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3.xml" ContentType="application/vnd.openxmlformats-officedocument.wordprocessingml.footer+xml"/>
  <Override PartName="/word/header29.xml" ContentType="application/vnd.openxmlformats-officedocument.wordprocessingml.header+xml"/>
  <Override PartName="/word/footer24.xml" ContentType="application/vnd.openxmlformats-officedocument.wordprocessingml.footer+xml"/>
  <Override PartName="/word/header30.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AF" w:rsidRPr="00687A25" w:rsidRDefault="001E52AF" w:rsidP="001C0AAD">
      <w:pPr>
        <w:spacing w:line="288" w:lineRule="auto"/>
        <w:jc w:val="both"/>
        <w:rPr>
          <w:rFonts w:cs="Arial"/>
          <w:bCs/>
          <w:szCs w:val="20"/>
          <w:lang w:val="sl-SI"/>
        </w:rPr>
      </w:pPr>
    </w:p>
    <w:p w:rsidR="00EF0E06" w:rsidRPr="00687A25" w:rsidRDefault="00EF0E06" w:rsidP="001C0AAD">
      <w:pPr>
        <w:spacing w:line="288" w:lineRule="auto"/>
        <w:jc w:val="both"/>
        <w:rPr>
          <w:rFonts w:cs="Arial"/>
          <w:kern w:val="22"/>
          <w:szCs w:val="20"/>
          <w:lang w:val="sl-SI" w:eastAsia="hi-IN" w:bidi="hi-IN"/>
        </w:rPr>
      </w:pPr>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bookmarkStart w:id="0" w:name="_GoBack"/>
      <w:bookmarkEnd w:id="0"/>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p>
    <w:p w:rsidR="001E52AF" w:rsidRPr="00AF68E8" w:rsidRDefault="00AE0000" w:rsidP="001C0AAD">
      <w:pPr>
        <w:spacing w:line="288" w:lineRule="auto"/>
        <w:ind w:left="720"/>
        <w:jc w:val="center"/>
        <w:rPr>
          <w:rFonts w:cs="Arial"/>
          <w:b/>
          <w:bCs/>
          <w:sz w:val="32"/>
          <w:szCs w:val="32"/>
          <w:lang w:val="sl-SI"/>
        </w:rPr>
      </w:pPr>
      <w:r w:rsidRPr="00AF68E8">
        <w:rPr>
          <w:rFonts w:cs="Arial"/>
          <w:b/>
          <w:bCs/>
          <w:sz w:val="32"/>
          <w:szCs w:val="32"/>
          <w:lang w:val="sl-SI"/>
        </w:rPr>
        <w:t>NAVODILA ORGANA UPRAVLJANJA ZA IZVAJANJE TEHNIČNE PODPORE OPERATIVNEGA PROGRAMA EVROPSKE KOHEZIJSKE POLITIKE ZA PROGRAMSKO OBDOBJE 2014–2020</w:t>
      </w:r>
    </w:p>
    <w:p w:rsidR="001E52AF" w:rsidRPr="00687A25" w:rsidRDefault="001E52AF" w:rsidP="001C0AAD">
      <w:pPr>
        <w:spacing w:line="288" w:lineRule="auto"/>
        <w:jc w:val="center"/>
        <w:rPr>
          <w:rFonts w:cs="Arial"/>
          <w:b/>
          <w:szCs w:val="20"/>
          <w:lang w:val="sl-SI"/>
        </w:rPr>
      </w:pPr>
    </w:p>
    <w:p w:rsidR="001E52AF" w:rsidRPr="00687A25" w:rsidRDefault="001E52AF" w:rsidP="001C0AAD">
      <w:pPr>
        <w:pStyle w:val="Telobesedila"/>
        <w:spacing w:line="288" w:lineRule="auto"/>
        <w:rPr>
          <w:rFonts w:ascii="Arial" w:hAnsi="Arial" w:cs="Arial"/>
          <w:b/>
          <w:bCs/>
          <w:sz w:val="20"/>
          <w:szCs w:val="20"/>
          <w:lang w:val="sl-SI"/>
        </w:rPr>
      </w:pPr>
    </w:p>
    <w:p w:rsidR="001E52AF" w:rsidRPr="00687A25" w:rsidRDefault="001E52AF" w:rsidP="001C0AAD">
      <w:pPr>
        <w:pStyle w:val="Telobesedila"/>
        <w:spacing w:line="288" w:lineRule="auto"/>
        <w:rPr>
          <w:rFonts w:ascii="Arial" w:hAnsi="Arial" w:cs="Arial"/>
          <w:b/>
          <w:bCs/>
          <w:sz w:val="20"/>
          <w:szCs w:val="20"/>
          <w:lang w:val="sl-SI"/>
        </w:rPr>
      </w:pPr>
    </w:p>
    <w:p w:rsidR="001E52AF" w:rsidRPr="00687A25" w:rsidRDefault="001E52AF" w:rsidP="001C0AAD">
      <w:pPr>
        <w:pStyle w:val="Telobesedila"/>
        <w:spacing w:line="288" w:lineRule="auto"/>
        <w:rPr>
          <w:rFonts w:ascii="Arial" w:hAnsi="Arial" w:cs="Arial"/>
          <w:b/>
          <w:bCs/>
          <w:sz w:val="20"/>
          <w:szCs w:val="20"/>
          <w:lang w:val="sl-SI"/>
        </w:rPr>
      </w:pPr>
    </w:p>
    <w:p w:rsidR="00EF0E06" w:rsidRPr="00687A25" w:rsidRDefault="00EF0E06" w:rsidP="001C0AAD">
      <w:pPr>
        <w:pStyle w:val="Telobesedila"/>
        <w:spacing w:line="288" w:lineRule="auto"/>
        <w:rPr>
          <w:rFonts w:ascii="Arial" w:hAnsi="Arial" w:cs="Arial"/>
          <w:bCs/>
          <w:sz w:val="20"/>
          <w:szCs w:val="20"/>
          <w:lang w:val="sl-SI"/>
        </w:rPr>
      </w:pPr>
    </w:p>
    <w:p w:rsidR="00EF0E06" w:rsidRPr="00687A25" w:rsidRDefault="00EF0E06" w:rsidP="001C0AAD">
      <w:pPr>
        <w:pStyle w:val="Telobesedila"/>
        <w:spacing w:line="288" w:lineRule="auto"/>
        <w:jc w:val="center"/>
        <w:rPr>
          <w:rFonts w:ascii="Arial" w:hAnsi="Arial" w:cs="Arial"/>
          <w:bCs/>
          <w:sz w:val="20"/>
          <w:szCs w:val="20"/>
          <w:lang w:val="sl-SI"/>
        </w:rPr>
      </w:pPr>
    </w:p>
    <w:p w:rsidR="001E52AF" w:rsidRPr="00687A25" w:rsidRDefault="001E52AF" w:rsidP="001C0AAD">
      <w:pPr>
        <w:pStyle w:val="Telobesedila"/>
        <w:spacing w:line="288" w:lineRule="auto"/>
        <w:jc w:val="center"/>
        <w:rPr>
          <w:rFonts w:ascii="Arial" w:hAnsi="Arial" w:cs="Arial"/>
          <w:bCs/>
          <w:sz w:val="20"/>
          <w:szCs w:val="20"/>
          <w:lang w:val="sl-SI"/>
        </w:rPr>
      </w:pPr>
    </w:p>
    <w:p w:rsidR="001E52AF" w:rsidRPr="00AF68E8" w:rsidRDefault="004633F6" w:rsidP="00AF68E8">
      <w:pPr>
        <w:spacing w:after="200" w:line="288" w:lineRule="auto"/>
        <w:jc w:val="center"/>
        <w:rPr>
          <w:rFonts w:cs="Arial"/>
          <w:bCs/>
          <w:sz w:val="24"/>
          <w:lang w:val="sl-SI"/>
        </w:rPr>
      </w:pPr>
      <w:r w:rsidRPr="00AF68E8">
        <w:rPr>
          <w:rFonts w:eastAsia="Calibri" w:cs="Arial"/>
          <w:b/>
          <w:sz w:val="24"/>
          <w:lang w:val="sl-SI"/>
        </w:rPr>
        <w:t>Alenka Smerkolj</w:t>
      </w:r>
    </w:p>
    <w:p w:rsidR="00EF0E06" w:rsidRPr="00AF68E8" w:rsidRDefault="00EF0E06" w:rsidP="00AF68E8">
      <w:pPr>
        <w:pStyle w:val="Telobesedila"/>
        <w:spacing w:line="288" w:lineRule="auto"/>
        <w:ind w:left="720" w:hanging="11"/>
        <w:jc w:val="center"/>
        <w:rPr>
          <w:rFonts w:ascii="Arial" w:hAnsi="Arial" w:cs="Arial"/>
          <w:bCs/>
          <w:lang w:val="sl-SI"/>
        </w:rPr>
      </w:pPr>
      <w:r w:rsidRPr="00AF68E8">
        <w:rPr>
          <w:rFonts w:ascii="Arial" w:hAnsi="Arial" w:cs="Arial"/>
          <w:bCs/>
          <w:lang w:val="sl-SI"/>
        </w:rPr>
        <w:t>ministrica brez resorja, pristojna za strateške projekte in kohezijo</w:t>
      </w:r>
    </w:p>
    <w:p w:rsidR="001E52AF" w:rsidRPr="00687A25" w:rsidRDefault="001E52AF" w:rsidP="001C0AAD">
      <w:pPr>
        <w:pStyle w:val="Telobesedila"/>
        <w:spacing w:line="288" w:lineRule="auto"/>
        <w:jc w:val="center"/>
        <w:rPr>
          <w:rFonts w:ascii="Arial" w:hAnsi="Arial" w:cs="Arial"/>
          <w:bCs/>
          <w:sz w:val="20"/>
          <w:szCs w:val="20"/>
          <w:lang w:val="sl-SI"/>
        </w:rPr>
      </w:pPr>
    </w:p>
    <w:p w:rsidR="00EF0E06" w:rsidRPr="00687A25" w:rsidRDefault="00EF0E06" w:rsidP="001C0AAD">
      <w:pPr>
        <w:pStyle w:val="Telobesedila"/>
        <w:spacing w:line="288" w:lineRule="auto"/>
        <w:rPr>
          <w:rFonts w:ascii="Arial" w:hAnsi="Arial" w:cs="Arial"/>
          <w:bCs/>
          <w:sz w:val="20"/>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A577F4" w:rsidP="001C0AAD">
      <w:pPr>
        <w:spacing w:line="288" w:lineRule="auto"/>
        <w:jc w:val="both"/>
        <w:rPr>
          <w:rFonts w:cs="Arial"/>
          <w:bCs/>
          <w:szCs w:val="20"/>
          <w:lang w:val="sl-SI"/>
        </w:rPr>
      </w:pPr>
      <w:r>
        <w:rPr>
          <w:rFonts w:cs="Arial"/>
          <w:bCs/>
          <w:szCs w:val="20"/>
          <w:lang w:val="sl-SI"/>
        </w:rPr>
        <w:t xml:space="preserve">Ljubljana, </w:t>
      </w:r>
      <w:r w:rsidR="003A1AA6">
        <w:rPr>
          <w:rFonts w:cs="Arial"/>
          <w:bCs/>
          <w:szCs w:val="20"/>
          <w:lang w:val="sl-SI"/>
        </w:rPr>
        <w:t xml:space="preserve">November </w:t>
      </w:r>
      <w:r>
        <w:rPr>
          <w:rFonts w:cs="Arial"/>
          <w:bCs/>
          <w:szCs w:val="20"/>
          <w:lang w:val="sl-SI"/>
        </w:rPr>
        <w:t>2015</w:t>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sidRPr="00E074D8">
        <w:rPr>
          <w:rFonts w:cs="Arial"/>
          <w:bCs/>
          <w:szCs w:val="20"/>
          <w:lang w:val="sl-SI"/>
        </w:rPr>
        <w:t>Verzija: 1.0</w:t>
      </w:r>
      <w:r w:rsidR="00E074D8" w:rsidRPr="0091706E">
        <w:rPr>
          <w:rFonts w:cs="Arial"/>
          <w:bCs/>
          <w:szCs w:val="20"/>
          <w:lang w:val="sl-SI"/>
        </w:rPr>
        <w:t>1</w:t>
      </w:r>
    </w:p>
    <w:p w:rsidR="00A1079C" w:rsidRPr="00687A25" w:rsidRDefault="00A1079C" w:rsidP="001C0AAD">
      <w:pPr>
        <w:spacing w:line="288" w:lineRule="auto"/>
        <w:rPr>
          <w:rFonts w:cs="Arial"/>
          <w:bCs/>
          <w:szCs w:val="20"/>
          <w:lang w:val="sl-SI" w:eastAsia="x-none"/>
        </w:rPr>
      </w:pPr>
    </w:p>
    <w:p w:rsidR="00FC2168" w:rsidRPr="00687A25" w:rsidRDefault="00FC2168" w:rsidP="001C0AAD">
      <w:pPr>
        <w:spacing w:line="288" w:lineRule="auto"/>
        <w:rPr>
          <w:rFonts w:cs="Arial"/>
          <w:bCs/>
          <w:szCs w:val="20"/>
          <w:lang w:val="sl-SI" w:eastAsia="x-none"/>
        </w:rPr>
      </w:pPr>
    </w:p>
    <w:p w:rsidR="001E52AF" w:rsidRPr="00687A25" w:rsidRDefault="00C77AD7" w:rsidP="001C0AAD">
      <w:pPr>
        <w:spacing w:line="288" w:lineRule="auto"/>
        <w:rPr>
          <w:rFonts w:cs="Arial"/>
          <w:b/>
          <w:szCs w:val="20"/>
          <w:lang w:val="sl-SI"/>
        </w:rPr>
      </w:pPr>
      <w:r w:rsidRPr="00687A25">
        <w:rPr>
          <w:rFonts w:cs="Arial"/>
          <w:b/>
          <w:szCs w:val="20"/>
          <w:lang w:val="sl-SI"/>
        </w:rPr>
        <w:br w:type="page"/>
      </w:r>
      <w:r w:rsidR="001E52AF" w:rsidRPr="00687A25">
        <w:rPr>
          <w:rFonts w:cs="Arial"/>
          <w:b/>
          <w:szCs w:val="20"/>
          <w:lang w:val="sl-SI"/>
        </w:rPr>
        <w:lastRenderedPageBreak/>
        <w:t>SEZNAM KRATIC</w:t>
      </w:r>
    </w:p>
    <w:p w:rsidR="001E43E3" w:rsidRPr="00687A25" w:rsidRDefault="001E43E3" w:rsidP="001C0AAD">
      <w:pPr>
        <w:spacing w:line="288" w:lineRule="auto"/>
        <w:rPr>
          <w:rFonts w:cs="Arial"/>
          <w:szCs w:val="20"/>
          <w:lang w:val="sl-SI"/>
        </w:rPr>
      </w:pPr>
    </w:p>
    <w:tbl>
      <w:tblPr>
        <w:tblW w:w="0" w:type="auto"/>
        <w:tblLook w:val="04A0" w:firstRow="1" w:lastRow="0" w:firstColumn="1" w:lastColumn="0" w:noHBand="0" w:noVBand="1"/>
      </w:tblPr>
      <w:tblGrid>
        <w:gridCol w:w="1283"/>
        <w:gridCol w:w="7431"/>
      </w:tblGrid>
      <w:tr w:rsidR="008B7EE8" w:rsidRPr="00687A25" w:rsidTr="00AF68E8">
        <w:tc>
          <w:tcPr>
            <w:tcW w:w="1283" w:type="dxa"/>
            <w:shd w:val="clear" w:color="auto" w:fill="auto"/>
          </w:tcPr>
          <w:p w:rsidR="008B7EE8" w:rsidRPr="00687A25" w:rsidRDefault="008B7EE8" w:rsidP="0042171E">
            <w:pPr>
              <w:spacing w:line="288" w:lineRule="auto"/>
              <w:rPr>
                <w:rFonts w:cs="Arial"/>
                <w:b/>
                <w:szCs w:val="20"/>
                <w:lang w:val="sl-SI"/>
              </w:rPr>
            </w:pPr>
            <w:r w:rsidRPr="00687A25">
              <w:rPr>
                <w:rFonts w:cs="Arial"/>
                <w:b/>
                <w:szCs w:val="20"/>
                <w:lang w:val="sl-SI"/>
              </w:rPr>
              <w:t>PS</w:t>
            </w:r>
          </w:p>
        </w:tc>
        <w:tc>
          <w:tcPr>
            <w:tcW w:w="7431" w:type="dxa"/>
            <w:shd w:val="clear" w:color="auto" w:fill="auto"/>
          </w:tcPr>
          <w:p w:rsidR="008B7EE8" w:rsidRPr="00687A25" w:rsidRDefault="00EA4820" w:rsidP="00AF68E8">
            <w:pPr>
              <w:pStyle w:val="Telobesedila"/>
              <w:spacing w:after="0" w:line="288" w:lineRule="auto"/>
              <w:ind w:left="3540" w:hanging="3540"/>
              <w:jc w:val="both"/>
              <w:rPr>
                <w:rFonts w:ascii="Arial" w:hAnsi="Arial" w:cs="Arial"/>
                <w:sz w:val="20"/>
                <w:szCs w:val="20"/>
                <w:lang w:val="sl-SI"/>
              </w:rPr>
            </w:pPr>
            <w:r w:rsidRPr="00687A25">
              <w:rPr>
                <w:rFonts w:ascii="Arial" w:hAnsi="Arial" w:cs="Arial"/>
                <w:bCs/>
                <w:sz w:val="20"/>
                <w:szCs w:val="20"/>
                <w:lang w:val="sl-SI"/>
              </w:rPr>
              <w:t>Partnerski sporazum med Slovenijo in Evropsko komisijo za obdobje 2014</w:t>
            </w:r>
            <w:r w:rsidR="00AF68E8">
              <w:rPr>
                <w:rFonts w:ascii="Arial" w:hAnsi="Arial" w:cs="Arial"/>
                <w:bCs/>
                <w:sz w:val="20"/>
                <w:szCs w:val="20"/>
                <w:lang w:val="sl-SI"/>
              </w:rPr>
              <w:t>−</w:t>
            </w:r>
            <w:r w:rsidRPr="00687A25">
              <w:rPr>
                <w:rFonts w:ascii="Arial" w:hAnsi="Arial" w:cs="Arial"/>
                <w:bCs/>
                <w:sz w:val="20"/>
                <w:szCs w:val="20"/>
                <w:lang w:val="sl-SI"/>
              </w:rPr>
              <w:t>2020</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OP</w:t>
            </w:r>
          </w:p>
        </w:tc>
        <w:tc>
          <w:tcPr>
            <w:tcW w:w="7431" w:type="dxa"/>
            <w:shd w:val="clear" w:color="auto" w:fill="auto"/>
          </w:tcPr>
          <w:p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Operativn</w:t>
            </w:r>
            <w:r w:rsidR="00AF68E8">
              <w:rPr>
                <w:rFonts w:ascii="Arial" w:hAnsi="Arial" w:cs="Arial"/>
                <w:sz w:val="20"/>
                <w:szCs w:val="20"/>
                <w:lang w:eastAsia="x-none"/>
              </w:rPr>
              <w:t>i</w:t>
            </w:r>
            <w:r w:rsidRPr="00687A25">
              <w:rPr>
                <w:rFonts w:ascii="Arial" w:hAnsi="Arial" w:cs="Arial"/>
                <w:sz w:val="20"/>
                <w:szCs w:val="20"/>
                <w:lang w:eastAsia="x-none"/>
              </w:rPr>
              <w:t xml:space="preserve"> program evropske kohezijske politike za programsko obdobje 2014–2020</w:t>
            </w:r>
          </w:p>
        </w:tc>
      </w:tr>
      <w:tr w:rsidR="006446BB" w:rsidRPr="00687A25" w:rsidTr="00AF68E8">
        <w:tc>
          <w:tcPr>
            <w:tcW w:w="1283" w:type="dxa"/>
            <w:shd w:val="clear" w:color="auto" w:fill="auto"/>
          </w:tcPr>
          <w:p w:rsidR="006446BB" w:rsidRPr="00687A25" w:rsidRDefault="006446BB" w:rsidP="00AF68E8">
            <w:pPr>
              <w:spacing w:line="288" w:lineRule="auto"/>
              <w:rPr>
                <w:rFonts w:cs="Arial"/>
                <w:b/>
                <w:szCs w:val="20"/>
                <w:lang w:val="sl-SI"/>
              </w:rPr>
            </w:pPr>
            <w:r w:rsidRPr="00687A25">
              <w:rPr>
                <w:rFonts w:cs="Arial"/>
                <w:b/>
                <w:szCs w:val="20"/>
                <w:lang w:val="sl-SI"/>
              </w:rPr>
              <w:t>SPS</w:t>
            </w:r>
          </w:p>
        </w:tc>
        <w:tc>
          <w:tcPr>
            <w:tcW w:w="7431" w:type="dxa"/>
            <w:shd w:val="clear" w:color="auto" w:fill="auto"/>
          </w:tcPr>
          <w:p w:rsidR="006446BB" w:rsidRPr="00687A25" w:rsidRDefault="006446BB"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Strategija pametne specializacije</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ESRR</w:t>
            </w:r>
          </w:p>
        </w:tc>
        <w:tc>
          <w:tcPr>
            <w:tcW w:w="7431" w:type="dxa"/>
            <w:shd w:val="clear" w:color="auto" w:fill="auto"/>
          </w:tcPr>
          <w:p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Evropski sklad za regionalni razvoj</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ESS</w:t>
            </w:r>
          </w:p>
        </w:tc>
        <w:tc>
          <w:tcPr>
            <w:tcW w:w="7431" w:type="dxa"/>
            <w:shd w:val="clear" w:color="auto" w:fill="auto"/>
          </w:tcPr>
          <w:p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Evropski socialni sklad</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KS</w:t>
            </w:r>
          </w:p>
        </w:tc>
        <w:tc>
          <w:tcPr>
            <w:tcW w:w="7431" w:type="dxa"/>
            <w:shd w:val="clear" w:color="auto" w:fill="auto"/>
          </w:tcPr>
          <w:p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Kohezijski sklad</w:t>
            </w:r>
          </w:p>
        </w:tc>
      </w:tr>
      <w:tr w:rsidR="006446BB" w:rsidRPr="00687A25" w:rsidTr="00AF68E8">
        <w:tc>
          <w:tcPr>
            <w:tcW w:w="1283" w:type="dxa"/>
            <w:shd w:val="clear" w:color="auto" w:fill="auto"/>
          </w:tcPr>
          <w:p w:rsidR="006446BB" w:rsidRPr="00687A25" w:rsidRDefault="006446BB" w:rsidP="00AF68E8">
            <w:pPr>
              <w:spacing w:line="288" w:lineRule="auto"/>
              <w:rPr>
                <w:rFonts w:cs="Arial"/>
                <w:b/>
                <w:szCs w:val="20"/>
                <w:lang w:val="sl-SI"/>
              </w:rPr>
            </w:pPr>
            <w:r w:rsidRPr="00687A25">
              <w:rPr>
                <w:rFonts w:cs="Arial"/>
                <w:b/>
                <w:szCs w:val="20"/>
                <w:lang w:val="sl-SI"/>
              </w:rPr>
              <w:t>OS</w:t>
            </w:r>
          </w:p>
        </w:tc>
        <w:tc>
          <w:tcPr>
            <w:tcW w:w="7431" w:type="dxa"/>
            <w:shd w:val="clear" w:color="auto" w:fill="auto"/>
          </w:tcPr>
          <w:p w:rsidR="006446BB" w:rsidRPr="00687A25" w:rsidRDefault="006446BB"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Prednostna os</w:t>
            </w:r>
          </w:p>
        </w:tc>
      </w:tr>
      <w:tr w:rsidR="006446BB" w:rsidRPr="00687A25" w:rsidTr="00AF68E8">
        <w:tc>
          <w:tcPr>
            <w:tcW w:w="1283" w:type="dxa"/>
            <w:shd w:val="clear" w:color="auto" w:fill="auto"/>
          </w:tcPr>
          <w:p w:rsidR="006446BB" w:rsidRPr="00687A25" w:rsidRDefault="00F627D9" w:rsidP="00AF68E8">
            <w:pPr>
              <w:spacing w:line="288" w:lineRule="auto"/>
              <w:rPr>
                <w:rFonts w:cs="Arial"/>
                <w:b/>
                <w:szCs w:val="20"/>
                <w:lang w:val="sl-SI"/>
              </w:rPr>
            </w:pPr>
            <w:r w:rsidRPr="00687A25">
              <w:rPr>
                <w:rFonts w:cs="Arial"/>
                <w:b/>
                <w:szCs w:val="20"/>
                <w:lang w:val="sl-SI"/>
              </w:rPr>
              <w:t>PN</w:t>
            </w:r>
          </w:p>
        </w:tc>
        <w:tc>
          <w:tcPr>
            <w:tcW w:w="7431" w:type="dxa"/>
            <w:shd w:val="clear" w:color="auto" w:fill="auto"/>
          </w:tcPr>
          <w:p w:rsidR="006446BB" w:rsidRPr="00687A25" w:rsidRDefault="00F627D9"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Prednostna naložba</w:t>
            </w:r>
          </w:p>
        </w:tc>
      </w:tr>
      <w:tr w:rsidR="00F627D9" w:rsidRPr="00687A25" w:rsidTr="00AF68E8">
        <w:tc>
          <w:tcPr>
            <w:tcW w:w="1283" w:type="dxa"/>
            <w:shd w:val="clear" w:color="auto" w:fill="auto"/>
          </w:tcPr>
          <w:p w:rsidR="00F627D9" w:rsidRPr="00687A25" w:rsidRDefault="00F627D9" w:rsidP="00AF68E8">
            <w:pPr>
              <w:spacing w:line="288" w:lineRule="auto"/>
              <w:rPr>
                <w:rFonts w:cs="Arial"/>
                <w:b/>
                <w:szCs w:val="20"/>
                <w:lang w:val="sl-SI"/>
              </w:rPr>
            </w:pPr>
            <w:r w:rsidRPr="00687A25">
              <w:rPr>
                <w:rFonts w:cs="Arial"/>
                <w:b/>
                <w:szCs w:val="20"/>
                <w:lang w:val="sl-SI"/>
              </w:rPr>
              <w:t>SC</w:t>
            </w:r>
          </w:p>
        </w:tc>
        <w:tc>
          <w:tcPr>
            <w:tcW w:w="7431" w:type="dxa"/>
            <w:shd w:val="clear" w:color="auto" w:fill="auto"/>
          </w:tcPr>
          <w:p w:rsidR="00F627D9" w:rsidRPr="00687A25" w:rsidRDefault="00F627D9"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Specifični cilj</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e-MA</w:t>
            </w:r>
          </w:p>
        </w:tc>
        <w:tc>
          <w:tcPr>
            <w:tcW w:w="7431" w:type="dxa"/>
            <w:shd w:val="clear" w:color="auto" w:fill="auto"/>
          </w:tcPr>
          <w:p w:rsidR="008B7EE8" w:rsidRPr="00687A25" w:rsidRDefault="00EA4820" w:rsidP="00AF68E8">
            <w:pPr>
              <w:pStyle w:val="navaden0"/>
              <w:spacing w:line="288" w:lineRule="auto"/>
              <w:rPr>
                <w:rFonts w:ascii="Arial" w:hAnsi="Arial" w:cs="Arial"/>
                <w:sz w:val="20"/>
                <w:szCs w:val="20"/>
                <w:lang w:eastAsia="x-none"/>
              </w:rPr>
            </w:pPr>
            <w:r w:rsidRPr="00687A25">
              <w:rPr>
                <w:rFonts w:ascii="Arial" w:hAnsi="Arial" w:cs="Arial"/>
                <w:bCs/>
                <w:sz w:val="20"/>
                <w:szCs w:val="20"/>
              </w:rPr>
              <w:t>Informacijski sistem Organa upravljanja</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NPU</w:t>
            </w:r>
          </w:p>
        </w:tc>
        <w:tc>
          <w:tcPr>
            <w:tcW w:w="7431" w:type="dxa"/>
            <w:shd w:val="clear" w:color="auto" w:fill="auto"/>
          </w:tcPr>
          <w:p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N</w:t>
            </w:r>
            <w:r w:rsidR="008B7EE8" w:rsidRPr="00687A25">
              <w:rPr>
                <w:rFonts w:ascii="Arial" w:hAnsi="Arial" w:cs="Arial"/>
                <w:sz w:val="20"/>
                <w:szCs w:val="20"/>
                <w:lang w:eastAsia="x-none"/>
              </w:rPr>
              <w:t>eposredni proračunski uporabnik</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OU</w:t>
            </w:r>
          </w:p>
        </w:tc>
        <w:tc>
          <w:tcPr>
            <w:tcW w:w="7431" w:type="dxa"/>
            <w:shd w:val="clear" w:color="auto" w:fill="auto"/>
          </w:tcPr>
          <w:p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O</w:t>
            </w:r>
            <w:r w:rsidR="008B7EE8" w:rsidRPr="00687A25">
              <w:rPr>
                <w:rFonts w:ascii="Arial" w:hAnsi="Arial" w:cs="Arial"/>
                <w:sz w:val="20"/>
                <w:szCs w:val="20"/>
                <w:lang w:eastAsia="x-none"/>
              </w:rPr>
              <w:t>rgan upravljanja</w:t>
            </w:r>
          </w:p>
        </w:tc>
      </w:tr>
      <w:tr w:rsidR="008B7EE8" w:rsidRPr="00687A25" w:rsidTr="00AF68E8">
        <w:tc>
          <w:tcPr>
            <w:tcW w:w="1283" w:type="dxa"/>
            <w:shd w:val="clear" w:color="auto" w:fill="auto"/>
          </w:tcPr>
          <w:p w:rsidR="008B7EE8" w:rsidRPr="00687A25" w:rsidRDefault="00EA4820" w:rsidP="00AF68E8">
            <w:pPr>
              <w:spacing w:line="288" w:lineRule="auto"/>
              <w:rPr>
                <w:rFonts w:cs="Arial"/>
                <w:b/>
                <w:szCs w:val="20"/>
                <w:lang w:val="sl-SI"/>
              </w:rPr>
            </w:pPr>
            <w:r w:rsidRPr="00687A25">
              <w:rPr>
                <w:rFonts w:cs="Arial"/>
                <w:b/>
                <w:bCs/>
                <w:szCs w:val="20"/>
                <w:lang w:val="sl-SI"/>
              </w:rPr>
              <w:t>MF</w:t>
            </w:r>
            <w:r w:rsidR="00AF68E8">
              <w:rPr>
                <w:rFonts w:cs="Arial"/>
                <w:bCs/>
                <w:szCs w:val="20"/>
                <w:lang w:val="sl-SI"/>
              </w:rPr>
              <w:t>−</w:t>
            </w:r>
            <w:r w:rsidRPr="00687A25">
              <w:rPr>
                <w:rFonts w:cs="Arial"/>
                <w:b/>
                <w:bCs/>
                <w:szCs w:val="20"/>
                <w:lang w:val="sl-SI"/>
              </w:rPr>
              <w:t>PO</w:t>
            </w:r>
          </w:p>
        </w:tc>
        <w:tc>
          <w:tcPr>
            <w:tcW w:w="7431" w:type="dxa"/>
            <w:shd w:val="clear" w:color="auto" w:fill="auto"/>
          </w:tcPr>
          <w:p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O</w:t>
            </w:r>
            <w:r w:rsidR="008B7EE8" w:rsidRPr="00687A25">
              <w:rPr>
                <w:rFonts w:ascii="Arial" w:hAnsi="Arial" w:cs="Arial"/>
                <w:sz w:val="20"/>
                <w:szCs w:val="20"/>
                <w:lang w:eastAsia="x-none"/>
              </w:rPr>
              <w:t>rgan za potrjevanje</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RO</w:t>
            </w:r>
          </w:p>
        </w:tc>
        <w:tc>
          <w:tcPr>
            <w:tcW w:w="7431" w:type="dxa"/>
            <w:shd w:val="clear" w:color="auto" w:fill="auto"/>
          </w:tcPr>
          <w:p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R</w:t>
            </w:r>
            <w:r w:rsidR="008B7EE8" w:rsidRPr="00687A25">
              <w:rPr>
                <w:rFonts w:ascii="Arial" w:hAnsi="Arial" w:cs="Arial"/>
                <w:sz w:val="20"/>
                <w:szCs w:val="20"/>
                <w:lang w:eastAsia="x-none"/>
              </w:rPr>
              <w:t>evizijski organ</w:t>
            </w:r>
          </w:p>
        </w:tc>
      </w:tr>
      <w:tr w:rsidR="00EA4820" w:rsidRPr="00687A25" w:rsidTr="00AF68E8">
        <w:tc>
          <w:tcPr>
            <w:tcW w:w="1283" w:type="dxa"/>
            <w:shd w:val="clear" w:color="auto" w:fill="auto"/>
          </w:tcPr>
          <w:p w:rsidR="00EA4820" w:rsidRPr="00687A25" w:rsidRDefault="00EA4820" w:rsidP="00AF68E8">
            <w:pPr>
              <w:spacing w:line="288" w:lineRule="auto"/>
              <w:rPr>
                <w:rFonts w:cs="Arial"/>
                <w:b/>
                <w:szCs w:val="20"/>
                <w:lang w:val="sl-SI"/>
              </w:rPr>
            </w:pPr>
            <w:r w:rsidRPr="00687A25">
              <w:rPr>
                <w:rFonts w:cs="Arial"/>
                <w:b/>
                <w:bCs/>
                <w:szCs w:val="20"/>
                <w:lang w:val="sl-SI"/>
              </w:rPr>
              <w:t>PO</w:t>
            </w:r>
          </w:p>
        </w:tc>
        <w:tc>
          <w:tcPr>
            <w:tcW w:w="7431" w:type="dxa"/>
            <w:shd w:val="clear" w:color="auto" w:fill="auto"/>
          </w:tcPr>
          <w:p w:rsidR="00EA4820" w:rsidRPr="00687A25" w:rsidRDefault="00EA4820" w:rsidP="00AF68E8">
            <w:pPr>
              <w:pStyle w:val="navaden0"/>
              <w:spacing w:line="288" w:lineRule="auto"/>
              <w:rPr>
                <w:rFonts w:ascii="Arial" w:hAnsi="Arial" w:cs="Arial"/>
                <w:sz w:val="20"/>
                <w:szCs w:val="20"/>
                <w:lang w:eastAsia="x-none"/>
              </w:rPr>
            </w:pPr>
            <w:r w:rsidRPr="00687A25">
              <w:rPr>
                <w:rFonts w:ascii="Arial" w:hAnsi="Arial" w:cs="Arial"/>
                <w:bCs/>
                <w:sz w:val="20"/>
                <w:szCs w:val="20"/>
              </w:rPr>
              <w:t>Posredniški organ</w:t>
            </w:r>
          </w:p>
        </w:tc>
      </w:tr>
      <w:tr w:rsidR="00313ACA" w:rsidRPr="00687A25" w:rsidTr="00AF68E8">
        <w:tc>
          <w:tcPr>
            <w:tcW w:w="1283" w:type="dxa"/>
            <w:shd w:val="clear" w:color="auto" w:fill="auto"/>
          </w:tcPr>
          <w:p w:rsidR="00313ACA" w:rsidRPr="00687A25" w:rsidRDefault="00313ACA" w:rsidP="00AF68E8">
            <w:pPr>
              <w:spacing w:line="288" w:lineRule="auto"/>
              <w:rPr>
                <w:rFonts w:cs="Arial"/>
                <w:b/>
                <w:bCs/>
                <w:szCs w:val="20"/>
                <w:lang w:val="sl-SI"/>
              </w:rPr>
            </w:pPr>
            <w:r w:rsidRPr="00687A25">
              <w:rPr>
                <w:rFonts w:cs="Arial"/>
                <w:b/>
                <w:bCs/>
                <w:szCs w:val="20"/>
                <w:lang w:val="sl-SI"/>
              </w:rPr>
              <w:t>I</w:t>
            </w:r>
            <w:r w:rsidR="002729FB">
              <w:rPr>
                <w:rFonts w:cs="Arial"/>
                <w:b/>
                <w:bCs/>
                <w:szCs w:val="20"/>
                <w:lang w:val="sl-SI"/>
              </w:rPr>
              <w:t>O</w:t>
            </w:r>
          </w:p>
        </w:tc>
        <w:tc>
          <w:tcPr>
            <w:tcW w:w="7431" w:type="dxa"/>
            <w:shd w:val="clear" w:color="auto" w:fill="auto"/>
          </w:tcPr>
          <w:p w:rsidR="00313ACA" w:rsidRPr="00687A25" w:rsidRDefault="00313ACA" w:rsidP="00AF68E8">
            <w:pPr>
              <w:pStyle w:val="navaden0"/>
              <w:spacing w:line="288" w:lineRule="auto"/>
              <w:rPr>
                <w:rFonts w:ascii="Arial" w:hAnsi="Arial" w:cs="Arial"/>
                <w:bCs/>
                <w:sz w:val="20"/>
                <w:szCs w:val="20"/>
              </w:rPr>
            </w:pPr>
            <w:r w:rsidRPr="00687A25">
              <w:rPr>
                <w:rFonts w:ascii="Arial" w:hAnsi="Arial" w:cs="Arial"/>
                <w:bCs/>
                <w:sz w:val="20"/>
                <w:szCs w:val="20"/>
              </w:rPr>
              <w:t>Izvajalski organ</w:t>
            </w:r>
          </w:p>
        </w:tc>
      </w:tr>
      <w:tr w:rsidR="00EA4820" w:rsidRPr="00687A25" w:rsidTr="00AF68E8">
        <w:tc>
          <w:tcPr>
            <w:tcW w:w="1283" w:type="dxa"/>
            <w:shd w:val="clear" w:color="auto" w:fill="auto"/>
          </w:tcPr>
          <w:p w:rsidR="00EA4820" w:rsidRPr="00687A25" w:rsidRDefault="00EA4820" w:rsidP="00AF68E8">
            <w:pPr>
              <w:spacing w:line="288" w:lineRule="auto"/>
              <w:rPr>
                <w:rFonts w:cs="Arial"/>
                <w:b/>
                <w:szCs w:val="20"/>
                <w:lang w:val="sl-SI"/>
              </w:rPr>
            </w:pPr>
            <w:r w:rsidRPr="00687A25">
              <w:rPr>
                <w:rFonts w:cs="Arial"/>
                <w:b/>
                <w:bCs/>
                <w:szCs w:val="20"/>
                <w:lang w:val="sl-SI"/>
              </w:rPr>
              <w:t>EK</w:t>
            </w:r>
          </w:p>
        </w:tc>
        <w:tc>
          <w:tcPr>
            <w:tcW w:w="7431" w:type="dxa"/>
            <w:shd w:val="clear" w:color="auto" w:fill="auto"/>
          </w:tcPr>
          <w:p w:rsidR="003579B1" w:rsidRPr="003579B1"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Evropska komisija</w:t>
            </w:r>
          </w:p>
        </w:tc>
      </w:tr>
      <w:tr w:rsidR="00EA4820" w:rsidRPr="00687A25" w:rsidTr="00AF68E8">
        <w:tc>
          <w:tcPr>
            <w:tcW w:w="1283" w:type="dxa"/>
            <w:shd w:val="clear" w:color="auto" w:fill="auto"/>
          </w:tcPr>
          <w:p w:rsidR="00EA4820" w:rsidRPr="00687A25" w:rsidRDefault="00EA4820" w:rsidP="00AF68E8">
            <w:pPr>
              <w:spacing w:line="288" w:lineRule="auto"/>
              <w:rPr>
                <w:rFonts w:cs="Arial"/>
                <w:b/>
                <w:bCs/>
                <w:szCs w:val="20"/>
                <w:lang w:val="sl-SI"/>
              </w:rPr>
            </w:pPr>
            <w:r w:rsidRPr="00687A25">
              <w:rPr>
                <w:rFonts w:cs="Arial"/>
                <w:b/>
                <w:bCs/>
                <w:szCs w:val="20"/>
                <w:lang w:val="sl-SI"/>
              </w:rPr>
              <w:t>INOP</w:t>
            </w:r>
          </w:p>
        </w:tc>
        <w:tc>
          <w:tcPr>
            <w:tcW w:w="7431" w:type="dxa"/>
            <w:shd w:val="clear" w:color="auto" w:fill="auto"/>
          </w:tcPr>
          <w:p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Izvedbeni načrt operativnega programa</w:t>
            </w:r>
          </w:p>
        </w:tc>
      </w:tr>
      <w:tr w:rsidR="00EA4820" w:rsidRPr="00687A25" w:rsidTr="00AF68E8">
        <w:tc>
          <w:tcPr>
            <w:tcW w:w="1283" w:type="dxa"/>
            <w:shd w:val="clear" w:color="auto" w:fill="auto"/>
          </w:tcPr>
          <w:p w:rsidR="00EA4820" w:rsidRPr="00687A25" w:rsidRDefault="00EA4820" w:rsidP="00AF68E8">
            <w:pPr>
              <w:spacing w:line="288" w:lineRule="auto"/>
              <w:rPr>
                <w:rFonts w:cs="Arial"/>
                <w:b/>
                <w:bCs/>
                <w:szCs w:val="20"/>
                <w:lang w:val="sl-SI"/>
              </w:rPr>
            </w:pPr>
            <w:r w:rsidRPr="00687A25">
              <w:rPr>
                <w:rFonts w:cs="Arial"/>
                <w:b/>
                <w:bCs/>
                <w:szCs w:val="20"/>
                <w:lang w:val="sl-SI"/>
              </w:rPr>
              <w:t>EU</w:t>
            </w:r>
          </w:p>
        </w:tc>
        <w:tc>
          <w:tcPr>
            <w:tcW w:w="7431" w:type="dxa"/>
            <w:shd w:val="clear" w:color="auto" w:fill="auto"/>
          </w:tcPr>
          <w:p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Evropska unija</w:t>
            </w:r>
          </w:p>
        </w:tc>
      </w:tr>
      <w:tr w:rsidR="00EA4820" w:rsidRPr="00687A25" w:rsidTr="00AF68E8">
        <w:tc>
          <w:tcPr>
            <w:tcW w:w="1283" w:type="dxa"/>
            <w:shd w:val="clear" w:color="auto" w:fill="auto"/>
          </w:tcPr>
          <w:p w:rsidR="00EA4820" w:rsidRPr="00687A25" w:rsidRDefault="00EA4820" w:rsidP="00AF68E8">
            <w:pPr>
              <w:spacing w:line="288" w:lineRule="auto"/>
              <w:rPr>
                <w:rFonts w:cs="Arial"/>
                <w:b/>
                <w:bCs/>
                <w:szCs w:val="20"/>
                <w:lang w:val="sl-SI"/>
              </w:rPr>
            </w:pPr>
            <w:r w:rsidRPr="00687A25">
              <w:rPr>
                <w:rFonts w:cs="Arial"/>
                <w:b/>
                <w:bCs/>
                <w:szCs w:val="20"/>
                <w:lang w:val="sl-SI"/>
              </w:rPr>
              <w:t>TP</w:t>
            </w:r>
          </w:p>
        </w:tc>
        <w:tc>
          <w:tcPr>
            <w:tcW w:w="7431" w:type="dxa"/>
            <w:shd w:val="clear" w:color="auto" w:fill="auto"/>
          </w:tcPr>
          <w:p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Tehnična podpora</w:t>
            </w:r>
          </w:p>
        </w:tc>
      </w:tr>
      <w:tr w:rsidR="00EA4820" w:rsidRPr="00687A25" w:rsidTr="00AF68E8">
        <w:tc>
          <w:tcPr>
            <w:tcW w:w="1283" w:type="dxa"/>
            <w:shd w:val="clear" w:color="auto" w:fill="auto"/>
          </w:tcPr>
          <w:p w:rsidR="00EA4820" w:rsidRPr="00687A25" w:rsidRDefault="00EA4820" w:rsidP="00B971A3">
            <w:pPr>
              <w:spacing w:line="288" w:lineRule="auto"/>
              <w:rPr>
                <w:rFonts w:cs="Arial"/>
                <w:b/>
                <w:bCs/>
                <w:szCs w:val="20"/>
                <w:lang w:val="sl-SI"/>
              </w:rPr>
            </w:pPr>
            <w:r w:rsidRPr="00687A25">
              <w:rPr>
                <w:rFonts w:cs="Arial"/>
                <w:b/>
                <w:szCs w:val="20"/>
                <w:lang w:val="sl-SI"/>
              </w:rPr>
              <w:t xml:space="preserve">EU </w:t>
            </w:r>
            <w:r w:rsidR="00B971A3">
              <w:rPr>
                <w:rFonts w:cs="Arial"/>
                <w:b/>
                <w:szCs w:val="20"/>
                <w:lang w:val="sl-SI"/>
              </w:rPr>
              <w:t>U</w:t>
            </w:r>
            <w:r w:rsidR="00B971A3" w:rsidRPr="00687A25">
              <w:rPr>
                <w:rFonts w:cs="Arial"/>
                <w:b/>
                <w:szCs w:val="20"/>
                <w:lang w:val="sl-SI"/>
              </w:rPr>
              <w:t xml:space="preserve">redba </w:t>
            </w:r>
          </w:p>
        </w:tc>
        <w:tc>
          <w:tcPr>
            <w:tcW w:w="7431" w:type="dxa"/>
            <w:shd w:val="clear" w:color="auto" w:fill="auto"/>
          </w:tcPr>
          <w:p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sz w:val="20"/>
                <w:szCs w:val="20"/>
                <w:lang w:val="sl-SI"/>
              </w:rPr>
              <w:t>UREDBA (EU) št. 1303/2013 EVROPSKEGA PARLAMENTA IN SVETA</w:t>
            </w:r>
            <w:r w:rsidR="00AF68E8">
              <w:rPr>
                <w:rFonts w:ascii="Arial" w:hAnsi="Arial" w:cs="Arial"/>
                <w:sz w:val="20"/>
                <w:szCs w:val="20"/>
                <w:lang w:val="sl-SI"/>
              </w:rPr>
              <w:t>,</w:t>
            </w:r>
            <w:r w:rsidRPr="00687A25">
              <w:rPr>
                <w:rFonts w:ascii="Arial" w:hAnsi="Arial" w:cs="Arial"/>
                <w:sz w:val="20"/>
                <w:szCs w:val="20"/>
                <w:lang w:val="sl-SI"/>
              </w:rPr>
              <w:t xml:space="preserve"> z dne</w:t>
            </w:r>
            <w:r w:rsidR="00AF68E8">
              <w:rPr>
                <w:rFonts w:ascii="Arial" w:hAnsi="Arial" w:cs="Arial"/>
                <w:sz w:val="20"/>
                <w:szCs w:val="20"/>
                <w:lang w:val="sl-SI"/>
              </w:rPr>
              <w:t xml:space="preserve"> </w:t>
            </w:r>
            <w:r w:rsidRPr="00687A25">
              <w:rPr>
                <w:rFonts w:ascii="Arial" w:hAnsi="Arial" w:cs="Arial"/>
                <w:sz w:val="20"/>
                <w:szCs w:val="20"/>
                <w:lang w:val="sl-SI"/>
              </w:rPr>
              <w:t>17. decembra 2013</w:t>
            </w:r>
            <w:r w:rsidR="00AF68E8">
              <w:rPr>
                <w:rFonts w:ascii="Arial" w:hAnsi="Arial" w:cs="Arial"/>
                <w:sz w:val="20"/>
                <w:szCs w:val="20"/>
                <w:lang w:val="sl-SI"/>
              </w:rPr>
              <w:t>,</w:t>
            </w:r>
            <w:r w:rsidRPr="00687A25">
              <w:rPr>
                <w:rFonts w:ascii="Arial" w:hAnsi="Arial" w:cs="Arial"/>
                <w:sz w:val="20"/>
                <w:szCs w:val="20"/>
                <w:lang w:val="sl-SI"/>
              </w:rPr>
              <w:t xml:space="preserve">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EU L 347/320).</w:t>
            </w:r>
          </w:p>
        </w:tc>
      </w:tr>
      <w:tr w:rsidR="00EA4820" w:rsidRPr="00687A25" w:rsidTr="00AF68E8">
        <w:tc>
          <w:tcPr>
            <w:tcW w:w="1283" w:type="dxa"/>
            <w:shd w:val="clear" w:color="auto" w:fill="auto"/>
          </w:tcPr>
          <w:p w:rsidR="00EA4820" w:rsidRPr="00687A25" w:rsidRDefault="007D4AAE" w:rsidP="00AF68E8">
            <w:pPr>
              <w:spacing w:line="288" w:lineRule="auto"/>
              <w:rPr>
                <w:rFonts w:cs="Arial"/>
                <w:b/>
                <w:szCs w:val="20"/>
                <w:lang w:val="sl-SI"/>
              </w:rPr>
            </w:pPr>
            <w:r>
              <w:rPr>
                <w:rFonts w:cs="Arial"/>
                <w:b/>
                <w:szCs w:val="20"/>
                <w:lang w:val="sl-SI"/>
              </w:rPr>
              <w:t>SLO</w:t>
            </w:r>
            <w:r w:rsidRPr="00687A25">
              <w:rPr>
                <w:rFonts w:cs="Arial"/>
                <w:b/>
                <w:szCs w:val="20"/>
                <w:lang w:val="sl-SI"/>
              </w:rPr>
              <w:t xml:space="preserve"> </w:t>
            </w:r>
            <w:r w:rsidR="00EA4820" w:rsidRPr="00687A25">
              <w:rPr>
                <w:rFonts w:cs="Arial"/>
                <w:b/>
                <w:szCs w:val="20"/>
                <w:lang w:val="sl-SI"/>
              </w:rPr>
              <w:t>Uredba</w:t>
            </w:r>
          </w:p>
        </w:tc>
        <w:tc>
          <w:tcPr>
            <w:tcW w:w="7431" w:type="dxa"/>
            <w:shd w:val="clear" w:color="auto" w:fill="auto"/>
          </w:tcPr>
          <w:p w:rsidR="00EA4820" w:rsidRPr="00687A25" w:rsidRDefault="00EA4820" w:rsidP="00871146">
            <w:pPr>
              <w:pStyle w:val="Telobesedila"/>
              <w:spacing w:after="0" w:line="288" w:lineRule="auto"/>
              <w:ind w:left="-7" w:firstLine="7"/>
              <w:jc w:val="both"/>
              <w:rPr>
                <w:rFonts w:ascii="Arial" w:hAnsi="Arial" w:cs="Arial"/>
                <w:sz w:val="20"/>
                <w:szCs w:val="20"/>
                <w:lang w:val="sl-SI"/>
              </w:rPr>
            </w:pPr>
            <w:r w:rsidRPr="00687A25">
              <w:rPr>
                <w:rFonts w:ascii="Arial" w:hAnsi="Arial" w:cs="Arial"/>
                <w:sz w:val="20"/>
                <w:szCs w:val="20"/>
                <w:lang w:val="sl-SI"/>
              </w:rPr>
              <w:t>Uredba o porabi sredstev evropske kohezijske politike v Republiki Sloveniji v</w:t>
            </w:r>
            <w:r w:rsidR="00AF68E8">
              <w:rPr>
                <w:rFonts w:ascii="Arial" w:hAnsi="Arial" w:cs="Arial"/>
                <w:sz w:val="20"/>
                <w:szCs w:val="20"/>
                <w:lang w:val="sl-SI"/>
              </w:rPr>
              <w:t xml:space="preserve"> </w:t>
            </w:r>
            <w:r w:rsidRPr="00687A25">
              <w:rPr>
                <w:rFonts w:ascii="Arial" w:hAnsi="Arial" w:cs="Arial"/>
                <w:sz w:val="20"/>
                <w:szCs w:val="20"/>
                <w:lang w:val="sl-SI"/>
              </w:rPr>
              <w:t>programskem obdobju 2014–2020 za cilj naložbe za rast in delovna mesta (Uradni list RS, št. 29/15).</w:t>
            </w:r>
          </w:p>
        </w:tc>
      </w:tr>
    </w:tbl>
    <w:p w:rsidR="001E52AF" w:rsidRPr="00687A25" w:rsidRDefault="001E52AF" w:rsidP="008F7619">
      <w:pPr>
        <w:pStyle w:val="navaden0"/>
        <w:spacing w:line="288" w:lineRule="auto"/>
        <w:rPr>
          <w:rFonts w:ascii="Arial" w:hAnsi="Arial" w:cs="Arial"/>
          <w:sz w:val="20"/>
          <w:szCs w:val="20"/>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134"/>
        <w:gridCol w:w="1254"/>
        <w:gridCol w:w="6684"/>
      </w:tblGrid>
      <w:tr w:rsidR="00D53BDE" w:rsidRPr="00271725" w:rsidTr="0091706E">
        <w:tc>
          <w:tcPr>
            <w:tcW w:w="851" w:type="dxa"/>
          </w:tcPr>
          <w:p w:rsidR="00E16DA3" w:rsidRPr="0091706E" w:rsidRDefault="00E16DA3" w:rsidP="0068756F">
            <w:pPr>
              <w:spacing w:before="240" w:after="60"/>
              <w:jc w:val="center"/>
              <w:outlineLvl w:val="0"/>
              <w:rPr>
                <w:b/>
                <w:bCs/>
                <w:sz w:val="18"/>
                <w:szCs w:val="18"/>
              </w:rPr>
            </w:pPr>
            <w:proofErr w:type="spellStart"/>
            <w:r w:rsidRPr="0091706E">
              <w:rPr>
                <w:b/>
                <w:bCs/>
                <w:sz w:val="18"/>
                <w:szCs w:val="18"/>
              </w:rPr>
              <w:t>Verzija</w:t>
            </w:r>
            <w:proofErr w:type="spellEnd"/>
          </w:p>
        </w:tc>
        <w:tc>
          <w:tcPr>
            <w:tcW w:w="1134" w:type="dxa"/>
          </w:tcPr>
          <w:p w:rsidR="00E16DA3" w:rsidRPr="0091706E" w:rsidRDefault="00E16DA3" w:rsidP="0068756F">
            <w:pPr>
              <w:rPr>
                <w:b/>
                <w:bCs/>
                <w:sz w:val="18"/>
                <w:szCs w:val="18"/>
              </w:rPr>
            </w:pPr>
            <w:r w:rsidRPr="0091706E">
              <w:rPr>
                <w:b/>
                <w:bCs/>
                <w:sz w:val="18"/>
                <w:szCs w:val="18"/>
              </w:rPr>
              <w:t>Datum</w:t>
            </w:r>
          </w:p>
        </w:tc>
        <w:tc>
          <w:tcPr>
            <w:tcW w:w="1254" w:type="dxa"/>
          </w:tcPr>
          <w:p w:rsidR="00E16DA3" w:rsidRPr="0091706E" w:rsidRDefault="00E16DA3" w:rsidP="0068756F">
            <w:pPr>
              <w:rPr>
                <w:b/>
                <w:bCs/>
                <w:sz w:val="18"/>
                <w:szCs w:val="18"/>
              </w:rPr>
            </w:pPr>
            <w:proofErr w:type="spellStart"/>
            <w:r w:rsidRPr="0091706E">
              <w:rPr>
                <w:b/>
                <w:bCs/>
                <w:sz w:val="18"/>
                <w:szCs w:val="18"/>
              </w:rPr>
              <w:t>Opis</w:t>
            </w:r>
            <w:proofErr w:type="spellEnd"/>
          </w:p>
        </w:tc>
        <w:tc>
          <w:tcPr>
            <w:tcW w:w="6684" w:type="dxa"/>
          </w:tcPr>
          <w:p w:rsidR="00E16DA3" w:rsidRPr="0091706E" w:rsidRDefault="00E16DA3" w:rsidP="0068756F">
            <w:pPr>
              <w:rPr>
                <w:b/>
                <w:bCs/>
                <w:sz w:val="18"/>
                <w:szCs w:val="18"/>
              </w:rPr>
            </w:pPr>
            <w:proofErr w:type="spellStart"/>
            <w:r w:rsidRPr="0091706E">
              <w:rPr>
                <w:b/>
                <w:bCs/>
                <w:sz w:val="18"/>
                <w:szCs w:val="18"/>
              </w:rPr>
              <w:t>Komentar</w:t>
            </w:r>
            <w:proofErr w:type="spellEnd"/>
          </w:p>
        </w:tc>
      </w:tr>
      <w:tr w:rsidR="00D53BDE" w:rsidRPr="00271725" w:rsidTr="0091706E">
        <w:tc>
          <w:tcPr>
            <w:tcW w:w="851" w:type="dxa"/>
          </w:tcPr>
          <w:p w:rsidR="00E074D8" w:rsidRPr="0091706E" w:rsidRDefault="00E074D8" w:rsidP="0068756F">
            <w:pPr>
              <w:rPr>
                <w:sz w:val="18"/>
                <w:szCs w:val="18"/>
              </w:rPr>
            </w:pPr>
            <w:r w:rsidRPr="0091706E">
              <w:rPr>
                <w:sz w:val="18"/>
                <w:szCs w:val="18"/>
              </w:rPr>
              <w:t>1.00</w:t>
            </w:r>
          </w:p>
        </w:tc>
        <w:tc>
          <w:tcPr>
            <w:tcW w:w="1134" w:type="dxa"/>
          </w:tcPr>
          <w:p w:rsidR="00E074D8" w:rsidRPr="0091706E" w:rsidRDefault="00E074D8" w:rsidP="0068756F">
            <w:pPr>
              <w:spacing w:before="240" w:after="60"/>
              <w:jc w:val="center"/>
              <w:outlineLvl w:val="0"/>
              <w:rPr>
                <w:sz w:val="18"/>
                <w:szCs w:val="18"/>
              </w:rPr>
            </w:pPr>
            <w:proofErr w:type="spellStart"/>
            <w:r w:rsidRPr="0091706E">
              <w:rPr>
                <w:sz w:val="18"/>
                <w:szCs w:val="18"/>
              </w:rPr>
              <w:t>Oktober</w:t>
            </w:r>
            <w:proofErr w:type="spellEnd"/>
            <w:r w:rsidRPr="0091706E">
              <w:rPr>
                <w:sz w:val="18"/>
                <w:szCs w:val="18"/>
              </w:rPr>
              <w:t xml:space="preserve"> 2015</w:t>
            </w:r>
          </w:p>
        </w:tc>
        <w:tc>
          <w:tcPr>
            <w:tcW w:w="1254" w:type="dxa"/>
          </w:tcPr>
          <w:p w:rsidR="00E074D8" w:rsidRPr="0091706E" w:rsidRDefault="00E074D8" w:rsidP="0091706E">
            <w:pPr>
              <w:jc w:val="both"/>
              <w:rPr>
                <w:sz w:val="18"/>
                <w:szCs w:val="18"/>
              </w:rPr>
            </w:pPr>
            <w:proofErr w:type="spellStart"/>
            <w:r w:rsidRPr="0091706E">
              <w:rPr>
                <w:sz w:val="18"/>
                <w:szCs w:val="18"/>
              </w:rPr>
              <w:t>Osnovna</w:t>
            </w:r>
            <w:proofErr w:type="spellEnd"/>
            <w:r w:rsidRPr="0091706E">
              <w:rPr>
                <w:sz w:val="18"/>
                <w:szCs w:val="18"/>
              </w:rPr>
              <w:t xml:space="preserve"> </w:t>
            </w:r>
            <w:proofErr w:type="spellStart"/>
            <w:r w:rsidRPr="0091706E">
              <w:rPr>
                <w:sz w:val="18"/>
                <w:szCs w:val="18"/>
              </w:rPr>
              <w:t>različica</w:t>
            </w:r>
            <w:proofErr w:type="spellEnd"/>
          </w:p>
        </w:tc>
        <w:tc>
          <w:tcPr>
            <w:tcW w:w="6684" w:type="dxa"/>
          </w:tcPr>
          <w:p w:rsidR="00E074D8" w:rsidRPr="0091706E" w:rsidRDefault="00E074D8" w:rsidP="0091706E">
            <w:pPr>
              <w:pStyle w:val="Odstavekseznama"/>
              <w:numPr>
                <w:ilvl w:val="0"/>
                <w:numId w:val="80"/>
              </w:numPr>
              <w:jc w:val="both"/>
              <w:rPr>
                <w:sz w:val="18"/>
                <w:szCs w:val="18"/>
              </w:rPr>
            </w:pPr>
            <w:proofErr w:type="spellStart"/>
            <w:r w:rsidRPr="0091706E">
              <w:rPr>
                <w:sz w:val="18"/>
                <w:szCs w:val="18"/>
              </w:rPr>
              <w:t>Navodila</w:t>
            </w:r>
            <w:proofErr w:type="spellEnd"/>
            <w:r w:rsidRPr="0091706E">
              <w:rPr>
                <w:sz w:val="18"/>
                <w:szCs w:val="18"/>
              </w:rPr>
              <w:t xml:space="preserve"> </w:t>
            </w:r>
            <w:proofErr w:type="spellStart"/>
            <w:r w:rsidRPr="0091706E">
              <w:rPr>
                <w:sz w:val="18"/>
                <w:szCs w:val="18"/>
              </w:rPr>
              <w:t>predstavljajo</w:t>
            </w:r>
            <w:proofErr w:type="spellEnd"/>
            <w:r w:rsidRPr="0091706E">
              <w:rPr>
                <w:sz w:val="18"/>
                <w:szCs w:val="18"/>
              </w:rPr>
              <w:t xml:space="preserve"> </w:t>
            </w:r>
            <w:proofErr w:type="spellStart"/>
            <w:r w:rsidRPr="0091706E">
              <w:rPr>
                <w:sz w:val="18"/>
                <w:szCs w:val="18"/>
              </w:rPr>
              <w:t>osnovo</w:t>
            </w:r>
            <w:proofErr w:type="spellEnd"/>
            <w:r w:rsidRPr="0091706E">
              <w:rPr>
                <w:sz w:val="18"/>
                <w:szCs w:val="18"/>
              </w:rPr>
              <w:t xml:space="preserve"> </w:t>
            </w:r>
            <w:proofErr w:type="spellStart"/>
            <w:r w:rsidRPr="0091706E">
              <w:rPr>
                <w:sz w:val="18"/>
                <w:szCs w:val="18"/>
              </w:rPr>
              <w:t>za</w:t>
            </w:r>
            <w:proofErr w:type="spellEnd"/>
            <w:r w:rsidRPr="0091706E">
              <w:rPr>
                <w:sz w:val="18"/>
                <w:szCs w:val="18"/>
              </w:rPr>
              <w:t xml:space="preserve"> </w:t>
            </w:r>
            <w:proofErr w:type="spellStart"/>
            <w:r w:rsidRPr="0091706E">
              <w:rPr>
                <w:sz w:val="18"/>
                <w:szCs w:val="18"/>
              </w:rPr>
              <w:t>začetek</w:t>
            </w:r>
            <w:proofErr w:type="spellEnd"/>
            <w:r w:rsidRPr="0091706E">
              <w:rPr>
                <w:sz w:val="18"/>
                <w:szCs w:val="18"/>
              </w:rPr>
              <w:t xml:space="preserve"> </w:t>
            </w:r>
            <w:proofErr w:type="spellStart"/>
            <w:r w:rsidRPr="0091706E">
              <w:rPr>
                <w:sz w:val="18"/>
                <w:szCs w:val="18"/>
              </w:rPr>
              <w:t>izvajanja</w:t>
            </w:r>
            <w:proofErr w:type="spellEnd"/>
            <w:r w:rsidRPr="0091706E">
              <w:rPr>
                <w:sz w:val="18"/>
                <w:szCs w:val="18"/>
              </w:rPr>
              <w:t xml:space="preserve"> </w:t>
            </w:r>
            <w:proofErr w:type="spellStart"/>
            <w:r w:rsidRPr="0091706E">
              <w:rPr>
                <w:sz w:val="18"/>
                <w:szCs w:val="18"/>
              </w:rPr>
              <w:t>tehnične</w:t>
            </w:r>
            <w:proofErr w:type="spellEnd"/>
            <w:r w:rsidRPr="0091706E">
              <w:rPr>
                <w:sz w:val="18"/>
                <w:szCs w:val="18"/>
              </w:rPr>
              <w:t xml:space="preserve"> </w:t>
            </w:r>
            <w:proofErr w:type="spellStart"/>
            <w:r w:rsidRPr="0091706E">
              <w:rPr>
                <w:sz w:val="18"/>
                <w:szCs w:val="18"/>
              </w:rPr>
              <w:t>podpore</w:t>
            </w:r>
            <w:proofErr w:type="spellEnd"/>
            <w:r w:rsidRPr="0091706E">
              <w:rPr>
                <w:sz w:val="18"/>
                <w:szCs w:val="18"/>
              </w:rPr>
              <w:t xml:space="preserve"> v </w:t>
            </w:r>
            <w:proofErr w:type="spellStart"/>
            <w:r w:rsidRPr="0091706E">
              <w:rPr>
                <w:sz w:val="18"/>
                <w:szCs w:val="18"/>
              </w:rPr>
              <w:t>finančni</w:t>
            </w:r>
            <w:proofErr w:type="spellEnd"/>
            <w:r w:rsidRPr="0091706E">
              <w:rPr>
                <w:sz w:val="18"/>
                <w:szCs w:val="18"/>
              </w:rPr>
              <w:t xml:space="preserve"> </w:t>
            </w:r>
            <w:proofErr w:type="spellStart"/>
            <w:r w:rsidRPr="0091706E">
              <w:rPr>
                <w:sz w:val="18"/>
                <w:szCs w:val="18"/>
              </w:rPr>
              <w:t>perspektivi</w:t>
            </w:r>
            <w:proofErr w:type="spellEnd"/>
            <w:r w:rsidRPr="0091706E">
              <w:rPr>
                <w:sz w:val="18"/>
                <w:szCs w:val="18"/>
              </w:rPr>
              <w:t xml:space="preserve"> 2014-2020.</w:t>
            </w:r>
          </w:p>
        </w:tc>
      </w:tr>
      <w:tr w:rsidR="00D53BDE" w:rsidRPr="00271725" w:rsidTr="0091706E">
        <w:tc>
          <w:tcPr>
            <w:tcW w:w="851" w:type="dxa"/>
          </w:tcPr>
          <w:p w:rsidR="00E074D8" w:rsidRPr="0091706E" w:rsidRDefault="00E074D8" w:rsidP="0068756F">
            <w:pPr>
              <w:rPr>
                <w:sz w:val="18"/>
                <w:szCs w:val="18"/>
              </w:rPr>
            </w:pPr>
            <w:r w:rsidRPr="0091706E">
              <w:rPr>
                <w:sz w:val="18"/>
                <w:szCs w:val="18"/>
              </w:rPr>
              <w:t>1.01</w:t>
            </w:r>
          </w:p>
        </w:tc>
        <w:tc>
          <w:tcPr>
            <w:tcW w:w="1134" w:type="dxa"/>
          </w:tcPr>
          <w:p w:rsidR="00E074D8" w:rsidRPr="0091706E" w:rsidRDefault="00E074D8" w:rsidP="0068756F">
            <w:pPr>
              <w:spacing w:before="240" w:after="60"/>
              <w:jc w:val="center"/>
              <w:outlineLvl w:val="0"/>
              <w:rPr>
                <w:sz w:val="18"/>
                <w:szCs w:val="18"/>
              </w:rPr>
            </w:pPr>
            <w:r w:rsidRPr="0091706E">
              <w:rPr>
                <w:sz w:val="18"/>
                <w:szCs w:val="18"/>
              </w:rPr>
              <w:t>November 2015</w:t>
            </w:r>
          </w:p>
        </w:tc>
        <w:tc>
          <w:tcPr>
            <w:tcW w:w="1254" w:type="dxa"/>
          </w:tcPr>
          <w:p w:rsidR="00E074D8" w:rsidRPr="0091706E" w:rsidRDefault="00E074D8" w:rsidP="0091706E">
            <w:pPr>
              <w:jc w:val="both"/>
              <w:rPr>
                <w:sz w:val="18"/>
                <w:szCs w:val="18"/>
              </w:rPr>
            </w:pPr>
            <w:proofErr w:type="spellStart"/>
            <w:r w:rsidRPr="0091706E">
              <w:rPr>
                <w:sz w:val="18"/>
                <w:szCs w:val="18"/>
              </w:rPr>
              <w:t>Prva</w:t>
            </w:r>
            <w:proofErr w:type="spellEnd"/>
            <w:r w:rsidRPr="0091706E">
              <w:rPr>
                <w:sz w:val="18"/>
                <w:szCs w:val="18"/>
              </w:rPr>
              <w:t xml:space="preserve"> </w:t>
            </w:r>
            <w:proofErr w:type="spellStart"/>
            <w:r w:rsidRPr="0091706E">
              <w:rPr>
                <w:sz w:val="18"/>
                <w:szCs w:val="18"/>
              </w:rPr>
              <w:t>sprememba</w:t>
            </w:r>
            <w:proofErr w:type="spellEnd"/>
          </w:p>
        </w:tc>
        <w:tc>
          <w:tcPr>
            <w:tcW w:w="6684" w:type="dxa"/>
          </w:tcPr>
          <w:p w:rsidR="00E074D8" w:rsidRPr="0091706E" w:rsidRDefault="0037230A" w:rsidP="0091706E">
            <w:pPr>
              <w:pStyle w:val="Odstavekseznama"/>
              <w:numPr>
                <w:ilvl w:val="0"/>
                <w:numId w:val="80"/>
              </w:numPr>
              <w:jc w:val="both"/>
              <w:rPr>
                <w:sz w:val="18"/>
                <w:szCs w:val="18"/>
              </w:rPr>
            </w:pPr>
            <w:r w:rsidRPr="0091706E">
              <w:rPr>
                <w:sz w:val="18"/>
                <w:szCs w:val="18"/>
              </w:rPr>
              <w:t xml:space="preserve">V </w:t>
            </w:r>
            <w:proofErr w:type="spellStart"/>
            <w:r w:rsidRPr="0091706E">
              <w:rPr>
                <w:sz w:val="18"/>
                <w:szCs w:val="18"/>
              </w:rPr>
              <w:t>poglavju</w:t>
            </w:r>
            <w:proofErr w:type="spellEnd"/>
            <w:r w:rsidRPr="0091706E">
              <w:rPr>
                <w:sz w:val="18"/>
                <w:szCs w:val="18"/>
              </w:rPr>
              <w:t xml:space="preserve"> 2 se je </w:t>
            </w:r>
            <w:proofErr w:type="spellStart"/>
            <w:r w:rsidRPr="0091706E">
              <w:rPr>
                <w:sz w:val="18"/>
                <w:szCs w:val="18"/>
              </w:rPr>
              <w:t>bolj</w:t>
            </w:r>
            <w:proofErr w:type="spellEnd"/>
            <w:r w:rsidRPr="0091706E">
              <w:rPr>
                <w:sz w:val="18"/>
                <w:szCs w:val="18"/>
              </w:rPr>
              <w:t xml:space="preserve"> </w:t>
            </w:r>
            <w:proofErr w:type="spellStart"/>
            <w:r w:rsidRPr="0091706E">
              <w:rPr>
                <w:sz w:val="18"/>
                <w:szCs w:val="18"/>
              </w:rPr>
              <w:t>podrobno</w:t>
            </w:r>
            <w:proofErr w:type="spellEnd"/>
            <w:r w:rsidRPr="0091706E">
              <w:rPr>
                <w:sz w:val="18"/>
                <w:szCs w:val="18"/>
              </w:rPr>
              <w:t xml:space="preserve"> </w:t>
            </w:r>
            <w:proofErr w:type="spellStart"/>
            <w:r w:rsidRPr="0091706E">
              <w:rPr>
                <w:sz w:val="18"/>
                <w:szCs w:val="18"/>
              </w:rPr>
              <w:t>opredelilo</w:t>
            </w:r>
            <w:proofErr w:type="spellEnd"/>
            <w:r w:rsidRPr="0091706E">
              <w:rPr>
                <w:sz w:val="18"/>
                <w:szCs w:val="18"/>
              </w:rPr>
              <w:t xml:space="preserve"> </w:t>
            </w:r>
            <w:proofErr w:type="spellStart"/>
            <w:r w:rsidRPr="0091706E">
              <w:rPr>
                <w:sz w:val="18"/>
                <w:szCs w:val="18"/>
              </w:rPr>
              <w:t>prednostne</w:t>
            </w:r>
            <w:proofErr w:type="spellEnd"/>
            <w:r w:rsidRPr="0091706E">
              <w:rPr>
                <w:sz w:val="18"/>
                <w:szCs w:val="18"/>
              </w:rPr>
              <w:t xml:space="preserve"> </w:t>
            </w:r>
            <w:proofErr w:type="spellStart"/>
            <w:r w:rsidRPr="0091706E">
              <w:rPr>
                <w:sz w:val="18"/>
                <w:szCs w:val="18"/>
              </w:rPr>
              <w:t>osi</w:t>
            </w:r>
            <w:proofErr w:type="spellEnd"/>
            <w:r w:rsidRPr="0091706E">
              <w:rPr>
                <w:sz w:val="18"/>
                <w:szCs w:val="18"/>
              </w:rPr>
              <w:t>.</w:t>
            </w:r>
          </w:p>
          <w:p w:rsidR="0037230A" w:rsidRPr="0091706E" w:rsidRDefault="0037230A" w:rsidP="0091706E">
            <w:pPr>
              <w:pStyle w:val="Odstavekseznama"/>
              <w:numPr>
                <w:ilvl w:val="0"/>
                <w:numId w:val="80"/>
              </w:numPr>
              <w:jc w:val="both"/>
              <w:rPr>
                <w:sz w:val="18"/>
                <w:szCs w:val="18"/>
              </w:rPr>
            </w:pPr>
            <w:r w:rsidRPr="0091706E">
              <w:rPr>
                <w:sz w:val="18"/>
                <w:szCs w:val="18"/>
              </w:rPr>
              <w:t xml:space="preserve">V </w:t>
            </w:r>
            <w:proofErr w:type="spellStart"/>
            <w:r w:rsidRPr="0091706E">
              <w:rPr>
                <w:sz w:val="18"/>
                <w:szCs w:val="18"/>
              </w:rPr>
              <w:t>poglavju</w:t>
            </w:r>
            <w:proofErr w:type="spellEnd"/>
            <w:r w:rsidRPr="0091706E">
              <w:rPr>
                <w:sz w:val="18"/>
                <w:szCs w:val="18"/>
              </w:rPr>
              <w:t xml:space="preserve"> 4 se je </w:t>
            </w:r>
            <w:proofErr w:type="spellStart"/>
            <w:r w:rsidRPr="0091706E">
              <w:rPr>
                <w:sz w:val="18"/>
                <w:szCs w:val="18"/>
              </w:rPr>
              <w:t>bolj</w:t>
            </w:r>
            <w:proofErr w:type="spellEnd"/>
            <w:r w:rsidRPr="0091706E">
              <w:rPr>
                <w:sz w:val="18"/>
                <w:szCs w:val="18"/>
              </w:rPr>
              <w:t xml:space="preserve"> </w:t>
            </w:r>
            <w:proofErr w:type="spellStart"/>
            <w:r w:rsidRPr="0091706E">
              <w:rPr>
                <w:sz w:val="18"/>
                <w:szCs w:val="18"/>
              </w:rPr>
              <w:t>jasno</w:t>
            </w:r>
            <w:proofErr w:type="spellEnd"/>
            <w:r w:rsidRPr="0091706E">
              <w:rPr>
                <w:sz w:val="18"/>
                <w:szCs w:val="18"/>
              </w:rPr>
              <w:t xml:space="preserve"> </w:t>
            </w:r>
            <w:proofErr w:type="spellStart"/>
            <w:r w:rsidRPr="0091706E">
              <w:rPr>
                <w:sz w:val="18"/>
                <w:szCs w:val="18"/>
              </w:rPr>
              <w:t>razdelilo</w:t>
            </w:r>
            <w:proofErr w:type="spellEnd"/>
            <w:r w:rsidRPr="0091706E">
              <w:rPr>
                <w:sz w:val="18"/>
                <w:szCs w:val="18"/>
              </w:rPr>
              <w:t xml:space="preserve">, </w:t>
            </w:r>
            <w:proofErr w:type="spellStart"/>
            <w:r w:rsidRPr="0091706E">
              <w:rPr>
                <w:sz w:val="18"/>
                <w:szCs w:val="18"/>
              </w:rPr>
              <w:t>kaj</w:t>
            </w:r>
            <w:proofErr w:type="spellEnd"/>
            <w:r w:rsidRPr="0091706E">
              <w:rPr>
                <w:sz w:val="18"/>
                <w:szCs w:val="18"/>
              </w:rPr>
              <w:t xml:space="preserve"> </w:t>
            </w:r>
            <w:proofErr w:type="spellStart"/>
            <w:r w:rsidRPr="0091706E">
              <w:rPr>
                <w:sz w:val="18"/>
                <w:szCs w:val="18"/>
              </w:rPr>
              <w:t>sodi</w:t>
            </w:r>
            <w:proofErr w:type="spellEnd"/>
            <w:r w:rsidRPr="0091706E">
              <w:rPr>
                <w:sz w:val="18"/>
                <w:szCs w:val="18"/>
              </w:rPr>
              <w:t xml:space="preserve"> pod </w:t>
            </w:r>
            <w:proofErr w:type="spellStart"/>
            <w:r w:rsidRPr="0091706E">
              <w:rPr>
                <w:sz w:val="18"/>
                <w:szCs w:val="18"/>
              </w:rPr>
              <w:t>poenostavljene</w:t>
            </w:r>
            <w:proofErr w:type="spellEnd"/>
            <w:r w:rsidRPr="0091706E">
              <w:rPr>
                <w:sz w:val="18"/>
                <w:szCs w:val="18"/>
              </w:rPr>
              <w:t xml:space="preserve"> </w:t>
            </w:r>
            <w:proofErr w:type="spellStart"/>
            <w:r w:rsidRPr="0091706E">
              <w:rPr>
                <w:sz w:val="18"/>
                <w:szCs w:val="18"/>
              </w:rPr>
              <w:t>oblike</w:t>
            </w:r>
            <w:proofErr w:type="spellEnd"/>
            <w:r w:rsidRPr="0091706E">
              <w:rPr>
                <w:sz w:val="18"/>
                <w:szCs w:val="18"/>
              </w:rPr>
              <w:t xml:space="preserve"> </w:t>
            </w:r>
            <w:proofErr w:type="spellStart"/>
            <w:r w:rsidRPr="0091706E">
              <w:rPr>
                <w:sz w:val="18"/>
                <w:szCs w:val="18"/>
              </w:rPr>
              <w:t>financiranja</w:t>
            </w:r>
            <w:proofErr w:type="spellEnd"/>
            <w:r w:rsidRPr="0091706E">
              <w:rPr>
                <w:sz w:val="18"/>
                <w:szCs w:val="18"/>
              </w:rPr>
              <w:t xml:space="preserve"> in </w:t>
            </w:r>
            <w:proofErr w:type="spellStart"/>
            <w:r w:rsidRPr="0091706E">
              <w:rPr>
                <w:sz w:val="18"/>
                <w:szCs w:val="18"/>
              </w:rPr>
              <w:t>kaj</w:t>
            </w:r>
            <w:proofErr w:type="spellEnd"/>
            <w:r w:rsidRPr="0091706E">
              <w:rPr>
                <w:sz w:val="18"/>
                <w:szCs w:val="18"/>
              </w:rPr>
              <w:t xml:space="preserve"> pod </w:t>
            </w:r>
            <w:proofErr w:type="spellStart"/>
            <w:r w:rsidRPr="0091706E">
              <w:rPr>
                <w:sz w:val="18"/>
                <w:szCs w:val="18"/>
              </w:rPr>
              <w:t>ostale</w:t>
            </w:r>
            <w:proofErr w:type="spellEnd"/>
            <w:r w:rsidRPr="0091706E">
              <w:rPr>
                <w:sz w:val="18"/>
                <w:szCs w:val="18"/>
              </w:rPr>
              <w:t xml:space="preserve"> </w:t>
            </w:r>
            <w:proofErr w:type="spellStart"/>
            <w:r w:rsidRPr="0091706E">
              <w:rPr>
                <w:sz w:val="18"/>
                <w:szCs w:val="18"/>
              </w:rPr>
              <w:t>vrste</w:t>
            </w:r>
            <w:proofErr w:type="spellEnd"/>
            <w:r w:rsidRPr="0091706E">
              <w:rPr>
                <w:sz w:val="18"/>
                <w:szCs w:val="18"/>
              </w:rPr>
              <w:t xml:space="preserve"> </w:t>
            </w:r>
            <w:proofErr w:type="spellStart"/>
            <w:r w:rsidRPr="0091706E">
              <w:rPr>
                <w:sz w:val="18"/>
                <w:szCs w:val="18"/>
              </w:rPr>
              <w:t>stroškov</w:t>
            </w:r>
            <w:proofErr w:type="spellEnd"/>
            <w:r w:rsidRPr="0091706E">
              <w:rPr>
                <w:sz w:val="18"/>
                <w:szCs w:val="18"/>
              </w:rPr>
              <w:t>.</w:t>
            </w:r>
          </w:p>
          <w:p w:rsidR="00AD6FC4" w:rsidRPr="0091706E" w:rsidRDefault="0037230A" w:rsidP="0091706E">
            <w:pPr>
              <w:pStyle w:val="Odstavekseznama"/>
              <w:numPr>
                <w:ilvl w:val="0"/>
                <w:numId w:val="80"/>
              </w:numPr>
              <w:jc w:val="both"/>
              <w:rPr>
                <w:sz w:val="18"/>
                <w:szCs w:val="18"/>
                <w:lang w:val="sl-SI"/>
              </w:rPr>
            </w:pPr>
            <w:r w:rsidRPr="0091706E">
              <w:rPr>
                <w:sz w:val="18"/>
                <w:szCs w:val="18"/>
              </w:rPr>
              <w:t xml:space="preserve">V </w:t>
            </w:r>
            <w:proofErr w:type="spellStart"/>
            <w:r w:rsidRPr="0091706E">
              <w:rPr>
                <w:sz w:val="18"/>
                <w:szCs w:val="18"/>
              </w:rPr>
              <w:t>poglavju</w:t>
            </w:r>
            <w:proofErr w:type="spellEnd"/>
            <w:r w:rsidRPr="0091706E">
              <w:rPr>
                <w:sz w:val="18"/>
                <w:szCs w:val="18"/>
              </w:rPr>
              <w:t xml:space="preserve"> 7 </w:t>
            </w:r>
            <w:r w:rsidR="00AD6FC4" w:rsidRPr="0091706E">
              <w:rPr>
                <w:sz w:val="18"/>
                <w:szCs w:val="18"/>
              </w:rPr>
              <w:t xml:space="preserve">so se </w:t>
            </w:r>
            <w:proofErr w:type="spellStart"/>
            <w:r w:rsidR="00AD6FC4" w:rsidRPr="0091706E">
              <w:rPr>
                <w:sz w:val="18"/>
                <w:szCs w:val="18"/>
              </w:rPr>
              <w:t>upoštevale</w:t>
            </w:r>
            <w:proofErr w:type="spellEnd"/>
            <w:r w:rsidR="00AD6FC4" w:rsidRPr="0091706E">
              <w:rPr>
                <w:sz w:val="18"/>
                <w:szCs w:val="18"/>
              </w:rPr>
              <w:t xml:space="preserve"> </w:t>
            </w:r>
            <w:proofErr w:type="spellStart"/>
            <w:r w:rsidR="00AD6FC4" w:rsidRPr="0091706E">
              <w:rPr>
                <w:sz w:val="18"/>
                <w:szCs w:val="18"/>
              </w:rPr>
              <w:t>spremembe</w:t>
            </w:r>
            <w:proofErr w:type="spellEnd"/>
            <w:r w:rsidR="00AD6FC4" w:rsidRPr="0091706E">
              <w:rPr>
                <w:sz w:val="18"/>
                <w:szCs w:val="18"/>
              </w:rPr>
              <w:t xml:space="preserve"> </w:t>
            </w:r>
            <w:proofErr w:type="spellStart"/>
            <w:r w:rsidR="00AD6FC4" w:rsidRPr="0091706E">
              <w:rPr>
                <w:sz w:val="18"/>
                <w:szCs w:val="18"/>
              </w:rPr>
              <w:t>zaradi</w:t>
            </w:r>
            <w:proofErr w:type="spellEnd"/>
            <w:r w:rsidR="00AD6FC4" w:rsidRPr="0091706E">
              <w:rPr>
                <w:sz w:val="18"/>
                <w:szCs w:val="18"/>
              </w:rPr>
              <w:t xml:space="preserve"> </w:t>
            </w:r>
            <w:r w:rsidR="00AC449B" w:rsidRPr="0091706E">
              <w:rPr>
                <w:sz w:val="18"/>
                <w:szCs w:val="18"/>
                <w:lang w:val="sl-SI"/>
              </w:rPr>
              <w:t xml:space="preserve">poenostavitev izvajanja kontrol ter </w:t>
            </w:r>
            <w:proofErr w:type="spellStart"/>
            <w:r w:rsidR="00AD6FC4" w:rsidRPr="0091706E">
              <w:rPr>
                <w:sz w:val="18"/>
                <w:szCs w:val="18"/>
              </w:rPr>
              <w:t>poenostavljenih</w:t>
            </w:r>
            <w:proofErr w:type="spellEnd"/>
            <w:r w:rsidR="00AD6FC4" w:rsidRPr="0091706E">
              <w:rPr>
                <w:sz w:val="18"/>
                <w:szCs w:val="18"/>
              </w:rPr>
              <w:t xml:space="preserve"> </w:t>
            </w:r>
            <w:proofErr w:type="spellStart"/>
            <w:r w:rsidR="00AD6FC4" w:rsidRPr="0091706E">
              <w:rPr>
                <w:sz w:val="18"/>
                <w:szCs w:val="18"/>
              </w:rPr>
              <w:t>oblik</w:t>
            </w:r>
            <w:proofErr w:type="spellEnd"/>
            <w:r w:rsidR="00AD6FC4" w:rsidRPr="0091706E">
              <w:rPr>
                <w:sz w:val="18"/>
                <w:szCs w:val="18"/>
              </w:rPr>
              <w:t xml:space="preserve"> </w:t>
            </w:r>
            <w:r w:rsidR="00AD6FC4" w:rsidRPr="0091706E">
              <w:rPr>
                <w:sz w:val="18"/>
                <w:szCs w:val="18"/>
                <w:lang w:val="sl-SI"/>
              </w:rPr>
              <w:t>financiranja.</w:t>
            </w:r>
          </w:p>
          <w:p w:rsidR="0037230A" w:rsidRPr="0091706E" w:rsidRDefault="00AD6FC4" w:rsidP="0091706E">
            <w:pPr>
              <w:pStyle w:val="Odstavekseznama"/>
              <w:numPr>
                <w:ilvl w:val="0"/>
                <w:numId w:val="80"/>
              </w:numPr>
              <w:jc w:val="both"/>
              <w:rPr>
                <w:sz w:val="18"/>
                <w:szCs w:val="18"/>
                <w:lang w:val="sl-SI"/>
              </w:rPr>
            </w:pPr>
            <w:r w:rsidRPr="0091706E">
              <w:rPr>
                <w:sz w:val="18"/>
                <w:szCs w:val="18"/>
                <w:lang w:val="sl-SI"/>
              </w:rPr>
              <w:t xml:space="preserve">Priloge za namene preverjanja po 125. členu EU Uredbe so se spremenile zaradi </w:t>
            </w:r>
            <w:r w:rsidR="00AC449B" w:rsidRPr="0091706E">
              <w:rPr>
                <w:sz w:val="18"/>
                <w:szCs w:val="18"/>
                <w:lang w:val="sl-SI"/>
              </w:rPr>
              <w:t xml:space="preserve">poenostavitev izvajanja kontrol ter </w:t>
            </w:r>
            <w:r w:rsidRPr="0091706E">
              <w:rPr>
                <w:sz w:val="18"/>
                <w:szCs w:val="18"/>
                <w:lang w:val="sl-SI"/>
              </w:rPr>
              <w:t>poenostavljenih oblik financiranja.</w:t>
            </w:r>
          </w:p>
          <w:p w:rsidR="0037230A" w:rsidRPr="0091706E" w:rsidRDefault="00AD6FC4" w:rsidP="0091706E">
            <w:pPr>
              <w:pStyle w:val="Odstavekseznama"/>
              <w:numPr>
                <w:ilvl w:val="0"/>
                <w:numId w:val="80"/>
              </w:numPr>
              <w:jc w:val="both"/>
              <w:rPr>
                <w:sz w:val="18"/>
                <w:szCs w:val="18"/>
              </w:rPr>
            </w:pPr>
            <w:proofErr w:type="spellStart"/>
            <w:r w:rsidRPr="0091706E">
              <w:rPr>
                <w:sz w:val="18"/>
                <w:szCs w:val="18"/>
              </w:rPr>
              <w:t>Priloga</w:t>
            </w:r>
            <w:proofErr w:type="spellEnd"/>
            <w:r w:rsidRPr="0091706E">
              <w:rPr>
                <w:sz w:val="18"/>
                <w:szCs w:val="18"/>
              </w:rPr>
              <w:t xml:space="preserve"> </w:t>
            </w:r>
            <w:proofErr w:type="spellStart"/>
            <w:r w:rsidRPr="0091706E">
              <w:rPr>
                <w:sz w:val="18"/>
                <w:szCs w:val="18"/>
              </w:rPr>
              <w:t>Seznam</w:t>
            </w:r>
            <w:proofErr w:type="spellEnd"/>
            <w:r w:rsidRPr="0091706E">
              <w:rPr>
                <w:sz w:val="18"/>
                <w:szCs w:val="18"/>
              </w:rPr>
              <w:t xml:space="preserve"> </w:t>
            </w:r>
            <w:proofErr w:type="spellStart"/>
            <w:r w:rsidRPr="0091706E">
              <w:rPr>
                <w:sz w:val="18"/>
                <w:szCs w:val="18"/>
              </w:rPr>
              <w:t>upravičenih</w:t>
            </w:r>
            <w:proofErr w:type="spellEnd"/>
            <w:r w:rsidRPr="0091706E">
              <w:rPr>
                <w:sz w:val="18"/>
                <w:szCs w:val="18"/>
              </w:rPr>
              <w:t xml:space="preserve"> </w:t>
            </w:r>
            <w:proofErr w:type="spellStart"/>
            <w:r w:rsidRPr="0091706E">
              <w:rPr>
                <w:sz w:val="18"/>
                <w:szCs w:val="18"/>
              </w:rPr>
              <w:t>stroškov</w:t>
            </w:r>
            <w:proofErr w:type="spellEnd"/>
            <w:r w:rsidRPr="0091706E">
              <w:rPr>
                <w:sz w:val="18"/>
                <w:szCs w:val="18"/>
              </w:rPr>
              <w:t xml:space="preserve"> </w:t>
            </w:r>
            <w:proofErr w:type="spellStart"/>
            <w:r w:rsidRPr="0091706E">
              <w:rPr>
                <w:sz w:val="18"/>
                <w:szCs w:val="18"/>
              </w:rPr>
              <w:t>za</w:t>
            </w:r>
            <w:proofErr w:type="spellEnd"/>
            <w:r w:rsidRPr="0091706E">
              <w:rPr>
                <w:sz w:val="18"/>
                <w:szCs w:val="18"/>
              </w:rPr>
              <w:t xml:space="preserve"> </w:t>
            </w:r>
            <w:proofErr w:type="spellStart"/>
            <w:r w:rsidRPr="0091706E">
              <w:rPr>
                <w:sz w:val="18"/>
                <w:szCs w:val="18"/>
              </w:rPr>
              <w:t>tehnično</w:t>
            </w:r>
            <w:proofErr w:type="spellEnd"/>
            <w:r w:rsidRPr="0091706E">
              <w:rPr>
                <w:sz w:val="18"/>
                <w:szCs w:val="18"/>
              </w:rPr>
              <w:t xml:space="preserve"> </w:t>
            </w:r>
            <w:proofErr w:type="spellStart"/>
            <w:r w:rsidRPr="0091706E">
              <w:rPr>
                <w:sz w:val="18"/>
                <w:szCs w:val="18"/>
              </w:rPr>
              <w:t>podporo</w:t>
            </w:r>
            <w:proofErr w:type="spellEnd"/>
            <w:r w:rsidRPr="0091706E">
              <w:rPr>
                <w:sz w:val="18"/>
                <w:szCs w:val="18"/>
              </w:rPr>
              <w:t xml:space="preserve"> </w:t>
            </w:r>
            <w:proofErr w:type="spellStart"/>
            <w:r w:rsidRPr="0091706E">
              <w:rPr>
                <w:sz w:val="18"/>
                <w:szCs w:val="18"/>
              </w:rPr>
              <w:t>evropske</w:t>
            </w:r>
            <w:proofErr w:type="spellEnd"/>
            <w:r w:rsidRPr="0091706E">
              <w:rPr>
                <w:sz w:val="18"/>
                <w:szCs w:val="18"/>
              </w:rPr>
              <w:t xml:space="preserve"> </w:t>
            </w:r>
            <w:proofErr w:type="spellStart"/>
            <w:r w:rsidRPr="0091706E">
              <w:rPr>
                <w:sz w:val="18"/>
                <w:szCs w:val="18"/>
              </w:rPr>
              <w:t>kohezijske</w:t>
            </w:r>
            <w:proofErr w:type="spellEnd"/>
            <w:r w:rsidRPr="0091706E">
              <w:rPr>
                <w:sz w:val="18"/>
                <w:szCs w:val="18"/>
              </w:rPr>
              <w:t xml:space="preserve"> </w:t>
            </w:r>
            <w:proofErr w:type="spellStart"/>
            <w:r w:rsidRPr="0091706E">
              <w:rPr>
                <w:sz w:val="18"/>
                <w:szCs w:val="18"/>
              </w:rPr>
              <w:t>politike</w:t>
            </w:r>
            <w:proofErr w:type="spellEnd"/>
            <w:r w:rsidRPr="0091706E">
              <w:rPr>
                <w:sz w:val="18"/>
                <w:szCs w:val="18"/>
              </w:rPr>
              <w:t xml:space="preserve"> 2014-2020 se je </w:t>
            </w:r>
            <w:proofErr w:type="spellStart"/>
            <w:r w:rsidRPr="0091706E">
              <w:rPr>
                <w:sz w:val="18"/>
                <w:szCs w:val="18"/>
              </w:rPr>
              <w:t>spremenila</w:t>
            </w:r>
            <w:proofErr w:type="spellEnd"/>
            <w:r w:rsidRPr="0091706E">
              <w:rPr>
                <w:sz w:val="18"/>
                <w:szCs w:val="18"/>
              </w:rPr>
              <w:t xml:space="preserve"> </w:t>
            </w:r>
            <w:proofErr w:type="spellStart"/>
            <w:r w:rsidRPr="0091706E">
              <w:rPr>
                <w:sz w:val="18"/>
                <w:szCs w:val="18"/>
              </w:rPr>
              <w:t>predvsem</w:t>
            </w:r>
            <w:proofErr w:type="spellEnd"/>
            <w:r w:rsidRPr="0091706E">
              <w:rPr>
                <w:sz w:val="18"/>
                <w:szCs w:val="18"/>
              </w:rPr>
              <w:t xml:space="preserve"> </w:t>
            </w:r>
            <w:proofErr w:type="spellStart"/>
            <w:r w:rsidRPr="0091706E">
              <w:rPr>
                <w:sz w:val="18"/>
                <w:szCs w:val="18"/>
              </w:rPr>
              <w:t>zaradi</w:t>
            </w:r>
            <w:proofErr w:type="spellEnd"/>
            <w:r w:rsidRPr="0091706E">
              <w:rPr>
                <w:sz w:val="18"/>
                <w:szCs w:val="18"/>
              </w:rPr>
              <w:t xml:space="preserve"> </w:t>
            </w:r>
            <w:proofErr w:type="spellStart"/>
            <w:r w:rsidRPr="0091706E">
              <w:rPr>
                <w:sz w:val="18"/>
                <w:szCs w:val="18"/>
              </w:rPr>
              <w:t>poenostavljene</w:t>
            </w:r>
            <w:proofErr w:type="spellEnd"/>
            <w:r w:rsidRPr="0091706E">
              <w:rPr>
                <w:sz w:val="18"/>
                <w:szCs w:val="18"/>
              </w:rPr>
              <w:t xml:space="preserve"> </w:t>
            </w:r>
            <w:proofErr w:type="spellStart"/>
            <w:r w:rsidRPr="0091706E">
              <w:rPr>
                <w:sz w:val="18"/>
                <w:szCs w:val="18"/>
              </w:rPr>
              <w:t>oblike</w:t>
            </w:r>
            <w:proofErr w:type="spellEnd"/>
            <w:r w:rsidRPr="0091706E">
              <w:rPr>
                <w:sz w:val="18"/>
                <w:szCs w:val="18"/>
              </w:rPr>
              <w:t xml:space="preserve"> </w:t>
            </w:r>
            <w:proofErr w:type="spellStart"/>
            <w:r w:rsidRPr="0091706E">
              <w:rPr>
                <w:sz w:val="18"/>
                <w:szCs w:val="18"/>
              </w:rPr>
              <w:t>financiranja</w:t>
            </w:r>
            <w:proofErr w:type="spellEnd"/>
            <w:r w:rsidRPr="0091706E">
              <w:rPr>
                <w:sz w:val="18"/>
                <w:szCs w:val="18"/>
              </w:rPr>
              <w:t>.</w:t>
            </w:r>
          </w:p>
        </w:tc>
      </w:tr>
    </w:tbl>
    <w:p w:rsidR="001E52AF" w:rsidRPr="00687A25" w:rsidRDefault="001E52AF" w:rsidP="001C0AAD">
      <w:pPr>
        <w:pStyle w:val="Telobesedila"/>
        <w:spacing w:line="288" w:lineRule="auto"/>
        <w:rPr>
          <w:rFonts w:ascii="Arial" w:hAnsi="Arial" w:cs="Arial"/>
          <w:b/>
          <w:bCs/>
          <w:sz w:val="20"/>
          <w:szCs w:val="20"/>
          <w:lang w:val="sl-SI"/>
        </w:rPr>
      </w:pPr>
    </w:p>
    <w:p w:rsidR="001E52AF" w:rsidRPr="00687A25" w:rsidRDefault="001E52AF" w:rsidP="001C0AAD">
      <w:pPr>
        <w:pStyle w:val="Telobesedila"/>
        <w:spacing w:line="288" w:lineRule="auto"/>
        <w:rPr>
          <w:rFonts w:ascii="Arial" w:hAnsi="Arial" w:cs="Arial"/>
          <w:b/>
          <w:bCs/>
          <w:sz w:val="20"/>
          <w:szCs w:val="20"/>
          <w:lang w:val="sl-SI"/>
        </w:rPr>
      </w:pPr>
    </w:p>
    <w:p w:rsidR="001E52AF" w:rsidRPr="0091706E" w:rsidRDefault="00CA00BB" w:rsidP="001C0AAD">
      <w:pPr>
        <w:pStyle w:val="Naslov"/>
        <w:spacing w:before="0" w:after="0" w:line="288" w:lineRule="auto"/>
        <w:jc w:val="left"/>
        <w:rPr>
          <w:rFonts w:ascii="Arial" w:hAnsi="Arial" w:cs="Arial"/>
          <w:b w:val="0"/>
          <w:sz w:val="20"/>
          <w:szCs w:val="20"/>
          <w:lang w:val="sl-SI"/>
        </w:rPr>
      </w:pPr>
      <w:r w:rsidRPr="00687A25">
        <w:rPr>
          <w:rFonts w:cs="Arial"/>
          <w:b w:val="0"/>
          <w:szCs w:val="20"/>
          <w:lang w:val="sl-SI"/>
        </w:rPr>
        <w:br w:type="page"/>
      </w:r>
      <w:bookmarkStart w:id="1" w:name="_Toc430006105"/>
      <w:bookmarkStart w:id="2" w:name="_Toc430021951"/>
      <w:bookmarkStart w:id="3" w:name="_Toc430022043"/>
      <w:bookmarkStart w:id="4" w:name="_Toc430023442"/>
      <w:bookmarkStart w:id="5" w:name="_Toc430072716"/>
      <w:bookmarkStart w:id="6" w:name="_Toc430073124"/>
      <w:bookmarkStart w:id="7" w:name="_Toc430597268"/>
      <w:bookmarkStart w:id="8" w:name="_Toc430598468"/>
      <w:bookmarkStart w:id="9" w:name="_Toc430675239"/>
      <w:bookmarkStart w:id="10" w:name="_Toc434489625"/>
      <w:bookmarkStart w:id="11" w:name="_Toc434490643"/>
      <w:r w:rsidR="00AE0000" w:rsidRPr="0091706E">
        <w:rPr>
          <w:rFonts w:ascii="Arial" w:hAnsi="Arial" w:cs="Arial"/>
          <w:sz w:val="20"/>
          <w:szCs w:val="20"/>
          <w:lang w:val="sl-SI"/>
        </w:rPr>
        <w:t>KAZALO</w:t>
      </w:r>
      <w:bookmarkEnd w:id="1"/>
      <w:bookmarkEnd w:id="2"/>
      <w:bookmarkEnd w:id="3"/>
      <w:bookmarkEnd w:id="4"/>
      <w:bookmarkEnd w:id="5"/>
      <w:bookmarkEnd w:id="6"/>
      <w:bookmarkEnd w:id="7"/>
      <w:bookmarkEnd w:id="8"/>
      <w:bookmarkEnd w:id="9"/>
      <w:bookmarkEnd w:id="10"/>
      <w:bookmarkEnd w:id="11"/>
    </w:p>
    <w:p w:rsidR="0047473E" w:rsidRPr="0091706E" w:rsidRDefault="004023ED" w:rsidP="00AC449B">
      <w:pPr>
        <w:pStyle w:val="Kazalovsebine1"/>
        <w:tabs>
          <w:tab w:val="right" w:leader="dot" w:pos="8488"/>
        </w:tabs>
        <w:rPr>
          <w:rFonts w:ascii="Arial" w:eastAsiaTheme="minorEastAsia" w:hAnsi="Arial" w:cs="Arial"/>
          <w:noProof/>
          <w:sz w:val="20"/>
          <w:szCs w:val="20"/>
        </w:rPr>
      </w:pPr>
      <w:r w:rsidRPr="00AC449B">
        <w:rPr>
          <w:rFonts w:ascii="Arial" w:hAnsi="Arial" w:cs="Arial"/>
          <w:sz w:val="20"/>
          <w:szCs w:val="20"/>
        </w:rPr>
        <w:fldChar w:fldCharType="begin"/>
      </w:r>
      <w:r w:rsidRPr="0047473E">
        <w:rPr>
          <w:rFonts w:ascii="Arial" w:hAnsi="Arial" w:cs="Arial"/>
          <w:sz w:val="20"/>
          <w:szCs w:val="20"/>
        </w:rPr>
        <w:instrText xml:space="preserve"> TOC \o "1-5" \h \z \u </w:instrText>
      </w:r>
      <w:r w:rsidRPr="0091706E">
        <w:rPr>
          <w:rFonts w:ascii="Arial" w:hAnsi="Arial" w:cs="Arial"/>
          <w:sz w:val="20"/>
          <w:szCs w:val="20"/>
        </w:rPr>
        <w:fldChar w:fldCharType="separate"/>
      </w:r>
    </w:p>
    <w:p w:rsidR="0047473E" w:rsidRPr="0091706E" w:rsidRDefault="0047473E">
      <w:pPr>
        <w:pStyle w:val="Kazalovsebine1"/>
        <w:tabs>
          <w:tab w:val="left" w:pos="480"/>
          <w:tab w:val="right" w:leader="dot" w:pos="8488"/>
        </w:tabs>
        <w:rPr>
          <w:rFonts w:ascii="Arial" w:eastAsiaTheme="minorEastAsia" w:hAnsi="Arial" w:cs="Arial"/>
          <w:noProof/>
          <w:sz w:val="20"/>
          <w:szCs w:val="20"/>
        </w:rPr>
      </w:pPr>
      <w:hyperlink w:anchor="_Toc434490645" w:history="1">
        <w:r w:rsidRPr="0091706E">
          <w:rPr>
            <w:rStyle w:val="Hiperpovezava"/>
            <w:rFonts w:ascii="Arial" w:hAnsi="Arial" w:cs="Arial"/>
            <w:noProof/>
            <w:sz w:val="20"/>
            <w:szCs w:val="20"/>
          </w:rPr>
          <w:t>1</w:t>
        </w:r>
        <w:r w:rsidRPr="0091706E">
          <w:rPr>
            <w:rFonts w:ascii="Arial" w:eastAsiaTheme="minorEastAsia" w:hAnsi="Arial" w:cs="Arial"/>
            <w:noProof/>
            <w:sz w:val="20"/>
            <w:szCs w:val="20"/>
          </w:rPr>
          <w:tab/>
        </w:r>
        <w:r w:rsidRPr="0091706E">
          <w:rPr>
            <w:rStyle w:val="Hiperpovezava"/>
            <w:rFonts w:ascii="Arial" w:hAnsi="Arial" w:cs="Arial"/>
            <w:noProof/>
            <w:sz w:val="20"/>
            <w:szCs w:val="20"/>
          </w:rPr>
          <w:t>UVOD</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_Toc434490645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5</w:t>
        </w:r>
        <w:r w:rsidRPr="0091706E">
          <w:rPr>
            <w:rFonts w:ascii="Arial" w:hAnsi="Arial" w:cs="Arial"/>
            <w:noProof/>
            <w:webHidden/>
            <w:sz w:val="20"/>
            <w:szCs w:val="20"/>
          </w:rPr>
          <w:fldChar w:fldCharType="end"/>
        </w:r>
      </w:hyperlink>
    </w:p>
    <w:p w:rsidR="0047473E" w:rsidRPr="0091706E" w:rsidRDefault="0047473E">
      <w:pPr>
        <w:pStyle w:val="Kazalovsebine1"/>
        <w:tabs>
          <w:tab w:val="left" w:pos="480"/>
          <w:tab w:val="right" w:leader="dot" w:pos="8488"/>
        </w:tabs>
        <w:rPr>
          <w:rFonts w:ascii="Arial" w:eastAsiaTheme="minorEastAsia" w:hAnsi="Arial" w:cs="Arial"/>
          <w:noProof/>
          <w:sz w:val="20"/>
          <w:szCs w:val="20"/>
        </w:rPr>
      </w:pPr>
      <w:hyperlink w:anchor="_Toc434490647" w:history="1">
        <w:r w:rsidRPr="0091706E">
          <w:rPr>
            <w:rStyle w:val="Hiperpovezava"/>
            <w:rFonts w:ascii="Arial" w:hAnsi="Arial" w:cs="Arial"/>
            <w:noProof/>
            <w:sz w:val="20"/>
            <w:szCs w:val="20"/>
          </w:rPr>
          <w:t>2</w:t>
        </w:r>
        <w:r w:rsidRPr="0091706E">
          <w:rPr>
            <w:rFonts w:ascii="Arial" w:eastAsiaTheme="minorEastAsia" w:hAnsi="Arial" w:cs="Arial"/>
            <w:noProof/>
            <w:sz w:val="20"/>
            <w:szCs w:val="20"/>
          </w:rPr>
          <w:tab/>
        </w:r>
        <w:r w:rsidRPr="0091706E">
          <w:rPr>
            <w:rStyle w:val="Hiperpovezava"/>
            <w:rFonts w:ascii="Arial" w:hAnsi="Arial" w:cs="Arial"/>
            <w:noProof/>
            <w:sz w:val="20"/>
            <w:szCs w:val="20"/>
          </w:rPr>
          <w:t>SPLOŠNE DEFINICIJE IN PRAVILA</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_Toc434490647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7</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48" w:history="1">
        <w:r w:rsidRPr="0091706E">
          <w:rPr>
            <w:rStyle w:val="Hiperpovezava"/>
            <w:rFonts w:ascii="Arial" w:hAnsi="Arial" w:cs="Arial"/>
            <w:noProof/>
            <w:sz w:val="20"/>
            <w:szCs w:val="20"/>
          </w:rPr>
          <w:t>2.1</w:t>
        </w:r>
        <w:r w:rsidRPr="0091706E">
          <w:rPr>
            <w:rFonts w:ascii="Arial" w:eastAsiaTheme="minorEastAsia" w:hAnsi="Arial" w:cs="Arial"/>
            <w:noProof/>
            <w:sz w:val="20"/>
            <w:szCs w:val="20"/>
          </w:rPr>
          <w:tab/>
        </w:r>
        <w:r w:rsidRPr="0091706E">
          <w:rPr>
            <w:rStyle w:val="Hiperpovezava"/>
            <w:rFonts w:ascii="Arial" w:hAnsi="Arial" w:cs="Arial"/>
            <w:noProof/>
            <w:sz w:val="20"/>
            <w:szCs w:val="20"/>
          </w:rPr>
          <w:t>Pomen izrazov</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_Toc434490648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7</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49" w:history="1">
        <w:r w:rsidRPr="0091706E">
          <w:rPr>
            <w:rStyle w:val="Hiperpovezava"/>
            <w:rFonts w:ascii="Arial" w:hAnsi="Arial" w:cs="Arial"/>
            <w:noProof/>
            <w:sz w:val="20"/>
            <w:szCs w:val="20"/>
          </w:rPr>
          <w:t>2.2</w:t>
        </w:r>
        <w:r w:rsidRPr="0091706E">
          <w:rPr>
            <w:rFonts w:ascii="Arial" w:eastAsiaTheme="minorEastAsia" w:hAnsi="Arial" w:cs="Arial"/>
            <w:noProof/>
            <w:sz w:val="20"/>
            <w:szCs w:val="20"/>
          </w:rPr>
          <w:tab/>
        </w:r>
        <w:r w:rsidRPr="0091706E">
          <w:rPr>
            <w:rStyle w:val="Hiperpovezava"/>
            <w:rFonts w:ascii="Arial" w:hAnsi="Arial" w:cs="Arial"/>
            <w:noProof/>
            <w:sz w:val="20"/>
            <w:szCs w:val="20"/>
          </w:rPr>
          <w:t>Ključne pravne podlage</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_Toc434490649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8</w:t>
        </w:r>
        <w:r w:rsidRPr="0091706E">
          <w:rPr>
            <w:rFonts w:ascii="Arial" w:hAnsi="Arial" w:cs="Arial"/>
            <w:noProof/>
            <w:webHidden/>
            <w:sz w:val="20"/>
            <w:szCs w:val="20"/>
          </w:rPr>
          <w:fldChar w:fldCharType="end"/>
        </w:r>
      </w:hyperlink>
    </w:p>
    <w:p w:rsidR="0047473E" w:rsidRPr="0091706E" w:rsidRDefault="0047473E">
      <w:pPr>
        <w:pStyle w:val="Kazalovsebine1"/>
        <w:tabs>
          <w:tab w:val="left" w:pos="480"/>
          <w:tab w:val="right" w:leader="dot" w:pos="8488"/>
        </w:tabs>
        <w:rPr>
          <w:rFonts w:ascii="Arial" w:eastAsiaTheme="minorEastAsia" w:hAnsi="Arial" w:cs="Arial"/>
          <w:noProof/>
          <w:sz w:val="20"/>
          <w:szCs w:val="20"/>
        </w:rPr>
      </w:pPr>
      <w:hyperlink w:anchor="_Toc434490650" w:history="1">
        <w:r w:rsidRPr="0091706E">
          <w:rPr>
            <w:rStyle w:val="Hiperpovezava"/>
            <w:rFonts w:ascii="Arial" w:hAnsi="Arial" w:cs="Arial"/>
            <w:noProof/>
            <w:sz w:val="20"/>
            <w:szCs w:val="20"/>
          </w:rPr>
          <w:t>3</w:t>
        </w:r>
        <w:r w:rsidRPr="0091706E">
          <w:rPr>
            <w:rFonts w:ascii="Arial" w:eastAsiaTheme="minorEastAsia" w:hAnsi="Arial" w:cs="Arial"/>
            <w:noProof/>
            <w:sz w:val="20"/>
            <w:szCs w:val="20"/>
          </w:rPr>
          <w:tab/>
        </w:r>
        <w:r w:rsidRPr="0091706E">
          <w:rPr>
            <w:rStyle w:val="Hiperpovezava"/>
            <w:rFonts w:ascii="Arial" w:hAnsi="Arial" w:cs="Arial"/>
            <w:noProof/>
            <w:sz w:val="20"/>
            <w:szCs w:val="20"/>
          </w:rPr>
          <w:t>UDELEŽENCI IN NJIHOVE VLOGE PRI PORABI SREDSTEV TEHNIČNE PODPORE</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_Toc434490650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10</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51" w:history="1">
        <w:r w:rsidRPr="0091706E">
          <w:rPr>
            <w:rStyle w:val="Hiperpovezava"/>
            <w:rFonts w:ascii="Arial" w:hAnsi="Arial" w:cs="Arial"/>
            <w:noProof/>
            <w:sz w:val="20"/>
            <w:szCs w:val="20"/>
          </w:rPr>
          <w:t>3.1</w:t>
        </w:r>
        <w:r w:rsidRPr="0091706E">
          <w:rPr>
            <w:rFonts w:ascii="Arial" w:eastAsiaTheme="minorEastAsia" w:hAnsi="Arial" w:cs="Arial"/>
            <w:noProof/>
            <w:sz w:val="20"/>
            <w:szCs w:val="20"/>
          </w:rPr>
          <w:tab/>
        </w:r>
        <w:r w:rsidRPr="0091706E">
          <w:rPr>
            <w:rStyle w:val="Hiperpovezava"/>
            <w:rFonts w:ascii="Arial" w:hAnsi="Arial" w:cs="Arial"/>
            <w:noProof/>
            <w:sz w:val="20"/>
            <w:szCs w:val="20"/>
          </w:rPr>
          <w:t>Organ upravljanja (OU)</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_Toc434490651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10</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52" w:history="1">
        <w:r w:rsidRPr="0091706E">
          <w:rPr>
            <w:rStyle w:val="Hiperpovezava"/>
            <w:rFonts w:ascii="Arial" w:hAnsi="Arial" w:cs="Arial"/>
            <w:noProof/>
            <w:sz w:val="20"/>
            <w:szCs w:val="20"/>
          </w:rPr>
          <w:t>3.2</w:t>
        </w:r>
        <w:r w:rsidRPr="0091706E">
          <w:rPr>
            <w:rFonts w:ascii="Arial" w:eastAsiaTheme="minorEastAsia" w:hAnsi="Arial" w:cs="Arial"/>
            <w:noProof/>
            <w:sz w:val="20"/>
            <w:szCs w:val="20"/>
          </w:rPr>
          <w:tab/>
        </w:r>
        <w:r w:rsidRPr="0091706E">
          <w:rPr>
            <w:rStyle w:val="Hiperpovezava"/>
            <w:rFonts w:ascii="Arial" w:hAnsi="Arial" w:cs="Arial"/>
            <w:noProof/>
            <w:sz w:val="20"/>
            <w:szCs w:val="20"/>
          </w:rPr>
          <w:t>Upravičenci</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_Toc434490652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10</w:t>
        </w:r>
        <w:r w:rsidRPr="0091706E">
          <w:rPr>
            <w:rFonts w:ascii="Arial" w:hAnsi="Arial" w:cs="Arial"/>
            <w:noProof/>
            <w:webHidden/>
            <w:sz w:val="20"/>
            <w:szCs w:val="20"/>
          </w:rPr>
          <w:fldChar w:fldCharType="end"/>
        </w:r>
      </w:hyperlink>
    </w:p>
    <w:p w:rsidR="0047473E" w:rsidRPr="0091706E" w:rsidRDefault="0047473E">
      <w:pPr>
        <w:pStyle w:val="Kazalovsebine1"/>
        <w:tabs>
          <w:tab w:val="left" w:pos="480"/>
          <w:tab w:val="right" w:leader="dot" w:pos="8488"/>
        </w:tabs>
        <w:rPr>
          <w:rFonts w:ascii="Arial" w:eastAsiaTheme="minorEastAsia" w:hAnsi="Arial" w:cs="Arial"/>
          <w:noProof/>
          <w:sz w:val="20"/>
          <w:szCs w:val="20"/>
        </w:rPr>
      </w:pPr>
      <w:hyperlink w:anchor="_Toc434490653" w:history="1">
        <w:r w:rsidRPr="0091706E">
          <w:rPr>
            <w:rStyle w:val="Hiperpovezava"/>
            <w:rFonts w:ascii="Arial" w:hAnsi="Arial" w:cs="Arial"/>
            <w:noProof/>
            <w:sz w:val="20"/>
            <w:szCs w:val="20"/>
          </w:rPr>
          <w:t>4</w:t>
        </w:r>
        <w:r w:rsidRPr="0091706E">
          <w:rPr>
            <w:rFonts w:ascii="Arial" w:eastAsiaTheme="minorEastAsia" w:hAnsi="Arial" w:cs="Arial"/>
            <w:noProof/>
            <w:sz w:val="20"/>
            <w:szCs w:val="20"/>
          </w:rPr>
          <w:tab/>
        </w:r>
        <w:r w:rsidRPr="0091706E">
          <w:rPr>
            <w:rStyle w:val="Hiperpovezava"/>
            <w:rFonts w:ascii="Arial" w:hAnsi="Arial" w:cs="Arial"/>
            <w:noProof/>
            <w:sz w:val="20"/>
            <w:szCs w:val="20"/>
          </w:rPr>
          <w:t>VRSTE UPRAVIČENIH AKTIVNOSTI</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_Toc434490653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11</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54" w:history="1">
        <w:r w:rsidRPr="0091706E">
          <w:rPr>
            <w:rStyle w:val="Hiperpovezava"/>
            <w:rFonts w:ascii="Arial" w:hAnsi="Arial" w:cs="Arial"/>
            <w:noProof/>
            <w:sz w:val="20"/>
            <w:szCs w:val="20"/>
          </w:rPr>
          <w:t>4.1</w:t>
        </w:r>
        <w:r w:rsidRPr="0091706E">
          <w:rPr>
            <w:rFonts w:ascii="Arial" w:eastAsiaTheme="minorEastAsia" w:hAnsi="Arial" w:cs="Arial"/>
            <w:noProof/>
            <w:sz w:val="20"/>
            <w:szCs w:val="20"/>
          </w:rPr>
          <w:tab/>
        </w:r>
        <w:r w:rsidRPr="0091706E">
          <w:rPr>
            <w:rStyle w:val="Hiperpovezava"/>
            <w:rFonts w:ascii="Arial" w:hAnsi="Arial" w:cs="Arial"/>
            <w:noProof/>
            <w:sz w:val="20"/>
            <w:szCs w:val="20"/>
          </w:rPr>
          <w:t>Aktivnosti zaposlovanja</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_Toc434490654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12</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55" w:history="1">
        <w:r w:rsidRPr="0091706E">
          <w:rPr>
            <w:rStyle w:val="Hiperpovezava"/>
            <w:rFonts w:ascii="Arial" w:hAnsi="Arial" w:cs="Arial"/>
            <w:noProof/>
            <w:sz w:val="20"/>
            <w:szCs w:val="20"/>
          </w:rPr>
          <w:t>4.2</w:t>
        </w:r>
        <w:r w:rsidRPr="0091706E">
          <w:rPr>
            <w:rFonts w:ascii="Arial" w:eastAsiaTheme="minorEastAsia" w:hAnsi="Arial" w:cs="Arial"/>
            <w:noProof/>
            <w:sz w:val="20"/>
            <w:szCs w:val="20"/>
          </w:rPr>
          <w:tab/>
        </w:r>
        <w:r w:rsidRPr="0091706E">
          <w:rPr>
            <w:rStyle w:val="Hiperpovezava"/>
            <w:rFonts w:ascii="Arial" w:hAnsi="Arial" w:cs="Arial"/>
            <w:noProof/>
            <w:sz w:val="20"/>
            <w:szCs w:val="20"/>
          </w:rPr>
          <w:t>Aktivnosti povezane z izobraževanjem, usposabljanjem in krepitvijo zmogljivosti za boljše upravljanje</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_Toc434490655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12</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56" w:history="1">
        <w:r w:rsidRPr="0091706E">
          <w:rPr>
            <w:rStyle w:val="Hiperpovezava"/>
            <w:rFonts w:ascii="Arial" w:hAnsi="Arial" w:cs="Arial"/>
            <w:noProof/>
            <w:sz w:val="20"/>
            <w:szCs w:val="20"/>
          </w:rPr>
          <w:t>4.3</w:t>
        </w:r>
        <w:r w:rsidRPr="0091706E">
          <w:rPr>
            <w:rFonts w:ascii="Arial" w:eastAsiaTheme="minorEastAsia" w:hAnsi="Arial" w:cs="Arial"/>
            <w:noProof/>
            <w:sz w:val="20"/>
            <w:szCs w:val="20"/>
          </w:rPr>
          <w:tab/>
        </w:r>
        <w:r w:rsidRPr="0091706E">
          <w:rPr>
            <w:rStyle w:val="Hiperpovezava"/>
            <w:rFonts w:ascii="Arial" w:hAnsi="Arial" w:cs="Arial"/>
            <w:noProof/>
            <w:sz w:val="20"/>
            <w:szCs w:val="20"/>
          </w:rPr>
          <w:t>Aktivnosti študij, vrednotenj in druge podlage, analize, strateški programski dokumenti</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_Toc434490656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13</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57" w:history="1">
        <w:r w:rsidRPr="0091706E">
          <w:rPr>
            <w:rStyle w:val="Hiperpovezava"/>
            <w:rFonts w:ascii="Arial" w:hAnsi="Arial" w:cs="Arial"/>
            <w:noProof/>
            <w:sz w:val="20"/>
            <w:szCs w:val="20"/>
          </w:rPr>
          <w:t>4.4</w:t>
        </w:r>
        <w:r w:rsidRPr="0091706E">
          <w:rPr>
            <w:rFonts w:ascii="Arial" w:eastAsiaTheme="minorEastAsia" w:hAnsi="Arial" w:cs="Arial"/>
            <w:noProof/>
            <w:sz w:val="20"/>
            <w:szCs w:val="20"/>
          </w:rPr>
          <w:tab/>
        </w:r>
        <w:r w:rsidRPr="0091706E">
          <w:rPr>
            <w:rStyle w:val="Hiperpovezava"/>
            <w:rFonts w:ascii="Arial" w:hAnsi="Arial" w:cs="Arial"/>
            <w:noProof/>
            <w:sz w:val="20"/>
            <w:szCs w:val="20"/>
          </w:rPr>
          <w:t>Aktivnosti na področju informacijskih sistemov</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_Toc434490657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14</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58" w:history="1">
        <w:r w:rsidRPr="0091706E">
          <w:rPr>
            <w:rStyle w:val="Hiperpovezava"/>
            <w:rFonts w:ascii="Arial" w:hAnsi="Arial" w:cs="Arial"/>
            <w:noProof/>
            <w:sz w:val="20"/>
            <w:szCs w:val="20"/>
          </w:rPr>
          <w:t>4.5</w:t>
        </w:r>
        <w:r w:rsidRPr="0091706E">
          <w:rPr>
            <w:rFonts w:ascii="Arial" w:eastAsiaTheme="minorEastAsia" w:hAnsi="Arial" w:cs="Arial"/>
            <w:noProof/>
            <w:sz w:val="20"/>
            <w:szCs w:val="20"/>
          </w:rPr>
          <w:tab/>
        </w:r>
        <w:r w:rsidRPr="0091706E">
          <w:rPr>
            <w:rStyle w:val="Hiperpovezava"/>
            <w:rFonts w:ascii="Arial" w:hAnsi="Arial" w:cs="Arial"/>
            <w:noProof/>
            <w:sz w:val="20"/>
            <w:szCs w:val="20"/>
          </w:rPr>
          <w:t>Aktivnosti obveščanja in komuniciranja</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_Toc434490658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15</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59" w:history="1">
        <w:r w:rsidRPr="0091706E">
          <w:rPr>
            <w:rStyle w:val="Hiperpovezava"/>
            <w:rFonts w:ascii="Arial" w:hAnsi="Arial" w:cs="Arial"/>
            <w:noProof/>
            <w:sz w:val="20"/>
            <w:szCs w:val="20"/>
          </w:rPr>
          <w:t>4.6</w:t>
        </w:r>
        <w:r w:rsidRPr="0091706E">
          <w:rPr>
            <w:rFonts w:ascii="Arial" w:eastAsiaTheme="minorEastAsia" w:hAnsi="Arial" w:cs="Arial"/>
            <w:noProof/>
            <w:sz w:val="20"/>
            <w:szCs w:val="20"/>
          </w:rPr>
          <w:tab/>
        </w:r>
        <w:r w:rsidRPr="0091706E">
          <w:rPr>
            <w:rStyle w:val="Hiperpovezava"/>
            <w:rFonts w:ascii="Arial" w:hAnsi="Arial" w:cs="Arial"/>
            <w:noProof/>
            <w:sz w:val="20"/>
            <w:szCs w:val="20"/>
          </w:rPr>
          <w:t>Druge podporne aktivnosti</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_Toc434490659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16</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60" w:history="1">
        <w:r w:rsidRPr="0091706E">
          <w:rPr>
            <w:rStyle w:val="Hiperpovezava"/>
            <w:rFonts w:ascii="Arial" w:hAnsi="Arial" w:cs="Arial"/>
            <w:noProof/>
            <w:sz w:val="20"/>
            <w:szCs w:val="20"/>
          </w:rPr>
          <w:t>4.7</w:t>
        </w:r>
        <w:r w:rsidRPr="0091706E">
          <w:rPr>
            <w:rFonts w:ascii="Arial" w:eastAsiaTheme="minorEastAsia" w:hAnsi="Arial" w:cs="Arial"/>
            <w:noProof/>
            <w:sz w:val="20"/>
            <w:szCs w:val="20"/>
          </w:rPr>
          <w:tab/>
        </w:r>
        <w:r w:rsidRPr="0091706E">
          <w:rPr>
            <w:rStyle w:val="Hiperpovezava"/>
            <w:rFonts w:ascii="Arial" w:hAnsi="Arial" w:cs="Arial"/>
            <w:noProof/>
            <w:sz w:val="20"/>
            <w:szCs w:val="20"/>
          </w:rPr>
          <w:t>Poenostavljene oblike obračunavanja stroškov pri TP</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_Toc434490660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17</w:t>
        </w:r>
        <w:r w:rsidRPr="0091706E">
          <w:rPr>
            <w:rFonts w:ascii="Arial" w:hAnsi="Arial" w:cs="Arial"/>
            <w:noProof/>
            <w:webHidden/>
            <w:sz w:val="20"/>
            <w:szCs w:val="20"/>
          </w:rPr>
          <w:fldChar w:fldCharType="end"/>
        </w:r>
      </w:hyperlink>
    </w:p>
    <w:p w:rsidR="0047473E" w:rsidRPr="0091706E" w:rsidRDefault="0047473E">
      <w:pPr>
        <w:pStyle w:val="Kazalovsebine1"/>
        <w:tabs>
          <w:tab w:val="left" w:pos="480"/>
          <w:tab w:val="right" w:leader="dot" w:pos="8488"/>
        </w:tabs>
        <w:rPr>
          <w:rFonts w:ascii="Arial" w:eastAsiaTheme="minorEastAsia" w:hAnsi="Arial" w:cs="Arial"/>
          <w:noProof/>
          <w:sz w:val="20"/>
          <w:szCs w:val="20"/>
        </w:rPr>
      </w:pPr>
      <w:hyperlink w:anchor="_Toc434490661" w:history="1">
        <w:r w:rsidRPr="0091706E">
          <w:rPr>
            <w:rStyle w:val="Hiperpovezava"/>
            <w:rFonts w:ascii="Arial" w:hAnsi="Arial" w:cs="Arial"/>
            <w:noProof/>
            <w:sz w:val="20"/>
            <w:szCs w:val="20"/>
          </w:rPr>
          <w:t>5</w:t>
        </w:r>
        <w:r w:rsidRPr="0091706E">
          <w:rPr>
            <w:rFonts w:ascii="Arial" w:eastAsiaTheme="minorEastAsia" w:hAnsi="Arial" w:cs="Arial"/>
            <w:noProof/>
            <w:sz w:val="20"/>
            <w:szCs w:val="20"/>
          </w:rPr>
          <w:tab/>
        </w:r>
        <w:r w:rsidRPr="0091706E">
          <w:rPr>
            <w:rStyle w:val="Hiperpovezava"/>
            <w:rFonts w:ascii="Arial" w:hAnsi="Arial" w:cs="Arial"/>
            <w:noProof/>
            <w:sz w:val="20"/>
            <w:szCs w:val="20"/>
          </w:rPr>
          <w:t>PROJEKT V OKVIRU TEHNIČNE PODPORE</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_Toc434490661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18</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62" w:history="1">
        <w:r w:rsidRPr="0091706E">
          <w:rPr>
            <w:rStyle w:val="Hiperpovezava"/>
            <w:rFonts w:ascii="Arial" w:hAnsi="Arial" w:cs="Arial"/>
            <w:noProof/>
            <w:sz w:val="20"/>
            <w:szCs w:val="20"/>
          </w:rPr>
          <w:t>5.1</w:t>
        </w:r>
        <w:r w:rsidRPr="0091706E">
          <w:rPr>
            <w:rFonts w:ascii="Arial" w:eastAsiaTheme="minorEastAsia" w:hAnsi="Arial" w:cs="Arial"/>
            <w:noProof/>
            <w:sz w:val="20"/>
            <w:szCs w:val="20"/>
          </w:rPr>
          <w:tab/>
        </w:r>
        <w:r w:rsidRPr="0091706E">
          <w:rPr>
            <w:rStyle w:val="Hiperpovezava"/>
            <w:rFonts w:ascii="Arial" w:hAnsi="Arial" w:cs="Arial"/>
            <w:noProof/>
            <w:sz w:val="20"/>
            <w:szCs w:val="20"/>
          </w:rPr>
          <w:t>Obdobje upravičenosti</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_Toc434490662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18</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63" w:history="1">
        <w:r w:rsidRPr="0091706E">
          <w:rPr>
            <w:rStyle w:val="Hiperpovezava"/>
            <w:rFonts w:ascii="Arial" w:hAnsi="Arial" w:cs="Arial"/>
            <w:noProof/>
            <w:sz w:val="20"/>
            <w:szCs w:val="20"/>
          </w:rPr>
          <w:t>5.2</w:t>
        </w:r>
        <w:r w:rsidRPr="0091706E">
          <w:rPr>
            <w:rFonts w:ascii="Arial" w:eastAsiaTheme="minorEastAsia" w:hAnsi="Arial" w:cs="Arial"/>
            <w:noProof/>
            <w:sz w:val="20"/>
            <w:szCs w:val="20"/>
          </w:rPr>
          <w:tab/>
        </w:r>
        <w:r w:rsidRPr="0091706E">
          <w:rPr>
            <w:rStyle w:val="Hiperpovezava"/>
            <w:rFonts w:ascii="Arial" w:hAnsi="Arial" w:cs="Arial"/>
            <w:noProof/>
            <w:sz w:val="20"/>
            <w:szCs w:val="20"/>
          </w:rPr>
          <w:t>Izvedbeni načrt operativnega programa − INOP za tehnično podporo</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_Toc434490663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18</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64" w:history="1">
        <w:r w:rsidRPr="0091706E">
          <w:rPr>
            <w:rStyle w:val="Hiperpovezava"/>
            <w:rFonts w:ascii="Arial" w:hAnsi="Arial" w:cs="Arial"/>
            <w:noProof/>
            <w:sz w:val="20"/>
            <w:szCs w:val="20"/>
          </w:rPr>
          <w:t>5.3</w:t>
        </w:r>
        <w:r w:rsidRPr="0091706E">
          <w:rPr>
            <w:rFonts w:ascii="Arial" w:eastAsiaTheme="minorEastAsia" w:hAnsi="Arial" w:cs="Arial"/>
            <w:noProof/>
            <w:sz w:val="20"/>
            <w:szCs w:val="20"/>
          </w:rPr>
          <w:tab/>
        </w:r>
        <w:r w:rsidRPr="0091706E">
          <w:rPr>
            <w:rStyle w:val="Hiperpovezava"/>
            <w:rFonts w:ascii="Arial" w:hAnsi="Arial" w:cs="Arial"/>
            <w:noProof/>
            <w:sz w:val="20"/>
            <w:szCs w:val="20"/>
          </w:rPr>
          <w:t>Priprava projekta TP</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_Toc434490664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19</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65" w:history="1">
        <w:r w:rsidRPr="0091706E">
          <w:rPr>
            <w:rStyle w:val="Hiperpovezava"/>
            <w:rFonts w:ascii="Arial" w:hAnsi="Arial" w:cs="Arial"/>
            <w:noProof/>
            <w:sz w:val="20"/>
            <w:szCs w:val="20"/>
          </w:rPr>
          <w:t>5.4</w:t>
        </w:r>
        <w:r w:rsidRPr="0091706E">
          <w:rPr>
            <w:rFonts w:ascii="Arial" w:eastAsiaTheme="minorEastAsia" w:hAnsi="Arial" w:cs="Arial"/>
            <w:noProof/>
            <w:sz w:val="20"/>
            <w:szCs w:val="20"/>
          </w:rPr>
          <w:tab/>
        </w:r>
        <w:r w:rsidRPr="0091706E">
          <w:rPr>
            <w:rStyle w:val="Hiperpovezava"/>
            <w:rFonts w:ascii="Arial" w:hAnsi="Arial" w:cs="Arial"/>
            <w:noProof/>
            <w:sz w:val="20"/>
            <w:szCs w:val="20"/>
          </w:rPr>
          <w:t>Uskladitev in potrditev projekta in vnos podatkov v sistem OU</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_Toc434490665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19</w:t>
        </w:r>
        <w:r w:rsidRPr="0091706E">
          <w:rPr>
            <w:rFonts w:ascii="Arial" w:hAnsi="Arial" w:cs="Arial"/>
            <w:noProof/>
            <w:webHidden/>
            <w:sz w:val="20"/>
            <w:szCs w:val="20"/>
          </w:rPr>
          <w:fldChar w:fldCharType="end"/>
        </w:r>
      </w:hyperlink>
    </w:p>
    <w:p w:rsidR="0047473E" w:rsidRPr="0091706E" w:rsidRDefault="0047473E">
      <w:pPr>
        <w:pStyle w:val="Kazalovsebine3"/>
        <w:tabs>
          <w:tab w:val="left" w:pos="1200"/>
          <w:tab w:val="right" w:leader="dot" w:pos="8488"/>
        </w:tabs>
        <w:rPr>
          <w:rFonts w:ascii="Arial" w:eastAsiaTheme="minorEastAsia" w:hAnsi="Arial" w:cs="Arial"/>
          <w:noProof/>
          <w:sz w:val="20"/>
          <w:szCs w:val="20"/>
        </w:rPr>
      </w:pPr>
      <w:hyperlink w:anchor="_Toc434490666" w:history="1">
        <w:r w:rsidRPr="0091706E">
          <w:rPr>
            <w:rStyle w:val="Hiperpovezava"/>
            <w:rFonts w:ascii="Arial" w:hAnsi="Arial" w:cs="Arial"/>
            <w:noProof/>
            <w:sz w:val="20"/>
            <w:szCs w:val="20"/>
          </w:rPr>
          <w:t>5.4.1</w:t>
        </w:r>
        <w:r w:rsidRPr="0091706E">
          <w:rPr>
            <w:rFonts w:ascii="Arial" w:eastAsiaTheme="minorEastAsia" w:hAnsi="Arial" w:cs="Arial"/>
            <w:noProof/>
            <w:sz w:val="20"/>
            <w:szCs w:val="20"/>
          </w:rPr>
          <w:tab/>
        </w:r>
        <w:r w:rsidRPr="0091706E">
          <w:rPr>
            <w:rStyle w:val="Hiperpovezava"/>
            <w:rFonts w:ascii="Arial" w:hAnsi="Arial" w:cs="Arial"/>
            <w:noProof/>
            <w:sz w:val="20"/>
            <w:szCs w:val="20"/>
          </w:rPr>
          <w:t>Projektni predlog tehnične podpore</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_Toc434490666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19</w:t>
        </w:r>
        <w:r w:rsidRPr="0091706E">
          <w:rPr>
            <w:rFonts w:ascii="Arial" w:hAnsi="Arial" w:cs="Arial"/>
            <w:noProof/>
            <w:webHidden/>
            <w:sz w:val="20"/>
            <w:szCs w:val="20"/>
          </w:rPr>
          <w:fldChar w:fldCharType="end"/>
        </w:r>
      </w:hyperlink>
    </w:p>
    <w:p w:rsidR="0047473E" w:rsidRPr="0091706E" w:rsidRDefault="0047473E">
      <w:pPr>
        <w:pStyle w:val="Kazalovsebine3"/>
        <w:tabs>
          <w:tab w:val="left" w:pos="1200"/>
          <w:tab w:val="right" w:leader="dot" w:pos="8488"/>
        </w:tabs>
        <w:rPr>
          <w:rFonts w:ascii="Arial" w:eastAsiaTheme="minorEastAsia" w:hAnsi="Arial" w:cs="Arial"/>
          <w:noProof/>
          <w:sz w:val="20"/>
          <w:szCs w:val="20"/>
        </w:rPr>
      </w:pPr>
      <w:hyperlink w:anchor="_Toc434490667" w:history="1">
        <w:r w:rsidRPr="0091706E">
          <w:rPr>
            <w:rStyle w:val="Hiperpovezava"/>
            <w:rFonts w:ascii="Arial" w:hAnsi="Arial" w:cs="Arial"/>
            <w:noProof/>
            <w:sz w:val="20"/>
            <w:szCs w:val="20"/>
          </w:rPr>
          <w:t>5.4.2</w:t>
        </w:r>
        <w:r w:rsidRPr="0091706E">
          <w:rPr>
            <w:rFonts w:ascii="Arial" w:eastAsiaTheme="minorEastAsia" w:hAnsi="Arial" w:cs="Arial"/>
            <w:noProof/>
            <w:sz w:val="20"/>
            <w:szCs w:val="20"/>
          </w:rPr>
          <w:tab/>
        </w:r>
        <w:r w:rsidRPr="0091706E">
          <w:rPr>
            <w:rStyle w:val="Hiperpovezava"/>
            <w:rFonts w:ascii="Arial" w:hAnsi="Arial" w:cs="Arial"/>
            <w:noProof/>
            <w:sz w:val="20"/>
            <w:szCs w:val="20"/>
          </w:rPr>
          <w:t>Odločitev projekta v okviru tehnične podpore</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_Toc434490667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19</w:t>
        </w:r>
        <w:r w:rsidRPr="0091706E">
          <w:rPr>
            <w:rFonts w:ascii="Arial" w:hAnsi="Arial" w:cs="Arial"/>
            <w:noProof/>
            <w:webHidden/>
            <w:sz w:val="20"/>
            <w:szCs w:val="20"/>
          </w:rPr>
          <w:fldChar w:fldCharType="end"/>
        </w:r>
      </w:hyperlink>
    </w:p>
    <w:p w:rsidR="0047473E" w:rsidRPr="0091706E" w:rsidRDefault="0047473E">
      <w:pPr>
        <w:pStyle w:val="Kazalovsebine3"/>
        <w:tabs>
          <w:tab w:val="left" w:pos="1200"/>
          <w:tab w:val="right" w:leader="dot" w:pos="8488"/>
        </w:tabs>
        <w:rPr>
          <w:rFonts w:ascii="Arial" w:eastAsiaTheme="minorEastAsia" w:hAnsi="Arial" w:cs="Arial"/>
          <w:noProof/>
          <w:sz w:val="20"/>
          <w:szCs w:val="20"/>
        </w:rPr>
      </w:pPr>
      <w:hyperlink w:anchor="_Toc434490668" w:history="1">
        <w:r w:rsidRPr="0091706E">
          <w:rPr>
            <w:rStyle w:val="Hiperpovezava"/>
            <w:rFonts w:ascii="Arial" w:hAnsi="Arial" w:cs="Arial"/>
            <w:noProof/>
            <w:sz w:val="20"/>
            <w:szCs w:val="20"/>
          </w:rPr>
          <w:t>5.4.3</w:t>
        </w:r>
        <w:r w:rsidRPr="0091706E">
          <w:rPr>
            <w:rFonts w:ascii="Arial" w:eastAsiaTheme="minorEastAsia" w:hAnsi="Arial" w:cs="Arial"/>
            <w:noProof/>
            <w:sz w:val="20"/>
            <w:szCs w:val="20"/>
          </w:rPr>
          <w:tab/>
        </w:r>
        <w:r w:rsidRPr="0091706E">
          <w:rPr>
            <w:rStyle w:val="Hiperpovezava"/>
            <w:rFonts w:ascii="Arial" w:hAnsi="Arial" w:cs="Arial"/>
            <w:noProof/>
            <w:sz w:val="20"/>
            <w:szCs w:val="20"/>
          </w:rPr>
          <w:t>Način izvajanja aktivnosti projektov tehnične podpore</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_Toc434490668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20</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69" w:history="1">
        <w:r w:rsidRPr="0091706E">
          <w:rPr>
            <w:rStyle w:val="Hiperpovezava"/>
            <w:rFonts w:ascii="Arial" w:hAnsi="Arial" w:cs="Arial"/>
            <w:noProof/>
            <w:sz w:val="20"/>
            <w:szCs w:val="20"/>
          </w:rPr>
          <w:t>5.5</w:t>
        </w:r>
        <w:r w:rsidRPr="0091706E">
          <w:rPr>
            <w:rFonts w:ascii="Arial" w:eastAsiaTheme="minorEastAsia" w:hAnsi="Arial" w:cs="Arial"/>
            <w:noProof/>
            <w:sz w:val="20"/>
            <w:szCs w:val="20"/>
          </w:rPr>
          <w:tab/>
        </w:r>
        <w:r w:rsidRPr="0091706E">
          <w:rPr>
            <w:rStyle w:val="Hiperpovezava"/>
            <w:rFonts w:ascii="Arial" w:hAnsi="Arial" w:cs="Arial"/>
            <w:noProof/>
            <w:sz w:val="20"/>
            <w:szCs w:val="20"/>
          </w:rPr>
          <w:t>Izplačila in povračila državnega proračuna</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_Toc434490669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21</w:t>
        </w:r>
        <w:r w:rsidRPr="0091706E">
          <w:rPr>
            <w:rFonts w:ascii="Arial" w:hAnsi="Arial" w:cs="Arial"/>
            <w:noProof/>
            <w:webHidden/>
            <w:sz w:val="20"/>
            <w:szCs w:val="20"/>
          </w:rPr>
          <w:fldChar w:fldCharType="end"/>
        </w:r>
      </w:hyperlink>
    </w:p>
    <w:p w:rsidR="0047473E" w:rsidRPr="0091706E" w:rsidRDefault="0047473E">
      <w:pPr>
        <w:pStyle w:val="Kazalovsebine1"/>
        <w:tabs>
          <w:tab w:val="left" w:pos="480"/>
          <w:tab w:val="right" w:leader="dot" w:pos="8488"/>
        </w:tabs>
        <w:rPr>
          <w:rFonts w:ascii="Arial" w:eastAsiaTheme="minorEastAsia" w:hAnsi="Arial" w:cs="Arial"/>
          <w:noProof/>
          <w:sz w:val="20"/>
          <w:szCs w:val="20"/>
        </w:rPr>
      </w:pPr>
      <w:hyperlink w:anchor="_Toc434490670" w:history="1">
        <w:r w:rsidRPr="0091706E">
          <w:rPr>
            <w:rStyle w:val="Hiperpovezava"/>
            <w:rFonts w:ascii="Arial" w:hAnsi="Arial" w:cs="Arial"/>
            <w:noProof/>
            <w:sz w:val="20"/>
            <w:szCs w:val="20"/>
          </w:rPr>
          <w:t>6</w:t>
        </w:r>
        <w:r w:rsidRPr="0091706E">
          <w:rPr>
            <w:rFonts w:ascii="Arial" w:eastAsiaTheme="minorEastAsia" w:hAnsi="Arial" w:cs="Arial"/>
            <w:noProof/>
            <w:sz w:val="20"/>
            <w:szCs w:val="20"/>
          </w:rPr>
          <w:tab/>
        </w:r>
        <w:r w:rsidRPr="0091706E">
          <w:rPr>
            <w:rStyle w:val="Hiperpovezava"/>
            <w:rFonts w:ascii="Arial" w:hAnsi="Arial" w:cs="Arial"/>
            <w:noProof/>
            <w:sz w:val="20"/>
            <w:szCs w:val="20"/>
          </w:rPr>
          <w:t>SPREMLJANJE IN POROČANJE</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_Toc434490670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22</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71" w:history="1">
        <w:r w:rsidRPr="0091706E">
          <w:rPr>
            <w:rStyle w:val="Hiperpovezava"/>
            <w:rFonts w:ascii="Arial" w:hAnsi="Arial" w:cs="Arial"/>
            <w:noProof/>
            <w:sz w:val="20"/>
            <w:szCs w:val="20"/>
          </w:rPr>
          <w:t>6.1</w:t>
        </w:r>
        <w:r w:rsidRPr="0091706E">
          <w:rPr>
            <w:rFonts w:ascii="Arial" w:eastAsiaTheme="minorEastAsia" w:hAnsi="Arial" w:cs="Arial"/>
            <w:noProof/>
            <w:sz w:val="20"/>
            <w:szCs w:val="20"/>
          </w:rPr>
          <w:tab/>
        </w:r>
        <w:r w:rsidRPr="0091706E">
          <w:rPr>
            <w:rStyle w:val="Hiperpovezava"/>
            <w:rFonts w:ascii="Arial" w:hAnsi="Arial" w:cs="Arial"/>
            <w:noProof/>
            <w:sz w:val="20"/>
            <w:szCs w:val="20"/>
          </w:rPr>
          <w:t>Letno poročilo o izvajanju operacij TP</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_Toc434490671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22</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72" w:history="1">
        <w:r w:rsidRPr="0091706E">
          <w:rPr>
            <w:rStyle w:val="Hiperpovezava"/>
            <w:rFonts w:ascii="Arial" w:hAnsi="Arial" w:cs="Arial"/>
            <w:noProof/>
            <w:sz w:val="20"/>
            <w:szCs w:val="20"/>
          </w:rPr>
          <w:t>6.2</w:t>
        </w:r>
        <w:r w:rsidRPr="0091706E">
          <w:rPr>
            <w:rFonts w:ascii="Arial" w:eastAsiaTheme="minorEastAsia" w:hAnsi="Arial" w:cs="Arial"/>
            <w:noProof/>
            <w:sz w:val="20"/>
            <w:szCs w:val="20"/>
          </w:rPr>
          <w:tab/>
        </w:r>
        <w:r w:rsidRPr="0091706E">
          <w:rPr>
            <w:rStyle w:val="Hiperpovezava"/>
            <w:rFonts w:ascii="Arial" w:hAnsi="Arial" w:cs="Arial"/>
            <w:noProof/>
            <w:sz w:val="20"/>
            <w:szCs w:val="20"/>
          </w:rPr>
          <w:t>Končno poročilo o izvajanju</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_Toc434490672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22</w:t>
        </w:r>
        <w:r w:rsidRPr="0091706E">
          <w:rPr>
            <w:rFonts w:ascii="Arial" w:hAnsi="Arial" w:cs="Arial"/>
            <w:noProof/>
            <w:webHidden/>
            <w:sz w:val="20"/>
            <w:szCs w:val="20"/>
          </w:rPr>
          <w:fldChar w:fldCharType="end"/>
        </w:r>
      </w:hyperlink>
    </w:p>
    <w:p w:rsidR="0047473E" w:rsidRPr="0091706E" w:rsidRDefault="0047473E">
      <w:pPr>
        <w:pStyle w:val="Kazalovsebine1"/>
        <w:tabs>
          <w:tab w:val="left" w:pos="480"/>
          <w:tab w:val="right" w:leader="dot" w:pos="8488"/>
        </w:tabs>
        <w:rPr>
          <w:rFonts w:ascii="Arial" w:eastAsiaTheme="minorEastAsia" w:hAnsi="Arial" w:cs="Arial"/>
          <w:noProof/>
          <w:sz w:val="20"/>
          <w:szCs w:val="20"/>
        </w:rPr>
      </w:pPr>
      <w:hyperlink w:anchor="_Toc434490673" w:history="1">
        <w:r w:rsidRPr="0091706E">
          <w:rPr>
            <w:rStyle w:val="Hiperpovezava"/>
            <w:rFonts w:ascii="Arial" w:hAnsi="Arial" w:cs="Arial"/>
            <w:noProof/>
            <w:sz w:val="20"/>
            <w:szCs w:val="20"/>
          </w:rPr>
          <w:t>7</w:t>
        </w:r>
        <w:r w:rsidRPr="0091706E">
          <w:rPr>
            <w:rFonts w:ascii="Arial" w:eastAsiaTheme="minorEastAsia" w:hAnsi="Arial" w:cs="Arial"/>
            <w:noProof/>
            <w:sz w:val="20"/>
            <w:szCs w:val="20"/>
          </w:rPr>
          <w:tab/>
        </w:r>
        <w:r w:rsidRPr="0091706E">
          <w:rPr>
            <w:rStyle w:val="Hiperpovezava"/>
            <w:rFonts w:ascii="Arial" w:hAnsi="Arial" w:cs="Arial"/>
            <w:noProof/>
            <w:sz w:val="20"/>
            <w:szCs w:val="20"/>
          </w:rPr>
          <w:t>IZVAJANJE UPRAVLJALNIH PREVERJANJ TEHNIČNE PODPORE PO 125. ČLENU UREDBE 1303/2013 EU</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_Toc434490673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23</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74" w:history="1">
        <w:r w:rsidRPr="0091706E">
          <w:rPr>
            <w:rStyle w:val="Hiperpovezava"/>
            <w:rFonts w:ascii="Arial" w:hAnsi="Arial" w:cs="Arial"/>
            <w:noProof/>
            <w:sz w:val="20"/>
            <w:szCs w:val="20"/>
          </w:rPr>
          <w:t>7.1</w:t>
        </w:r>
        <w:r w:rsidRPr="0091706E">
          <w:rPr>
            <w:rFonts w:ascii="Arial" w:eastAsiaTheme="minorEastAsia" w:hAnsi="Arial" w:cs="Arial"/>
            <w:noProof/>
            <w:sz w:val="20"/>
            <w:szCs w:val="20"/>
          </w:rPr>
          <w:tab/>
        </w:r>
        <w:r w:rsidRPr="0091706E">
          <w:rPr>
            <w:rStyle w:val="Hiperpovezava"/>
            <w:rFonts w:ascii="Arial" w:hAnsi="Arial" w:cs="Arial"/>
            <w:noProof/>
            <w:sz w:val="20"/>
            <w:szCs w:val="20"/>
          </w:rPr>
          <w:t>Administrativna preverjanja</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_Toc434490674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23</w:t>
        </w:r>
        <w:r w:rsidRPr="0091706E">
          <w:rPr>
            <w:rFonts w:ascii="Arial" w:hAnsi="Arial" w:cs="Arial"/>
            <w:noProof/>
            <w:webHidden/>
            <w:sz w:val="20"/>
            <w:szCs w:val="20"/>
          </w:rPr>
          <w:fldChar w:fldCharType="end"/>
        </w:r>
      </w:hyperlink>
    </w:p>
    <w:p w:rsidR="0047473E" w:rsidRPr="0091706E" w:rsidRDefault="0047473E">
      <w:pPr>
        <w:pStyle w:val="Kazalovsebine3"/>
        <w:tabs>
          <w:tab w:val="left" w:pos="1200"/>
          <w:tab w:val="right" w:leader="dot" w:pos="8488"/>
        </w:tabs>
        <w:rPr>
          <w:rFonts w:ascii="Arial" w:eastAsiaTheme="minorEastAsia" w:hAnsi="Arial" w:cs="Arial"/>
          <w:noProof/>
          <w:sz w:val="20"/>
          <w:szCs w:val="20"/>
        </w:rPr>
      </w:pPr>
      <w:hyperlink w:anchor="_Toc434490675" w:history="1">
        <w:r w:rsidRPr="0091706E">
          <w:rPr>
            <w:rStyle w:val="Hiperpovezava"/>
            <w:rFonts w:ascii="Arial" w:hAnsi="Arial" w:cs="Arial"/>
            <w:noProof/>
            <w:sz w:val="20"/>
            <w:szCs w:val="20"/>
          </w:rPr>
          <w:t>7.1.1</w:t>
        </w:r>
        <w:r w:rsidRPr="0091706E">
          <w:rPr>
            <w:rFonts w:ascii="Arial" w:eastAsiaTheme="minorEastAsia" w:hAnsi="Arial" w:cs="Arial"/>
            <w:noProof/>
            <w:sz w:val="20"/>
            <w:szCs w:val="20"/>
          </w:rPr>
          <w:tab/>
        </w:r>
        <w:r w:rsidRPr="0091706E">
          <w:rPr>
            <w:rStyle w:val="Hiperpovezava"/>
            <w:rFonts w:ascii="Arial" w:hAnsi="Arial" w:cs="Arial"/>
            <w:noProof/>
            <w:sz w:val="20"/>
            <w:szCs w:val="20"/>
          </w:rPr>
          <w:t>Preverjanje stroškov dela po členu 125 Uredbe 1303/2013/ES</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_Toc434490675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24</w:t>
        </w:r>
        <w:r w:rsidRPr="0091706E">
          <w:rPr>
            <w:rFonts w:ascii="Arial" w:hAnsi="Arial" w:cs="Arial"/>
            <w:noProof/>
            <w:webHidden/>
            <w:sz w:val="20"/>
            <w:szCs w:val="20"/>
          </w:rPr>
          <w:fldChar w:fldCharType="end"/>
        </w:r>
      </w:hyperlink>
    </w:p>
    <w:p w:rsidR="0047473E" w:rsidRPr="0091706E" w:rsidRDefault="0047473E">
      <w:pPr>
        <w:pStyle w:val="Kazalovsebine4"/>
        <w:rPr>
          <w:rFonts w:eastAsiaTheme="minorEastAsia"/>
        </w:rPr>
      </w:pPr>
      <w:hyperlink w:anchor="_Toc434490676" w:history="1">
        <w:r w:rsidRPr="0047473E">
          <w:rPr>
            <w:rStyle w:val="Hiperpovezava"/>
          </w:rPr>
          <w:t>7.1.1.1</w:t>
        </w:r>
        <w:r w:rsidRPr="0091706E">
          <w:rPr>
            <w:rFonts w:eastAsiaTheme="minorEastAsia"/>
          </w:rPr>
          <w:tab/>
        </w:r>
        <w:r w:rsidRPr="0047473E">
          <w:rPr>
            <w:rStyle w:val="Hiperpovezava"/>
          </w:rPr>
          <w:t>Dokazila</w:t>
        </w:r>
        <w:r w:rsidRPr="0047473E">
          <w:rPr>
            <w:webHidden/>
          </w:rPr>
          <w:tab/>
        </w:r>
        <w:r w:rsidRPr="0091706E">
          <w:rPr>
            <w:webHidden/>
          </w:rPr>
          <w:fldChar w:fldCharType="begin"/>
        </w:r>
        <w:r w:rsidRPr="0047473E">
          <w:rPr>
            <w:webHidden/>
          </w:rPr>
          <w:instrText xml:space="preserve"> PAGEREF _Toc434490676 \h </w:instrText>
        </w:r>
        <w:r w:rsidRPr="0091706E">
          <w:rPr>
            <w:webHidden/>
          </w:rPr>
        </w:r>
        <w:r w:rsidRPr="0091706E">
          <w:rPr>
            <w:webHidden/>
          </w:rPr>
          <w:fldChar w:fldCharType="separate"/>
        </w:r>
        <w:r w:rsidR="00F13A47">
          <w:rPr>
            <w:webHidden/>
          </w:rPr>
          <w:t>24</w:t>
        </w:r>
        <w:r w:rsidRPr="0091706E">
          <w:rPr>
            <w:webHidden/>
          </w:rPr>
          <w:fldChar w:fldCharType="end"/>
        </w:r>
      </w:hyperlink>
    </w:p>
    <w:p w:rsidR="0047473E" w:rsidRPr="0091706E" w:rsidRDefault="0047473E">
      <w:pPr>
        <w:pStyle w:val="Kazalovsebine4"/>
        <w:rPr>
          <w:rFonts w:eastAsiaTheme="minorEastAsia"/>
        </w:rPr>
      </w:pPr>
      <w:hyperlink w:anchor="_Toc434490678" w:history="1">
        <w:r w:rsidRPr="0047473E">
          <w:rPr>
            <w:rStyle w:val="Hiperpovezava"/>
          </w:rPr>
          <w:t>7.1.1.2</w:t>
        </w:r>
        <w:r w:rsidRPr="0091706E">
          <w:rPr>
            <w:rFonts w:eastAsiaTheme="minorEastAsia"/>
          </w:rPr>
          <w:tab/>
        </w:r>
        <w:r w:rsidRPr="0047473E">
          <w:rPr>
            <w:rStyle w:val="Hiperpovezava"/>
          </w:rPr>
          <w:t>Izvedba administrativnih preverjanj</w:t>
        </w:r>
        <w:r w:rsidRPr="0047473E">
          <w:rPr>
            <w:webHidden/>
          </w:rPr>
          <w:tab/>
        </w:r>
        <w:r w:rsidRPr="0091706E">
          <w:rPr>
            <w:webHidden/>
          </w:rPr>
          <w:fldChar w:fldCharType="begin"/>
        </w:r>
        <w:r w:rsidRPr="0047473E">
          <w:rPr>
            <w:webHidden/>
          </w:rPr>
          <w:instrText xml:space="preserve"> PAGEREF _Toc434490678 \h </w:instrText>
        </w:r>
        <w:r w:rsidRPr="0091706E">
          <w:rPr>
            <w:webHidden/>
          </w:rPr>
        </w:r>
        <w:r w:rsidRPr="0091706E">
          <w:rPr>
            <w:webHidden/>
          </w:rPr>
          <w:fldChar w:fldCharType="separate"/>
        </w:r>
        <w:r w:rsidR="00F13A47">
          <w:rPr>
            <w:webHidden/>
          </w:rPr>
          <w:t>25</w:t>
        </w:r>
        <w:r w:rsidRPr="0091706E">
          <w:rPr>
            <w:webHidden/>
          </w:rPr>
          <w:fldChar w:fldCharType="end"/>
        </w:r>
      </w:hyperlink>
    </w:p>
    <w:p w:rsidR="0047473E" w:rsidRPr="0091706E" w:rsidRDefault="0047473E">
      <w:pPr>
        <w:pStyle w:val="Kazalovsebine5"/>
        <w:tabs>
          <w:tab w:val="left" w:pos="1950"/>
          <w:tab w:val="right" w:leader="dot" w:pos="8488"/>
        </w:tabs>
        <w:rPr>
          <w:rFonts w:ascii="Arial" w:eastAsiaTheme="minorEastAsia" w:hAnsi="Arial" w:cs="Arial"/>
          <w:noProof/>
          <w:sz w:val="20"/>
          <w:szCs w:val="20"/>
        </w:rPr>
      </w:pPr>
      <w:hyperlink w:anchor="_Toc434490688" w:history="1">
        <w:r w:rsidRPr="0091706E">
          <w:rPr>
            <w:rStyle w:val="Hiperpovezava"/>
            <w:rFonts w:ascii="Arial" w:hAnsi="Arial" w:cs="Arial"/>
            <w:noProof/>
            <w:sz w:val="20"/>
            <w:szCs w:val="20"/>
          </w:rPr>
          <w:t>7.1.1.2.1</w:t>
        </w:r>
        <w:r w:rsidRPr="0091706E">
          <w:rPr>
            <w:rFonts w:ascii="Arial" w:eastAsiaTheme="minorEastAsia" w:hAnsi="Arial" w:cs="Arial"/>
            <w:noProof/>
            <w:sz w:val="20"/>
            <w:szCs w:val="20"/>
          </w:rPr>
          <w:tab/>
        </w:r>
        <w:r w:rsidRPr="0091706E">
          <w:rPr>
            <w:rStyle w:val="Hiperpovezava"/>
            <w:rFonts w:ascii="Arial" w:hAnsi="Arial" w:cs="Arial"/>
            <w:noProof/>
            <w:sz w:val="20"/>
            <w:szCs w:val="20"/>
          </w:rPr>
          <w:t>Upravičenec je izvajalski organ</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_Toc434490688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25</w:t>
        </w:r>
        <w:r w:rsidRPr="0091706E">
          <w:rPr>
            <w:rFonts w:ascii="Arial" w:hAnsi="Arial" w:cs="Arial"/>
            <w:noProof/>
            <w:webHidden/>
            <w:sz w:val="20"/>
            <w:szCs w:val="20"/>
          </w:rPr>
          <w:fldChar w:fldCharType="end"/>
        </w:r>
      </w:hyperlink>
    </w:p>
    <w:p w:rsidR="0047473E" w:rsidRPr="0091706E" w:rsidRDefault="0047473E">
      <w:pPr>
        <w:pStyle w:val="Kazalovsebine5"/>
        <w:tabs>
          <w:tab w:val="left" w:pos="1950"/>
          <w:tab w:val="right" w:leader="dot" w:pos="8488"/>
        </w:tabs>
        <w:rPr>
          <w:rFonts w:ascii="Arial" w:eastAsiaTheme="minorEastAsia" w:hAnsi="Arial" w:cs="Arial"/>
          <w:noProof/>
          <w:sz w:val="20"/>
          <w:szCs w:val="20"/>
        </w:rPr>
      </w:pPr>
      <w:hyperlink w:anchor="_Toc434490689" w:history="1">
        <w:r w:rsidRPr="0091706E">
          <w:rPr>
            <w:rStyle w:val="Hiperpovezava"/>
            <w:rFonts w:ascii="Arial" w:hAnsi="Arial" w:cs="Arial"/>
            <w:noProof/>
            <w:sz w:val="20"/>
            <w:szCs w:val="20"/>
          </w:rPr>
          <w:t>7.1.1.2.2</w:t>
        </w:r>
        <w:r w:rsidRPr="0091706E">
          <w:rPr>
            <w:rFonts w:ascii="Arial" w:eastAsiaTheme="minorEastAsia" w:hAnsi="Arial" w:cs="Arial"/>
            <w:noProof/>
            <w:sz w:val="20"/>
            <w:szCs w:val="20"/>
          </w:rPr>
          <w:tab/>
        </w:r>
        <w:r w:rsidRPr="0091706E">
          <w:rPr>
            <w:rStyle w:val="Hiperpovezava"/>
            <w:rFonts w:ascii="Arial" w:hAnsi="Arial" w:cs="Arial"/>
            <w:noProof/>
            <w:sz w:val="20"/>
            <w:szCs w:val="20"/>
          </w:rPr>
          <w:t>Upravičenec je organ upravljanja, plačilni organ, Urad za nadzor proračuna ali posredniški organ</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_Toc434490689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25</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690" w:history="1">
        <w:r w:rsidRPr="0091706E">
          <w:rPr>
            <w:rStyle w:val="Hiperpovezava"/>
            <w:rFonts w:ascii="Arial" w:hAnsi="Arial" w:cs="Arial"/>
            <w:noProof/>
            <w:sz w:val="20"/>
            <w:szCs w:val="20"/>
          </w:rPr>
          <w:t>7.2</w:t>
        </w:r>
        <w:r w:rsidRPr="0091706E">
          <w:rPr>
            <w:rFonts w:ascii="Arial" w:eastAsiaTheme="minorEastAsia" w:hAnsi="Arial" w:cs="Arial"/>
            <w:noProof/>
            <w:sz w:val="20"/>
            <w:szCs w:val="20"/>
          </w:rPr>
          <w:tab/>
        </w:r>
        <w:r w:rsidRPr="0091706E">
          <w:rPr>
            <w:rStyle w:val="Hiperpovezava"/>
            <w:rFonts w:ascii="Arial" w:hAnsi="Arial" w:cs="Arial"/>
            <w:noProof/>
            <w:sz w:val="20"/>
            <w:szCs w:val="20"/>
          </w:rPr>
          <w:t>Preverjanja na kraju samem</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_Toc434490690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26</w:t>
        </w:r>
        <w:r w:rsidRPr="0091706E">
          <w:rPr>
            <w:rFonts w:ascii="Arial" w:hAnsi="Arial" w:cs="Arial"/>
            <w:noProof/>
            <w:webHidden/>
            <w:sz w:val="20"/>
            <w:szCs w:val="20"/>
          </w:rPr>
          <w:fldChar w:fldCharType="end"/>
        </w:r>
      </w:hyperlink>
    </w:p>
    <w:p w:rsidR="0047473E" w:rsidRPr="0091706E" w:rsidRDefault="0047473E">
      <w:pPr>
        <w:pStyle w:val="Kazalovsebine2"/>
        <w:tabs>
          <w:tab w:val="left" w:pos="960"/>
          <w:tab w:val="right" w:leader="dot" w:pos="8488"/>
        </w:tabs>
        <w:rPr>
          <w:rFonts w:ascii="Arial" w:eastAsiaTheme="minorEastAsia" w:hAnsi="Arial" w:cs="Arial"/>
          <w:noProof/>
          <w:sz w:val="20"/>
          <w:szCs w:val="20"/>
        </w:rPr>
      </w:pPr>
      <w:hyperlink w:anchor="_Toc434490704" w:history="1">
        <w:r w:rsidRPr="0091706E">
          <w:rPr>
            <w:rStyle w:val="Hiperpovezava"/>
            <w:rFonts w:ascii="Arial" w:hAnsi="Arial" w:cs="Arial"/>
            <w:noProof/>
            <w:sz w:val="20"/>
            <w:szCs w:val="20"/>
          </w:rPr>
          <w:t>7.3</w:t>
        </w:r>
        <w:r w:rsidRPr="0091706E">
          <w:rPr>
            <w:rFonts w:ascii="Arial" w:eastAsiaTheme="minorEastAsia" w:hAnsi="Arial" w:cs="Arial"/>
            <w:noProof/>
            <w:sz w:val="20"/>
            <w:szCs w:val="20"/>
          </w:rPr>
          <w:tab/>
        </w:r>
        <w:r w:rsidRPr="0091706E">
          <w:rPr>
            <w:rStyle w:val="Hiperpovezava"/>
            <w:rFonts w:ascii="Arial" w:hAnsi="Arial" w:cs="Arial"/>
            <w:noProof/>
            <w:sz w:val="20"/>
            <w:szCs w:val="20"/>
          </w:rPr>
          <w:t>Arhiviranje dokumentacije</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_Toc434490704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27</w:t>
        </w:r>
        <w:r w:rsidRPr="0091706E">
          <w:rPr>
            <w:rFonts w:ascii="Arial" w:hAnsi="Arial" w:cs="Arial"/>
            <w:noProof/>
            <w:webHidden/>
            <w:sz w:val="20"/>
            <w:szCs w:val="20"/>
          </w:rPr>
          <w:fldChar w:fldCharType="end"/>
        </w:r>
      </w:hyperlink>
    </w:p>
    <w:p w:rsidR="0047473E" w:rsidRPr="0091706E" w:rsidRDefault="0047473E">
      <w:pPr>
        <w:pStyle w:val="Kazalovsebine1"/>
        <w:tabs>
          <w:tab w:val="left" w:pos="480"/>
          <w:tab w:val="right" w:leader="dot" w:pos="8488"/>
        </w:tabs>
        <w:rPr>
          <w:rFonts w:ascii="Arial" w:eastAsiaTheme="minorEastAsia" w:hAnsi="Arial" w:cs="Arial"/>
          <w:noProof/>
          <w:sz w:val="20"/>
          <w:szCs w:val="20"/>
        </w:rPr>
      </w:pPr>
      <w:hyperlink w:anchor="_Toc434490705" w:history="1">
        <w:r w:rsidRPr="0091706E">
          <w:rPr>
            <w:rStyle w:val="Hiperpovezava"/>
            <w:rFonts w:ascii="Arial" w:hAnsi="Arial" w:cs="Arial"/>
            <w:noProof/>
            <w:sz w:val="20"/>
            <w:szCs w:val="20"/>
          </w:rPr>
          <w:t>8</w:t>
        </w:r>
        <w:r w:rsidRPr="0091706E">
          <w:rPr>
            <w:rFonts w:ascii="Arial" w:eastAsiaTheme="minorEastAsia" w:hAnsi="Arial" w:cs="Arial"/>
            <w:noProof/>
            <w:sz w:val="20"/>
            <w:szCs w:val="20"/>
          </w:rPr>
          <w:tab/>
        </w:r>
        <w:r w:rsidRPr="0091706E">
          <w:rPr>
            <w:rStyle w:val="Hiperpovezava"/>
            <w:rFonts w:ascii="Arial" w:hAnsi="Arial" w:cs="Arial"/>
            <w:noProof/>
            <w:sz w:val="20"/>
            <w:szCs w:val="20"/>
          </w:rPr>
          <w:t>PRILOGE</w:t>
        </w:r>
        <w:r w:rsidRPr="0091706E">
          <w:rPr>
            <w:rFonts w:ascii="Arial" w:hAnsi="Arial" w:cs="Arial"/>
            <w:noProof/>
            <w:webHidden/>
            <w:sz w:val="20"/>
            <w:szCs w:val="20"/>
          </w:rPr>
          <w:tab/>
        </w:r>
        <w:r w:rsidRPr="0091706E">
          <w:rPr>
            <w:rFonts w:ascii="Arial" w:hAnsi="Arial" w:cs="Arial"/>
            <w:noProof/>
            <w:webHidden/>
            <w:sz w:val="20"/>
            <w:szCs w:val="20"/>
          </w:rPr>
          <w:fldChar w:fldCharType="begin"/>
        </w:r>
        <w:r w:rsidRPr="0091706E">
          <w:rPr>
            <w:rFonts w:ascii="Arial" w:hAnsi="Arial" w:cs="Arial"/>
            <w:noProof/>
            <w:webHidden/>
            <w:sz w:val="20"/>
            <w:szCs w:val="20"/>
          </w:rPr>
          <w:instrText xml:space="preserve"> PAGEREF _Toc434490705 \h </w:instrText>
        </w:r>
        <w:r w:rsidRPr="0091706E">
          <w:rPr>
            <w:rFonts w:ascii="Arial" w:hAnsi="Arial" w:cs="Arial"/>
            <w:noProof/>
            <w:webHidden/>
            <w:sz w:val="20"/>
            <w:szCs w:val="20"/>
          </w:rPr>
        </w:r>
        <w:r w:rsidRPr="0091706E">
          <w:rPr>
            <w:rFonts w:ascii="Arial" w:hAnsi="Arial" w:cs="Arial"/>
            <w:noProof/>
            <w:webHidden/>
            <w:sz w:val="20"/>
            <w:szCs w:val="20"/>
          </w:rPr>
          <w:fldChar w:fldCharType="separate"/>
        </w:r>
        <w:r w:rsidR="00F13A47">
          <w:rPr>
            <w:rFonts w:ascii="Arial" w:hAnsi="Arial" w:cs="Arial"/>
            <w:noProof/>
            <w:webHidden/>
            <w:sz w:val="20"/>
            <w:szCs w:val="20"/>
          </w:rPr>
          <w:t>28</w:t>
        </w:r>
        <w:r w:rsidRPr="0091706E">
          <w:rPr>
            <w:rFonts w:ascii="Arial" w:hAnsi="Arial" w:cs="Arial"/>
            <w:noProof/>
            <w:webHidden/>
            <w:sz w:val="20"/>
            <w:szCs w:val="20"/>
          </w:rPr>
          <w:fldChar w:fldCharType="end"/>
        </w:r>
      </w:hyperlink>
    </w:p>
    <w:p w:rsidR="001E52AF" w:rsidRPr="0091706E" w:rsidRDefault="004023ED" w:rsidP="005408EA">
      <w:pPr>
        <w:pStyle w:val="Kazalovsebine1"/>
        <w:tabs>
          <w:tab w:val="right" w:leader="dot" w:pos="8488"/>
        </w:tabs>
        <w:spacing w:line="288" w:lineRule="auto"/>
        <w:rPr>
          <w:rFonts w:ascii="Arial" w:hAnsi="Arial" w:cs="Arial"/>
          <w:sz w:val="20"/>
          <w:szCs w:val="20"/>
        </w:rPr>
      </w:pPr>
      <w:r w:rsidRPr="00AC449B">
        <w:rPr>
          <w:rFonts w:ascii="Arial" w:hAnsi="Arial" w:cs="Arial"/>
          <w:sz w:val="20"/>
          <w:szCs w:val="20"/>
        </w:rPr>
        <w:fldChar w:fldCharType="end"/>
      </w:r>
    </w:p>
    <w:p w:rsidR="00310F74" w:rsidRDefault="00310F74" w:rsidP="007A094F">
      <w:pPr>
        <w:pStyle w:val="Naslov"/>
        <w:spacing w:before="0" w:after="0" w:line="288" w:lineRule="auto"/>
        <w:jc w:val="left"/>
        <w:rPr>
          <w:b w:val="0"/>
          <w:sz w:val="28"/>
          <w:szCs w:val="28"/>
        </w:rPr>
      </w:pPr>
      <w:r w:rsidRPr="0091706E">
        <w:rPr>
          <w:rFonts w:ascii="Arial" w:hAnsi="Arial" w:cs="Arial"/>
          <w:sz w:val="20"/>
          <w:szCs w:val="20"/>
        </w:rPr>
        <w:br w:type="page"/>
      </w:r>
      <w:bookmarkStart w:id="12" w:name="_Toc430592563"/>
      <w:bookmarkStart w:id="13" w:name="_Toc430597269"/>
      <w:bookmarkStart w:id="14" w:name="_Toc430598469"/>
      <w:bookmarkStart w:id="15" w:name="_Toc430675240"/>
      <w:bookmarkStart w:id="16" w:name="_Toc434489626"/>
      <w:bookmarkStart w:id="17" w:name="_Toc434490566"/>
      <w:bookmarkStart w:id="18" w:name="_Toc434490644"/>
      <w:r w:rsidRPr="007A094F">
        <w:rPr>
          <w:rFonts w:ascii="Arial" w:hAnsi="Arial" w:cs="Arial"/>
          <w:sz w:val="28"/>
          <w:szCs w:val="28"/>
          <w:lang w:val="sl-SI"/>
        </w:rPr>
        <w:t>SEZNAM PRILOG</w:t>
      </w:r>
      <w:bookmarkEnd w:id="12"/>
      <w:bookmarkEnd w:id="13"/>
      <w:bookmarkEnd w:id="14"/>
      <w:bookmarkEnd w:id="15"/>
      <w:bookmarkEnd w:id="16"/>
      <w:bookmarkEnd w:id="17"/>
      <w:bookmarkEnd w:id="18"/>
    </w:p>
    <w:p w:rsidR="00D86994" w:rsidRDefault="00D86994" w:rsidP="00310F74">
      <w:pPr>
        <w:spacing w:before="60" w:after="60"/>
        <w:ind w:left="992" w:hanging="992"/>
      </w:pPr>
    </w:p>
    <w:p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7A094F">
        <w:rPr>
          <w:rFonts w:ascii="Arial" w:hAnsi="Arial" w:cs="Arial"/>
          <w:b/>
          <w:sz w:val="18"/>
          <w:szCs w:val="18"/>
        </w:rPr>
        <w:t>P</w:t>
      </w:r>
      <w:r w:rsidRPr="005408EA">
        <w:rPr>
          <w:rFonts w:ascii="Arial" w:hAnsi="Arial" w:cs="Arial"/>
          <w:b/>
          <w:sz w:val="18"/>
          <w:szCs w:val="18"/>
        </w:rPr>
        <w:t xml:space="preserve">riloga 1: </w:t>
      </w:r>
      <w:hyperlink w:anchor="_Toc430675279" w:history="1">
        <w:r w:rsidR="007E6D9B" w:rsidRPr="005408EA">
          <w:rPr>
            <w:rStyle w:val="Hiperpovezava"/>
            <w:rFonts w:ascii="Arial" w:hAnsi="Arial" w:cs="Arial"/>
            <w:noProof/>
            <w:color w:val="auto"/>
            <w:sz w:val="18"/>
            <w:szCs w:val="18"/>
            <w:u w:val="none"/>
          </w:rPr>
          <w:t>Navodilo za izpolnjevanje obrazca za projekt</w:t>
        </w:r>
        <w:r w:rsidR="007E6D9B" w:rsidRPr="005408EA">
          <w:rPr>
            <w:rFonts w:ascii="Arial" w:hAnsi="Arial" w:cs="Arial"/>
            <w:noProof/>
            <w:webHidden/>
            <w:sz w:val="18"/>
            <w:szCs w:val="18"/>
          </w:rPr>
          <w:tab/>
        </w:r>
      </w:hyperlink>
      <w:r w:rsidR="0047473E">
        <w:rPr>
          <w:rStyle w:val="Hiperpovezava"/>
          <w:rFonts w:ascii="Arial" w:hAnsi="Arial" w:cs="Arial"/>
          <w:noProof/>
          <w:color w:val="auto"/>
          <w:sz w:val="18"/>
          <w:szCs w:val="18"/>
          <w:u w:val="none"/>
        </w:rPr>
        <w:t>29</w:t>
      </w:r>
    </w:p>
    <w:p w:rsidR="002F73DA" w:rsidRPr="005408EA" w:rsidRDefault="00310F74" w:rsidP="005408EA">
      <w:pPr>
        <w:pStyle w:val="Kazalovsebine2"/>
        <w:tabs>
          <w:tab w:val="right" w:leader="dot" w:pos="8789"/>
          <w:tab w:val="right" w:leader="dot" w:pos="9072"/>
        </w:tabs>
        <w:spacing w:line="288" w:lineRule="auto"/>
        <w:ind w:left="0" w:right="-858"/>
        <w:rPr>
          <w:rFonts w:ascii="Arial" w:hAnsi="Arial" w:cs="Arial"/>
          <w:noProof/>
          <w:sz w:val="18"/>
          <w:szCs w:val="18"/>
        </w:rPr>
      </w:pPr>
      <w:r w:rsidRPr="005408EA">
        <w:rPr>
          <w:rFonts w:ascii="Arial" w:hAnsi="Arial" w:cs="Arial"/>
          <w:b/>
          <w:sz w:val="18"/>
          <w:szCs w:val="18"/>
        </w:rPr>
        <w:t xml:space="preserve">Priloga 2: </w:t>
      </w:r>
      <w:hyperlink w:anchor="_Toc430675280" w:history="1">
        <w:r w:rsidR="007E6D9B" w:rsidRPr="005408EA">
          <w:rPr>
            <w:rStyle w:val="Hiperpovezava"/>
            <w:rFonts w:ascii="Arial" w:hAnsi="Arial" w:cs="Arial"/>
            <w:noProof/>
            <w:color w:val="auto"/>
            <w:sz w:val="18"/>
            <w:szCs w:val="18"/>
            <w:u w:val="none"/>
          </w:rPr>
          <w:t>Obrazec za prijavo projekta TP</w:t>
        </w:r>
        <w:r w:rsidR="007E6D9B" w:rsidRPr="005408EA">
          <w:rPr>
            <w:rFonts w:ascii="Arial" w:hAnsi="Arial" w:cs="Arial"/>
            <w:noProof/>
            <w:webHidden/>
            <w:sz w:val="18"/>
            <w:szCs w:val="18"/>
          </w:rPr>
          <w:tab/>
        </w:r>
        <w:r w:rsidR="007E6D9B" w:rsidRPr="005408EA">
          <w:rPr>
            <w:rFonts w:ascii="Arial" w:hAnsi="Arial" w:cs="Arial"/>
            <w:noProof/>
            <w:webHidden/>
            <w:sz w:val="18"/>
            <w:szCs w:val="18"/>
          </w:rPr>
          <w:fldChar w:fldCharType="begin"/>
        </w:r>
        <w:r w:rsidR="007E6D9B" w:rsidRPr="005408EA">
          <w:rPr>
            <w:rFonts w:ascii="Arial" w:hAnsi="Arial" w:cs="Arial"/>
            <w:noProof/>
            <w:webHidden/>
            <w:sz w:val="18"/>
            <w:szCs w:val="18"/>
          </w:rPr>
          <w:instrText xml:space="preserve"> PAGEREF _Toc430675280 \h </w:instrText>
        </w:r>
        <w:r w:rsidR="007E6D9B" w:rsidRPr="005408EA">
          <w:rPr>
            <w:rFonts w:ascii="Arial" w:hAnsi="Arial" w:cs="Arial"/>
            <w:noProof/>
            <w:webHidden/>
            <w:sz w:val="18"/>
            <w:szCs w:val="18"/>
          </w:rPr>
        </w:r>
        <w:r w:rsidR="007E6D9B" w:rsidRPr="005408EA">
          <w:rPr>
            <w:rFonts w:ascii="Arial" w:hAnsi="Arial" w:cs="Arial"/>
            <w:noProof/>
            <w:webHidden/>
            <w:sz w:val="18"/>
            <w:szCs w:val="18"/>
          </w:rPr>
          <w:fldChar w:fldCharType="separate"/>
        </w:r>
        <w:r w:rsidR="00F13A47">
          <w:rPr>
            <w:rFonts w:ascii="Arial" w:hAnsi="Arial" w:cs="Arial"/>
            <w:noProof/>
            <w:webHidden/>
            <w:sz w:val="18"/>
            <w:szCs w:val="18"/>
          </w:rPr>
          <w:t>33</w:t>
        </w:r>
        <w:r w:rsidR="007E6D9B" w:rsidRPr="005408EA">
          <w:rPr>
            <w:rFonts w:ascii="Arial" w:hAnsi="Arial" w:cs="Arial"/>
            <w:noProof/>
            <w:webHidden/>
            <w:sz w:val="18"/>
            <w:szCs w:val="18"/>
          </w:rPr>
          <w:fldChar w:fldCharType="end"/>
        </w:r>
      </w:hyperlink>
      <w:r w:rsidR="0047473E">
        <w:rPr>
          <w:rStyle w:val="Hiperpovezava"/>
          <w:rFonts w:ascii="Arial" w:hAnsi="Arial" w:cs="Arial"/>
          <w:noProof/>
          <w:color w:val="auto"/>
          <w:sz w:val="18"/>
          <w:szCs w:val="18"/>
          <w:u w:val="none"/>
        </w:rPr>
        <w:t>3</w:t>
      </w:r>
    </w:p>
    <w:p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3: </w:t>
      </w:r>
      <w:hyperlink w:anchor="_Toc430675281" w:history="1">
        <w:r w:rsidR="007E6D9B" w:rsidRPr="005408EA">
          <w:rPr>
            <w:rStyle w:val="Hiperpovezava"/>
            <w:rFonts w:ascii="Arial" w:hAnsi="Arial" w:cs="Arial"/>
            <w:noProof/>
            <w:color w:val="auto"/>
            <w:sz w:val="18"/>
            <w:szCs w:val="18"/>
            <w:u w:val="none"/>
          </w:rPr>
          <w:t>Kontrolnik za odobritev projektov Tehnične podpor</w:t>
        </w:r>
        <w:r w:rsidR="00840920">
          <w:rPr>
            <w:rStyle w:val="Hiperpovezava"/>
            <w:rFonts w:ascii="Arial" w:hAnsi="Arial" w:cs="Arial"/>
            <w:noProof/>
            <w:color w:val="auto"/>
            <w:sz w:val="18"/>
            <w:szCs w:val="18"/>
            <w:u w:val="none"/>
          </w:rPr>
          <w:t>e</w:t>
        </w:r>
        <w:r w:rsidR="007E6D9B" w:rsidRPr="005408EA">
          <w:rPr>
            <w:rFonts w:ascii="Arial" w:hAnsi="Arial" w:cs="Arial"/>
            <w:noProof/>
            <w:webHidden/>
            <w:sz w:val="18"/>
            <w:szCs w:val="18"/>
          </w:rPr>
          <w:tab/>
        </w:r>
        <w:r w:rsidR="007E6D9B" w:rsidRPr="005408EA">
          <w:rPr>
            <w:rFonts w:ascii="Arial" w:hAnsi="Arial" w:cs="Arial"/>
            <w:noProof/>
            <w:webHidden/>
            <w:sz w:val="18"/>
            <w:szCs w:val="18"/>
          </w:rPr>
          <w:fldChar w:fldCharType="begin"/>
        </w:r>
        <w:r w:rsidR="007E6D9B" w:rsidRPr="005408EA">
          <w:rPr>
            <w:rFonts w:ascii="Arial" w:hAnsi="Arial" w:cs="Arial"/>
            <w:noProof/>
            <w:webHidden/>
            <w:sz w:val="18"/>
            <w:szCs w:val="18"/>
          </w:rPr>
          <w:instrText xml:space="preserve"> PAGEREF _Toc430675281 \h </w:instrText>
        </w:r>
        <w:r w:rsidR="007E6D9B" w:rsidRPr="005408EA">
          <w:rPr>
            <w:rFonts w:ascii="Arial" w:hAnsi="Arial" w:cs="Arial"/>
            <w:noProof/>
            <w:webHidden/>
            <w:sz w:val="18"/>
            <w:szCs w:val="18"/>
          </w:rPr>
        </w:r>
        <w:r w:rsidR="007E6D9B" w:rsidRPr="005408EA">
          <w:rPr>
            <w:rFonts w:ascii="Arial" w:hAnsi="Arial" w:cs="Arial"/>
            <w:noProof/>
            <w:webHidden/>
            <w:sz w:val="18"/>
            <w:szCs w:val="18"/>
          </w:rPr>
          <w:fldChar w:fldCharType="separate"/>
        </w:r>
        <w:r w:rsidR="00F13A47">
          <w:rPr>
            <w:rFonts w:ascii="Arial" w:hAnsi="Arial" w:cs="Arial"/>
            <w:noProof/>
            <w:webHidden/>
            <w:sz w:val="18"/>
            <w:szCs w:val="18"/>
          </w:rPr>
          <w:t>36</w:t>
        </w:r>
        <w:r w:rsidR="007E6D9B" w:rsidRPr="005408EA">
          <w:rPr>
            <w:rFonts w:ascii="Arial" w:hAnsi="Arial" w:cs="Arial"/>
            <w:noProof/>
            <w:webHidden/>
            <w:sz w:val="18"/>
            <w:szCs w:val="18"/>
          </w:rPr>
          <w:fldChar w:fldCharType="end"/>
        </w:r>
      </w:hyperlink>
    </w:p>
    <w:p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4: </w:t>
      </w:r>
      <w:hyperlink w:anchor="_Toc430675282" w:history="1">
        <w:r w:rsidR="007E6D9B" w:rsidRPr="005408EA">
          <w:rPr>
            <w:rStyle w:val="Hiperpovezava"/>
            <w:rFonts w:ascii="Arial" w:hAnsi="Arial" w:cs="Arial"/>
            <w:noProof/>
            <w:color w:val="auto"/>
            <w:sz w:val="18"/>
            <w:szCs w:val="18"/>
            <w:u w:val="none"/>
          </w:rPr>
          <w:t>KL »pogodba o zaposlitvi«</w:t>
        </w:r>
        <w:r w:rsidR="007E6D9B" w:rsidRPr="005408EA">
          <w:rPr>
            <w:rFonts w:ascii="Arial" w:hAnsi="Arial" w:cs="Arial"/>
            <w:noProof/>
            <w:webHidden/>
            <w:sz w:val="18"/>
            <w:szCs w:val="18"/>
          </w:rPr>
          <w:tab/>
        </w:r>
      </w:hyperlink>
      <w:r w:rsidR="0047473E">
        <w:rPr>
          <w:rStyle w:val="Hiperpovezava"/>
          <w:rFonts w:ascii="Arial" w:hAnsi="Arial" w:cs="Arial"/>
          <w:noProof/>
          <w:color w:val="auto"/>
          <w:sz w:val="18"/>
          <w:szCs w:val="18"/>
          <w:u w:val="none"/>
        </w:rPr>
        <w:t>39</w:t>
      </w:r>
    </w:p>
    <w:p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5: </w:t>
      </w:r>
      <w:hyperlink w:anchor="_Toc430675283" w:history="1">
        <w:r w:rsidR="007E6D9B" w:rsidRPr="005408EA">
          <w:rPr>
            <w:rStyle w:val="Hiperpovezava"/>
            <w:rFonts w:ascii="Arial" w:hAnsi="Arial" w:cs="Arial"/>
            <w:noProof/>
            <w:color w:val="auto"/>
            <w:sz w:val="18"/>
            <w:szCs w:val="18"/>
            <w:u w:val="none"/>
          </w:rPr>
          <w:t>KL »preverjanje upravičenosti stroškov dela«</w:t>
        </w:r>
        <w:r w:rsidR="007E6D9B" w:rsidRPr="005408EA">
          <w:rPr>
            <w:rFonts w:ascii="Arial" w:hAnsi="Arial" w:cs="Arial"/>
            <w:noProof/>
            <w:webHidden/>
            <w:sz w:val="18"/>
            <w:szCs w:val="18"/>
          </w:rPr>
          <w:tab/>
        </w:r>
        <w:r w:rsidR="007E6D9B" w:rsidRPr="005408EA">
          <w:rPr>
            <w:rFonts w:ascii="Arial" w:hAnsi="Arial" w:cs="Arial"/>
            <w:noProof/>
            <w:webHidden/>
            <w:sz w:val="18"/>
            <w:szCs w:val="18"/>
          </w:rPr>
          <w:fldChar w:fldCharType="begin"/>
        </w:r>
        <w:r w:rsidR="007E6D9B" w:rsidRPr="005408EA">
          <w:rPr>
            <w:rFonts w:ascii="Arial" w:hAnsi="Arial" w:cs="Arial"/>
            <w:noProof/>
            <w:webHidden/>
            <w:sz w:val="18"/>
            <w:szCs w:val="18"/>
          </w:rPr>
          <w:instrText xml:space="preserve"> PAGEREF _Toc430675283 \h </w:instrText>
        </w:r>
        <w:r w:rsidR="007E6D9B" w:rsidRPr="005408EA">
          <w:rPr>
            <w:rFonts w:ascii="Arial" w:hAnsi="Arial" w:cs="Arial"/>
            <w:noProof/>
            <w:webHidden/>
            <w:sz w:val="18"/>
            <w:szCs w:val="18"/>
          </w:rPr>
        </w:r>
        <w:r w:rsidR="007E6D9B" w:rsidRPr="005408EA">
          <w:rPr>
            <w:rFonts w:ascii="Arial" w:hAnsi="Arial" w:cs="Arial"/>
            <w:noProof/>
            <w:webHidden/>
            <w:sz w:val="18"/>
            <w:szCs w:val="18"/>
          </w:rPr>
          <w:fldChar w:fldCharType="separate"/>
        </w:r>
        <w:r w:rsidR="00F13A47">
          <w:rPr>
            <w:rFonts w:ascii="Arial" w:hAnsi="Arial" w:cs="Arial"/>
            <w:noProof/>
            <w:webHidden/>
            <w:sz w:val="18"/>
            <w:szCs w:val="18"/>
          </w:rPr>
          <w:t>42</w:t>
        </w:r>
        <w:r w:rsidR="007E6D9B" w:rsidRPr="005408EA">
          <w:rPr>
            <w:rFonts w:ascii="Arial" w:hAnsi="Arial" w:cs="Arial"/>
            <w:noProof/>
            <w:webHidden/>
            <w:sz w:val="18"/>
            <w:szCs w:val="18"/>
          </w:rPr>
          <w:fldChar w:fldCharType="end"/>
        </w:r>
      </w:hyperlink>
    </w:p>
    <w:p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6: </w:t>
      </w:r>
      <w:hyperlink w:anchor="_Toc430675284" w:history="1">
        <w:r w:rsidR="00C674D5" w:rsidRPr="005408EA">
          <w:rPr>
            <w:rStyle w:val="Hiperpovezava"/>
            <w:rFonts w:ascii="Arial" w:hAnsi="Arial" w:cs="Arial"/>
            <w:noProof/>
            <w:color w:val="auto"/>
            <w:sz w:val="18"/>
            <w:szCs w:val="18"/>
            <w:u w:val="none"/>
          </w:rPr>
          <w:t>KL »Račun«</w:t>
        </w:r>
        <w:r w:rsidR="00C674D5" w:rsidRPr="005408EA">
          <w:rPr>
            <w:rFonts w:ascii="Arial" w:hAnsi="Arial" w:cs="Arial"/>
            <w:noProof/>
            <w:webHidden/>
            <w:sz w:val="18"/>
            <w:szCs w:val="18"/>
          </w:rPr>
          <w:tab/>
        </w:r>
        <w:r w:rsidR="00C674D5" w:rsidRPr="005408EA">
          <w:rPr>
            <w:rFonts w:ascii="Arial" w:hAnsi="Arial" w:cs="Arial"/>
            <w:noProof/>
            <w:webHidden/>
            <w:sz w:val="18"/>
            <w:szCs w:val="18"/>
          </w:rPr>
          <w:fldChar w:fldCharType="begin"/>
        </w:r>
        <w:r w:rsidR="00C674D5" w:rsidRPr="005408EA">
          <w:rPr>
            <w:rFonts w:ascii="Arial" w:hAnsi="Arial" w:cs="Arial"/>
            <w:noProof/>
            <w:webHidden/>
            <w:sz w:val="18"/>
            <w:szCs w:val="18"/>
          </w:rPr>
          <w:instrText xml:space="preserve"> PAGEREF _Toc430675284 \h </w:instrText>
        </w:r>
        <w:r w:rsidR="00C674D5" w:rsidRPr="005408EA">
          <w:rPr>
            <w:rFonts w:ascii="Arial" w:hAnsi="Arial" w:cs="Arial"/>
            <w:noProof/>
            <w:webHidden/>
            <w:sz w:val="18"/>
            <w:szCs w:val="18"/>
          </w:rPr>
        </w:r>
        <w:r w:rsidR="00C674D5" w:rsidRPr="005408EA">
          <w:rPr>
            <w:rFonts w:ascii="Arial" w:hAnsi="Arial" w:cs="Arial"/>
            <w:noProof/>
            <w:webHidden/>
            <w:sz w:val="18"/>
            <w:szCs w:val="18"/>
          </w:rPr>
          <w:fldChar w:fldCharType="separate"/>
        </w:r>
        <w:r w:rsidR="00F13A47">
          <w:rPr>
            <w:rFonts w:ascii="Arial" w:hAnsi="Arial" w:cs="Arial"/>
            <w:noProof/>
            <w:webHidden/>
            <w:sz w:val="18"/>
            <w:szCs w:val="18"/>
          </w:rPr>
          <w:t>44</w:t>
        </w:r>
        <w:r w:rsidR="00C674D5" w:rsidRPr="005408EA">
          <w:rPr>
            <w:rFonts w:ascii="Arial" w:hAnsi="Arial" w:cs="Arial"/>
            <w:noProof/>
            <w:webHidden/>
            <w:sz w:val="18"/>
            <w:szCs w:val="18"/>
          </w:rPr>
          <w:fldChar w:fldCharType="end"/>
        </w:r>
      </w:hyperlink>
    </w:p>
    <w:p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7: </w:t>
      </w:r>
      <w:hyperlink w:anchor="_Toc430675285" w:history="1">
        <w:r w:rsidR="00C674D5" w:rsidRPr="005408EA">
          <w:rPr>
            <w:rStyle w:val="Hiperpovezava"/>
            <w:rFonts w:ascii="Arial" w:hAnsi="Arial" w:cs="Arial"/>
            <w:noProof/>
            <w:color w:val="auto"/>
            <w:sz w:val="18"/>
            <w:szCs w:val="18"/>
            <w:u w:val="none"/>
          </w:rPr>
          <w:t>KL »račun – študentski servis«</w:t>
        </w:r>
        <w:r w:rsidR="00C674D5" w:rsidRPr="005408EA">
          <w:rPr>
            <w:rFonts w:ascii="Arial" w:hAnsi="Arial" w:cs="Arial"/>
            <w:noProof/>
            <w:webHidden/>
            <w:sz w:val="18"/>
            <w:szCs w:val="18"/>
          </w:rPr>
          <w:tab/>
        </w:r>
        <w:r w:rsidR="00C674D5" w:rsidRPr="005408EA">
          <w:rPr>
            <w:rFonts w:ascii="Arial" w:hAnsi="Arial" w:cs="Arial"/>
            <w:noProof/>
            <w:webHidden/>
            <w:sz w:val="18"/>
            <w:szCs w:val="18"/>
          </w:rPr>
          <w:fldChar w:fldCharType="begin"/>
        </w:r>
        <w:r w:rsidR="00C674D5" w:rsidRPr="005408EA">
          <w:rPr>
            <w:rFonts w:ascii="Arial" w:hAnsi="Arial" w:cs="Arial"/>
            <w:noProof/>
            <w:webHidden/>
            <w:sz w:val="18"/>
            <w:szCs w:val="18"/>
          </w:rPr>
          <w:instrText xml:space="preserve"> PAGEREF _Toc430675285 \h </w:instrText>
        </w:r>
        <w:r w:rsidR="00C674D5" w:rsidRPr="005408EA">
          <w:rPr>
            <w:rFonts w:ascii="Arial" w:hAnsi="Arial" w:cs="Arial"/>
            <w:noProof/>
            <w:webHidden/>
            <w:sz w:val="18"/>
            <w:szCs w:val="18"/>
          </w:rPr>
        </w:r>
        <w:r w:rsidR="00C674D5" w:rsidRPr="005408EA">
          <w:rPr>
            <w:rFonts w:ascii="Arial" w:hAnsi="Arial" w:cs="Arial"/>
            <w:noProof/>
            <w:webHidden/>
            <w:sz w:val="18"/>
            <w:szCs w:val="18"/>
          </w:rPr>
          <w:fldChar w:fldCharType="separate"/>
        </w:r>
        <w:r w:rsidR="00F13A47">
          <w:rPr>
            <w:rFonts w:ascii="Arial" w:hAnsi="Arial" w:cs="Arial"/>
            <w:noProof/>
            <w:webHidden/>
            <w:sz w:val="18"/>
            <w:szCs w:val="18"/>
          </w:rPr>
          <w:t>46</w:t>
        </w:r>
        <w:r w:rsidR="00C674D5" w:rsidRPr="005408EA">
          <w:rPr>
            <w:rFonts w:ascii="Arial" w:hAnsi="Arial" w:cs="Arial"/>
            <w:noProof/>
            <w:webHidden/>
            <w:sz w:val="18"/>
            <w:szCs w:val="18"/>
          </w:rPr>
          <w:fldChar w:fldCharType="end"/>
        </w:r>
      </w:hyperlink>
    </w:p>
    <w:p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8: </w:t>
      </w:r>
      <w:hyperlink w:anchor="_Toc430675286" w:history="1">
        <w:r w:rsidR="00C674D5" w:rsidRPr="005408EA">
          <w:rPr>
            <w:rStyle w:val="Hiperpovezava"/>
            <w:rFonts w:ascii="Arial" w:hAnsi="Arial" w:cs="Arial"/>
            <w:noProof/>
            <w:color w:val="auto"/>
            <w:sz w:val="18"/>
            <w:szCs w:val="18"/>
            <w:u w:val="none"/>
          </w:rPr>
          <w:t>KKS »izvedba postopka zaposlitve«</w:t>
        </w:r>
        <w:r w:rsidR="00C674D5" w:rsidRPr="005408EA">
          <w:rPr>
            <w:rFonts w:ascii="Arial" w:hAnsi="Arial" w:cs="Arial"/>
            <w:noProof/>
            <w:webHidden/>
            <w:sz w:val="18"/>
            <w:szCs w:val="18"/>
          </w:rPr>
          <w:tab/>
        </w:r>
        <w:r w:rsidR="00C674D5" w:rsidRPr="005408EA">
          <w:rPr>
            <w:rFonts w:ascii="Arial" w:hAnsi="Arial" w:cs="Arial"/>
            <w:noProof/>
            <w:webHidden/>
            <w:sz w:val="18"/>
            <w:szCs w:val="18"/>
          </w:rPr>
          <w:fldChar w:fldCharType="begin"/>
        </w:r>
        <w:r w:rsidR="00C674D5" w:rsidRPr="005408EA">
          <w:rPr>
            <w:rFonts w:ascii="Arial" w:hAnsi="Arial" w:cs="Arial"/>
            <w:noProof/>
            <w:webHidden/>
            <w:sz w:val="18"/>
            <w:szCs w:val="18"/>
          </w:rPr>
          <w:instrText xml:space="preserve"> PAGEREF _Toc430675286 \h </w:instrText>
        </w:r>
        <w:r w:rsidR="00C674D5" w:rsidRPr="005408EA">
          <w:rPr>
            <w:rFonts w:ascii="Arial" w:hAnsi="Arial" w:cs="Arial"/>
            <w:noProof/>
            <w:webHidden/>
            <w:sz w:val="18"/>
            <w:szCs w:val="18"/>
          </w:rPr>
        </w:r>
        <w:r w:rsidR="00C674D5" w:rsidRPr="005408EA">
          <w:rPr>
            <w:rFonts w:ascii="Arial" w:hAnsi="Arial" w:cs="Arial"/>
            <w:noProof/>
            <w:webHidden/>
            <w:sz w:val="18"/>
            <w:szCs w:val="18"/>
          </w:rPr>
          <w:fldChar w:fldCharType="separate"/>
        </w:r>
        <w:r w:rsidR="00F13A47">
          <w:rPr>
            <w:rFonts w:ascii="Arial" w:hAnsi="Arial" w:cs="Arial"/>
            <w:noProof/>
            <w:webHidden/>
            <w:sz w:val="18"/>
            <w:szCs w:val="18"/>
          </w:rPr>
          <w:t>48</w:t>
        </w:r>
        <w:r w:rsidR="00C674D5" w:rsidRPr="005408EA">
          <w:rPr>
            <w:rFonts w:ascii="Arial" w:hAnsi="Arial" w:cs="Arial"/>
            <w:noProof/>
            <w:webHidden/>
            <w:sz w:val="18"/>
            <w:szCs w:val="18"/>
          </w:rPr>
          <w:fldChar w:fldCharType="end"/>
        </w:r>
      </w:hyperlink>
    </w:p>
    <w:p w:rsidR="00C674D5" w:rsidRPr="005408EA" w:rsidRDefault="00D8699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Priloga 9:</w:t>
      </w:r>
      <w:r w:rsidRPr="005408EA">
        <w:rPr>
          <w:rFonts w:ascii="Arial" w:hAnsi="Arial" w:cs="Arial"/>
          <w:sz w:val="18"/>
          <w:szCs w:val="18"/>
        </w:rPr>
        <w:t xml:space="preserve"> </w:t>
      </w:r>
      <w:hyperlink w:anchor="_Toc430675287" w:history="1">
        <w:r w:rsidR="00C674D5" w:rsidRPr="005408EA">
          <w:rPr>
            <w:rStyle w:val="Hiperpovezava"/>
            <w:rFonts w:ascii="Arial" w:hAnsi="Arial" w:cs="Arial"/>
            <w:noProof/>
            <w:color w:val="auto"/>
            <w:sz w:val="18"/>
            <w:szCs w:val="18"/>
            <w:u w:val="none"/>
          </w:rPr>
          <w:t>KKS »obračun plače in drugih stroškov dela«</w:t>
        </w:r>
        <w:r w:rsidR="00C674D5" w:rsidRPr="005408EA">
          <w:rPr>
            <w:rFonts w:ascii="Arial" w:hAnsi="Arial" w:cs="Arial"/>
            <w:noProof/>
            <w:webHidden/>
            <w:sz w:val="18"/>
            <w:szCs w:val="18"/>
          </w:rPr>
          <w:tab/>
        </w:r>
        <w:r w:rsidR="00A0069F">
          <w:rPr>
            <w:rFonts w:ascii="Arial" w:hAnsi="Arial" w:cs="Arial"/>
            <w:noProof/>
            <w:webHidden/>
            <w:sz w:val="18"/>
            <w:szCs w:val="18"/>
          </w:rPr>
          <w:t>50</w:t>
        </w:r>
      </w:hyperlink>
    </w:p>
    <w:p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w:t>
      </w:r>
      <w:r w:rsidR="00D86994" w:rsidRPr="005408EA">
        <w:rPr>
          <w:rFonts w:ascii="Arial" w:hAnsi="Arial" w:cs="Arial"/>
          <w:b/>
          <w:sz w:val="18"/>
          <w:szCs w:val="18"/>
        </w:rPr>
        <w:t>10:</w:t>
      </w:r>
      <w:r w:rsidR="00D86994" w:rsidRPr="005408EA">
        <w:rPr>
          <w:rFonts w:ascii="Arial" w:hAnsi="Arial" w:cs="Arial"/>
          <w:sz w:val="18"/>
          <w:szCs w:val="18"/>
        </w:rPr>
        <w:t xml:space="preserve"> </w:t>
      </w:r>
      <w:hyperlink w:anchor="_Toc430675288" w:history="1">
        <w:r w:rsidR="00C674D5" w:rsidRPr="005408EA">
          <w:rPr>
            <w:rStyle w:val="Hiperpovezava"/>
            <w:rFonts w:ascii="Arial" w:hAnsi="Arial" w:cs="Arial"/>
            <w:noProof/>
            <w:color w:val="auto"/>
            <w:sz w:val="18"/>
            <w:szCs w:val="18"/>
            <w:u w:val="none"/>
          </w:rPr>
          <w:t>Izjava o pravilnosti izvedbe postopka zaposlitve in</w:t>
        </w:r>
        <w:r w:rsidR="00840920">
          <w:rPr>
            <w:rStyle w:val="Hiperpovezava"/>
            <w:rFonts w:ascii="Arial" w:hAnsi="Arial" w:cs="Arial"/>
            <w:noProof/>
            <w:color w:val="auto"/>
            <w:sz w:val="18"/>
            <w:szCs w:val="18"/>
            <w:u w:val="none"/>
          </w:rPr>
          <w:t xml:space="preserve"> </w:t>
        </w:r>
        <w:r w:rsidR="00C674D5" w:rsidRPr="005408EA">
          <w:rPr>
            <w:rStyle w:val="Hiperpovezava"/>
            <w:rFonts w:ascii="Arial" w:hAnsi="Arial" w:cs="Arial"/>
            <w:noProof/>
            <w:color w:val="auto"/>
            <w:sz w:val="18"/>
            <w:szCs w:val="18"/>
            <w:u w:val="none"/>
          </w:rPr>
          <w:t>sklenitve pogodbe o zaposlitvi</w:t>
        </w:r>
        <w:r w:rsidR="00C674D5" w:rsidRPr="005408EA">
          <w:rPr>
            <w:rFonts w:ascii="Arial" w:hAnsi="Arial" w:cs="Arial"/>
            <w:noProof/>
            <w:webHidden/>
            <w:sz w:val="18"/>
            <w:szCs w:val="18"/>
          </w:rPr>
          <w:tab/>
        </w:r>
        <w:r w:rsidR="00C674D5" w:rsidRPr="005408EA">
          <w:rPr>
            <w:rFonts w:ascii="Arial" w:hAnsi="Arial" w:cs="Arial"/>
            <w:noProof/>
            <w:webHidden/>
            <w:sz w:val="18"/>
            <w:szCs w:val="18"/>
          </w:rPr>
          <w:fldChar w:fldCharType="begin"/>
        </w:r>
        <w:r w:rsidR="00C674D5" w:rsidRPr="005408EA">
          <w:rPr>
            <w:rFonts w:ascii="Arial" w:hAnsi="Arial" w:cs="Arial"/>
            <w:noProof/>
            <w:webHidden/>
            <w:sz w:val="18"/>
            <w:szCs w:val="18"/>
          </w:rPr>
          <w:instrText xml:space="preserve"> PAGEREF _Toc430675288 \h </w:instrText>
        </w:r>
        <w:r w:rsidR="00C674D5" w:rsidRPr="005408EA">
          <w:rPr>
            <w:rFonts w:ascii="Arial" w:hAnsi="Arial" w:cs="Arial"/>
            <w:noProof/>
            <w:webHidden/>
            <w:sz w:val="18"/>
            <w:szCs w:val="18"/>
          </w:rPr>
        </w:r>
        <w:r w:rsidR="00C674D5" w:rsidRPr="005408EA">
          <w:rPr>
            <w:rFonts w:ascii="Arial" w:hAnsi="Arial" w:cs="Arial"/>
            <w:noProof/>
            <w:webHidden/>
            <w:sz w:val="18"/>
            <w:szCs w:val="18"/>
          </w:rPr>
          <w:fldChar w:fldCharType="separate"/>
        </w:r>
        <w:r w:rsidR="00F13A47">
          <w:rPr>
            <w:rFonts w:ascii="Arial" w:hAnsi="Arial" w:cs="Arial"/>
            <w:noProof/>
            <w:webHidden/>
            <w:sz w:val="18"/>
            <w:szCs w:val="18"/>
          </w:rPr>
          <w:t>52</w:t>
        </w:r>
        <w:r w:rsidR="00C674D5" w:rsidRPr="005408EA">
          <w:rPr>
            <w:rFonts w:ascii="Arial" w:hAnsi="Arial" w:cs="Arial"/>
            <w:noProof/>
            <w:webHidden/>
            <w:sz w:val="18"/>
            <w:szCs w:val="18"/>
          </w:rPr>
          <w:fldChar w:fldCharType="end"/>
        </w:r>
      </w:hyperlink>
    </w:p>
    <w:p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w:t>
      </w:r>
      <w:r w:rsidR="00D86994" w:rsidRPr="005408EA">
        <w:rPr>
          <w:rFonts w:ascii="Arial" w:hAnsi="Arial" w:cs="Arial"/>
          <w:b/>
          <w:sz w:val="18"/>
          <w:szCs w:val="18"/>
        </w:rPr>
        <w:t>11</w:t>
      </w:r>
      <w:r w:rsidRPr="005408EA">
        <w:rPr>
          <w:rFonts w:ascii="Arial" w:hAnsi="Arial" w:cs="Arial"/>
          <w:b/>
          <w:sz w:val="18"/>
          <w:szCs w:val="18"/>
        </w:rPr>
        <w:t>:</w:t>
      </w:r>
      <w:r w:rsidRPr="005408EA">
        <w:rPr>
          <w:rFonts w:ascii="Arial" w:hAnsi="Arial" w:cs="Arial"/>
          <w:sz w:val="18"/>
          <w:szCs w:val="18"/>
        </w:rPr>
        <w:t xml:space="preserve"> </w:t>
      </w:r>
      <w:hyperlink w:anchor="_Toc430675289" w:history="1">
        <w:r w:rsidR="00C674D5" w:rsidRPr="005408EA">
          <w:rPr>
            <w:rStyle w:val="Hiperpovezava"/>
            <w:rFonts w:ascii="Arial" w:hAnsi="Arial" w:cs="Arial"/>
            <w:noProof/>
            <w:color w:val="auto"/>
            <w:sz w:val="18"/>
            <w:szCs w:val="18"/>
            <w:u w:val="none"/>
          </w:rPr>
          <w:t>Izjava o pravilnosti obračuna plače in drugih stroškov dela</w:t>
        </w:r>
        <w:r w:rsidR="00C674D5" w:rsidRPr="005408EA">
          <w:rPr>
            <w:rFonts w:ascii="Arial" w:hAnsi="Arial" w:cs="Arial"/>
            <w:noProof/>
            <w:webHidden/>
            <w:sz w:val="18"/>
            <w:szCs w:val="18"/>
          </w:rPr>
          <w:tab/>
        </w:r>
        <w:r w:rsidR="00C674D5" w:rsidRPr="005408EA">
          <w:rPr>
            <w:rFonts w:ascii="Arial" w:hAnsi="Arial" w:cs="Arial"/>
            <w:noProof/>
            <w:webHidden/>
            <w:sz w:val="18"/>
            <w:szCs w:val="18"/>
          </w:rPr>
          <w:fldChar w:fldCharType="begin"/>
        </w:r>
        <w:r w:rsidR="00C674D5" w:rsidRPr="005408EA">
          <w:rPr>
            <w:rFonts w:ascii="Arial" w:hAnsi="Arial" w:cs="Arial"/>
            <w:noProof/>
            <w:webHidden/>
            <w:sz w:val="18"/>
            <w:szCs w:val="18"/>
          </w:rPr>
          <w:instrText xml:space="preserve"> PAGEREF _Toc430675289 \h </w:instrText>
        </w:r>
        <w:r w:rsidR="00C674D5" w:rsidRPr="005408EA">
          <w:rPr>
            <w:rFonts w:ascii="Arial" w:hAnsi="Arial" w:cs="Arial"/>
            <w:noProof/>
            <w:webHidden/>
            <w:sz w:val="18"/>
            <w:szCs w:val="18"/>
          </w:rPr>
        </w:r>
        <w:r w:rsidR="00C674D5" w:rsidRPr="005408EA">
          <w:rPr>
            <w:rFonts w:ascii="Arial" w:hAnsi="Arial" w:cs="Arial"/>
            <w:noProof/>
            <w:webHidden/>
            <w:sz w:val="18"/>
            <w:szCs w:val="18"/>
          </w:rPr>
          <w:fldChar w:fldCharType="separate"/>
        </w:r>
        <w:r w:rsidR="00F13A47">
          <w:rPr>
            <w:rFonts w:ascii="Arial" w:hAnsi="Arial" w:cs="Arial"/>
            <w:noProof/>
            <w:webHidden/>
            <w:sz w:val="18"/>
            <w:szCs w:val="18"/>
          </w:rPr>
          <w:t>53</w:t>
        </w:r>
        <w:r w:rsidR="00C674D5" w:rsidRPr="005408EA">
          <w:rPr>
            <w:rFonts w:ascii="Arial" w:hAnsi="Arial" w:cs="Arial"/>
            <w:noProof/>
            <w:webHidden/>
            <w:sz w:val="18"/>
            <w:szCs w:val="18"/>
          </w:rPr>
          <w:fldChar w:fldCharType="end"/>
        </w:r>
      </w:hyperlink>
    </w:p>
    <w:p w:rsidR="00C674D5" w:rsidRPr="005408EA" w:rsidRDefault="00D8699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Priloga 12:</w:t>
      </w:r>
      <w:r w:rsidRPr="005408EA">
        <w:rPr>
          <w:rFonts w:ascii="Arial" w:hAnsi="Arial" w:cs="Arial"/>
          <w:sz w:val="18"/>
          <w:szCs w:val="18"/>
        </w:rPr>
        <w:t xml:space="preserve"> </w:t>
      </w:r>
      <w:hyperlink w:anchor="_Toc430675290" w:history="1">
        <w:r w:rsidR="00C674D5" w:rsidRPr="005408EA">
          <w:rPr>
            <w:rStyle w:val="Hiperpovezava"/>
            <w:rFonts w:ascii="Arial" w:hAnsi="Arial" w:cs="Arial"/>
            <w:noProof/>
            <w:color w:val="auto"/>
            <w:sz w:val="18"/>
            <w:szCs w:val="18"/>
            <w:u w:val="none"/>
          </w:rPr>
          <w:t>Javno naročilo evidenčni postopek</w:t>
        </w:r>
        <w:r w:rsidR="00C674D5" w:rsidRPr="005408EA">
          <w:rPr>
            <w:rFonts w:ascii="Arial" w:hAnsi="Arial" w:cs="Arial"/>
            <w:noProof/>
            <w:webHidden/>
            <w:sz w:val="18"/>
            <w:szCs w:val="18"/>
          </w:rPr>
          <w:tab/>
        </w:r>
        <w:r w:rsidR="00C674D5" w:rsidRPr="005408EA">
          <w:rPr>
            <w:rFonts w:ascii="Arial" w:hAnsi="Arial" w:cs="Arial"/>
            <w:noProof/>
            <w:webHidden/>
            <w:sz w:val="18"/>
            <w:szCs w:val="18"/>
          </w:rPr>
          <w:fldChar w:fldCharType="begin"/>
        </w:r>
        <w:r w:rsidR="00C674D5" w:rsidRPr="005408EA">
          <w:rPr>
            <w:rFonts w:ascii="Arial" w:hAnsi="Arial" w:cs="Arial"/>
            <w:noProof/>
            <w:webHidden/>
            <w:sz w:val="18"/>
            <w:szCs w:val="18"/>
          </w:rPr>
          <w:instrText xml:space="preserve"> PAGEREF _Toc430675290 \h </w:instrText>
        </w:r>
        <w:r w:rsidR="00C674D5" w:rsidRPr="005408EA">
          <w:rPr>
            <w:rFonts w:ascii="Arial" w:hAnsi="Arial" w:cs="Arial"/>
            <w:noProof/>
            <w:webHidden/>
            <w:sz w:val="18"/>
            <w:szCs w:val="18"/>
          </w:rPr>
        </w:r>
        <w:r w:rsidR="00C674D5" w:rsidRPr="005408EA">
          <w:rPr>
            <w:rFonts w:ascii="Arial" w:hAnsi="Arial" w:cs="Arial"/>
            <w:noProof/>
            <w:webHidden/>
            <w:sz w:val="18"/>
            <w:szCs w:val="18"/>
          </w:rPr>
          <w:fldChar w:fldCharType="separate"/>
        </w:r>
        <w:r w:rsidR="00F13A47">
          <w:rPr>
            <w:rFonts w:ascii="Arial" w:hAnsi="Arial" w:cs="Arial"/>
            <w:noProof/>
            <w:webHidden/>
            <w:sz w:val="18"/>
            <w:szCs w:val="18"/>
          </w:rPr>
          <w:t>54</w:t>
        </w:r>
        <w:r w:rsidR="00C674D5" w:rsidRPr="005408EA">
          <w:rPr>
            <w:rFonts w:ascii="Arial" w:hAnsi="Arial" w:cs="Arial"/>
            <w:noProof/>
            <w:webHidden/>
            <w:sz w:val="18"/>
            <w:szCs w:val="18"/>
          </w:rPr>
          <w:fldChar w:fldCharType="end"/>
        </w:r>
      </w:hyperlink>
    </w:p>
    <w:p w:rsidR="00C674D5" w:rsidRPr="005408EA" w:rsidRDefault="00604E43"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13: </w:t>
      </w:r>
      <w:hyperlink w:anchor="_Toc430675291" w:history="1">
        <w:r w:rsidR="00C674D5" w:rsidRPr="005408EA">
          <w:rPr>
            <w:rStyle w:val="Hiperpovezava"/>
            <w:rFonts w:ascii="Arial" w:hAnsi="Arial" w:cs="Arial"/>
            <w:noProof/>
            <w:color w:val="auto"/>
            <w:sz w:val="18"/>
            <w:szCs w:val="18"/>
            <w:u w:val="none"/>
          </w:rPr>
          <w:t>Javno naročilo male vrednosti</w:t>
        </w:r>
        <w:r w:rsidR="00C674D5" w:rsidRPr="005408EA">
          <w:rPr>
            <w:rFonts w:ascii="Arial" w:hAnsi="Arial" w:cs="Arial"/>
            <w:noProof/>
            <w:webHidden/>
            <w:sz w:val="18"/>
            <w:szCs w:val="18"/>
          </w:rPr>
          <w:tab/>
        </w:r>
        <w:r w:rsidR="00C674D5" w:rsidRPr="005408EA">
          <w:rPr>
            <w:rFonts w:ascii="Arial" w:hAnsi="Arial" w:cs="Arial"/>
            <w:noProof/>
            <w:webHidden/>
            <w:sz w:val="18"/>
            <w:szCs w:val="18"/>
          </w:rPr>
          <w:fldChar w:fldCharType="begin"/>
        </w:r>
        <w:r w:rsidR="00C674D5" w:rsidRPr="005408EA">
          <w:rPr>
            <w:rFonts w:ascii="Arial" w:hAnsi="Arial" w:cs="Arial"/>
            <w:noProof/>
            <w:webHidden/>
            <w:sz w:val="18"/>
            <w:szCs w:val="18"/>
          </w:rPr>
          <w:instrText xml:space="preserve"> PAGEREF _Toc430675291 \h </w:instrText>
        </w:r>
        <w:r w:rsidR="00C674D5" w:rsidRPr="005408EA">
          <w:rPr>
            <w:rFonts w:ascii="Arial" w:hAnsi="Arial" w:cs="Arial"/>
            <w:noProof/>
            <w:webHidden/>
            <w:sz w:val="18"/>
            <w:szCs w:val="18"/>
          </w:rPr>
        </w:r>
        <w:r w:rsidR="00C674D5" w:rsidRPr="005408EA">
          <w:rPr>
            <w:rFonts w:ascii="Arial" w:hAnsi="Arial" w:cs="Arial"/>
            <w:noProof/>
            <w:webHidden/>
            <w:sz w:val="18"/>
            <w:szCs w:val="18"/>
          </w:rPr>
          <w:fldChar w:fldCharType="separate"/>
        </w:r>
        <w:r w:rsidR="00F13A47">
          <w:rPr>
            <w:rFonts w:ascii="Arial" w:hAnsi="Arial" w:cs="Arial"/>
            <w:noProof/>
            <w:webHidden/>
            <w:sz w:val="18"/>
            <w:szCs w:val="18"/>
          </w:rPr>
          <w:t>56</w:t>
        </w:r>
        <w:r w:rsidR="00C674D5" w:rsidRPr="005408EA">
          <w:rPr>
            <w:rFonts w:ascii="Arial" w:hAnsi="Arial" w:cs="Arial"/>
            <w:noProof/>
            <w:webHidden/>
            <w:sz w:val="18"/>
            <w:szCs w:val="18"/>
          </w:rPr>
          <w:fldChar w:fldCharType="end"/>
        </w:r>
      </w:hyperlink>
    </w:p>
    <w:p w:rsidR="00C674D5" w:rsidRPr="005408EA" w:rsidRDefault="00604E43"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14: </w:t>
      </w:r>
      <w:hyperlink w:anchor="_Toc430675292" w:history="1">
        <w:r w:rsidR="00C674D5" w:rsidRPr="005408EA">
          <w:rPr>
            <w:rStyle w:val="Hiperpovezava"/>
            <w:rFonts w:ascii="Arial" w:hAnsi="Arial" w:cs="Arial"/>
            <w:noProof/>
            <w:color w:val="auto"/>
            <w:sz w:val="18"/>
            <w:szCs w:val="18"/>
            <w:u w:val="none"/>
          </w:rPr>
          <w:t>Seznam upravičenih stroškov za tehnično podporo evropske kohezijske politike 2014</w:t>
        </w:r>
        <w:r w:rsidR="00840920">
          <w:rPr>
            <w:rStyle w:val="Hiperpovezava"/>
            <w:rFonts w:ascii="Arial" w:hAnsi="Arial" w:cs="Arial"/>
            <w:noProof/>
            <w:color w:val="auto"/>
            <w:sz w:val="18"/>
            <w:szCs w:val="18"/>
            <w:u w:val="none"/>
          </w:rPr>
          <w:sym w:font="Symbol" w:char="F02D"/>
        </w:r>
        <w:r w:rsidR="00C674D5" w:rsidRPr="005408EA">
          <w:rPr>
            <w:rStyle w:val="Hiperpovezava"/>
            <w:rFonts w:ascii="Arial" w:hAnsi="Arial" w:cs="Arial"/>
            <w:noProof/>
            <w:color w:val="auto"/>
            <w:sz w:val="18"/>
            <w:szCs w:val="18"/>
            <w:u w:val="none"/>
          </w:rPr>
          <w:t>2020</w:t>
        </w:r>
        <w:r w:rsidR="00C674D5" w:rsidRPr="005408EA">
          <w:rPr>
            <w:rFonts w:ascii="Arial" w:hAnsi="Arial" w:cs="Arial"/>
            <w:noProof/>
            <w:webHidden/>
            <w:sz w:val="18"/>
            <w:szCs w:val="18"/>
          </w:rPr>
          <w:tab/>
        </w:r>
        <w:r w:rsidR="00C674D5" w:rsidRPr="005408EA">
          <w:rPr>
            <w:rFonts w:ascii="Arial" w:hAnsi="Arial" w:cs="Arial"/>
            <w:noProof/>
            <w:webHidden/>
            <w:sz w:val="18"/>
            <w:szCs w:val="18"/>
          </w:rPr>
          <w:fldChar w:fldCharType="begin"/>
        </w:r>
        <w:r w:rsidR="00C674D5" w:rsidRPr="005408EA">
          <w:rPr>
            <w:rFonts w:ascii="Arial" w:hAnsi="Arial" w:cs="Arial"/>
            <w:noProof/>
            <w:webHidden/>
            <w:sz w:val="18"/>
            <w:szCs w:val="18"/>
          </w:rPr>
          <w:instrText xml:space="preserve"> PAGEREF _Toc430675292 \h </w:instrText>
        </w:r>
        <w:r w:rsidR="00C674D5" w:rsidRPr="005408EA">
          <w:rPr>
            <w:rFonts w:ascii="Arial" w:hAnsi="Arial" w:cs="Arial"/>
            <w:noProof/>
            <w:webHidden/>
            <w:sz w:val="18"/>
            <w:szCs w:val="18"/>
          </w:rPr>
        </w:r>
        <w:r w:rsidR="00C674D5" w:rsidRPr="005408EA">
          <w:rPr>
            <w:rFonts w:ascii="Arial" w:hAnsi="Arial" w:cs="Arial"/>
            <w:noProof/>
            <w:webHidden/>
            <w:sz w:val="18"/>
            <w:szCs w:val="18"/>
          </w:rPr>
          <w:fldChar w:fldCharType="separate"/>
        </w:r>
        <w:r w:rsidR="00F13A47">
          <w:rPr>
            <w:rFonts w:ascii="Arial" w:hAnsi="Arial" w:cs="Arial"/>
            <w:noProof/>
            <w:webHidden/>
            <w:sz w:val="18"/>
            <w:szCs w:val="18"/>
          </w:rPr>
          <w:t>58</w:t>
        </w:r>
        <w:r w:rsidR="00C674D5" w:rsidRPr="005408EA">
          <w:rPr>
            <w:rFonts w:ascii="Arial" w:hAnsi="Arial" w:cs="Arial"/>
            <w:noProof/>
            <w:webHidden/>
            <w:sz w:val="18"/>
            <w:szCs w:val="18"/>
          </w:rPr>
          <w:fldChar w:fldCharType="end"/>
        </w:r>
      </w:hyperlink>
    </w:p>
    <w:p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Priloga 1</w:t>
      </w:r>
      <w:r w:rsidR="00604E43" w:rsidRPr="005408EA">
        <w:rPr>
          <w:rFonts w:ascii="Arial" w:hAnsi="Arial" w:cs="Arial"/>
          <w:b/>
          <w:sz w:val="18"/>
          <w:szCs w:val="18"/>
        </w:rPr>
        <w:t>5</w:t>
      </w:r>
      <w:r w:rsidRPr="005408EA">
        <w:rPr>
          <w:rFonts w:ascii="Arial" w:hAnsi="Arial" w:cs="Arial"/>
          <w:b/>
          <w:sz w:val="18"/>
          <w:szCs w:val="18"/>
        </w:rPr>
        <w:t>:</w:t>
      </w:r>
      <w:r w:rsidRPr="005408EA">
        <w:rPr>
          <w:rFonts w:ascii="Arial" w:hAnsi="Arial" w:cs="Arial"/>
          <w:sz w:val="18"/>
          <w:szCs w:val="18"/>
        </w:rPr>
        <w:t xml:space="preserve"> </w:t>
      </w:r>
      <w:hyperlink w:anchor="_Toc430675293" w:history="1">
        <w:r w:rsidR="00C674D5" w:rsidRPr="005408EA">
          <w:rPr>
            <w:rStyle w:val="Hiperpovezava"/>
            <w:rFonts w:ascii="Arial" w:hAnsi="Arial" w:cs="Arial"/>
            <w:noProof/>
            <w:color w:val="auto"/>
            <w:sz w:val="18"/>
            <w:szCs w:val="18"/>
            <w:u w:val="none"/>
          </w:rPr>
          <w:t>Seznam neupravičenih stroškov za tehnično podporo evropske kohezijske politike 2014</w:t>
        </w:r>
        <w:r w:rsidR="00840920">
          <w:rPr>
            <w:rStyle w:val="Hiperpovezava"/>
            <w:rFonts w:ascii="Arial" w:hAnsi="Arial" w:cs="Arial"/>
            <w:noProof/>
            <w:color w:val="auto"/>
            <w:sz w:val="18"/>
            <w:szCs w:val="18"/>
            <w:u w:val="none"/>
          </w:rPr>
          <w:sym w:font="Symbol" w:char="F02D"/>
        </w:r>
        <w:r w:rsidR="00C674D5" w:rsidRPr="005408EA">
          <w:rPr>
            <w:rStyle w:val="Hiperpovezava"/>
            <w:rFonts w:ascii="Arial" w:hAnsi="Arial" w:cs="Arial"/>
            <w:noProof/>
            <w:color w:val="auto"/>
            <w:sz w:val="18"/>
            <w:szCs w:val="18"/>
            <w:u w:val="none"/>
          </w:rPr>
          <w:t>2020</w:t>
        </w:r>
        <w:r w:rsidR="00C674D5" w:rsidRPr="005408EA">
          <w:rPr>
            <w:rFonts w:ascii="Arial" w:hAnsi="Arial" w:cs="Arial"/>
            <w:noProof/>
            <w:webHidden/>
            <w:sz w:val="18"/>
            <w:szCs w:val="18"/>
          </w:rPr>
          <w:tab/>
        </w:r>
        <w:r w:rsidR="00C674D5" w:rsidRPr="005408EA">
          <w:rPr>
            <w:rFonts w:ascii="Arial" w:hAnsi="Arial" w:cs="Arial"/>
            <w:noProof/>
            <w:webHidden/>
            <w:sz w:val="18"/>
            <w:szCs w:val="18"/>
          </w:rPr>
          <w:fldChar w:fldCharType="begin"/>
        </w:r>
        <w:r w:rsidR="00C674D5" w:rsidRPr="005408EA">
          <w:rPr>
            <w:rFonts w:ascii="Arial" w:hAnsi="Arial" w:cs="Arial"/>
            <w:noProof/>
            <w:webHidden/>
            <w:sz w:val="18"/>
            <w:szCs w:val="18"/>
          </w:rPr>
          <w:instrText xml:space="preserve"> PAGEREF _Toc430675293 \h </w:instrText>
        </w:r>
        <w:r w:rsidR="00C674D5" w:rsidRPr="005408EA">
          <w:rPr>
            <w:rFonts w:ascii="Arial" w:hAnsi="Arial" w:cs="Arial"/>
            <w:noProof/>
            <w:webHidden/>
            <w:sz w:val="18"/>
            <w:szCs w:val="18"/>
          </w:rPr>
        </w:r>
        <w:r w:rsidR="00C674D5" w:rsidRPr="005408EA">
          <w:rPr>
            <w:rFonts w:ascii="Arial" w:hAnsi="Arial" w:cs="Arial"/>
            <w:noProof/>
            <w:webHidden/>
            <w:sz w:val="18"/>
            <w:szCs w:val="18"/>
          </w:rPr>
          <w:fldChar w:fldCharType="separate"/>
        </w:r>
        <w:r w:rsidR="00F13A47">
          <w:rPr>
            <w:rFonts w:ascii="Arial" w:hAnsi="Arial" w:cs="Arial"/>
            <w:noProof/>
            <w:webHidden/>
            <w:sz w:val="18"/>
            <w:szCs w:val="18"/>
          </w:rPr>
          <w:t>65</w:t>
        </w:r>
        <w:r w:rsidR="00C674D5" w:rsidRPr="005408EA">
          <w:rPr>
            <w:rFonts w:ascii="Arial" w:hAnsi="Arial" w:cs="Arial"/>
            <w:noProof/>
            <w:webHidden/>
            <w:sz w:val="18"/>
            <w:szCs w:val="18"/>
          </w:rPr>
          <w:fldChar w:fldCharType="end"/>
        </w:r>
      </w:hyperlink>
    </w:p>
    <w:p w:rsidR="002F73DA" w:rsidRPr="007A094F" w:rsidRDefault="002F73DA" w:rsidP="007A094F">
      <w:pPr>
        <w:pStyle w:val="Kazalovsebine2"/>
        <w:tabs>
          <w:tab w:val="right" w:leader="dot" w:pos="9072"/>
        </w:tabs>
        <w:spacing w:line="288" w:lineRule="auto"/>
        <w:ind w:left="0" w:right="-433"/>
        <w:rPr>
          <w:rFonts w:ascii="Arial" w:hAnsi="Arial" w:cs="Arial"/>
          <w:sz w:val="18"/>
          <w:szCs w:val="18"/>
        </w:rPr>
      </w:pPr>
    </w:p>
    <w:p w:rsidR="0047473E" w:rsidRPr="002A6B6D" w:rsidRDefault="0047473E" w:rsidP="0047473E">
      <w:pPr>
        <w:pStyle w:val="Kazalovsebine2"/>
        <w:tabs>
          <w:tab w:val="right" w:leader="dot" w:pos="8488"/>
        </w:tabs>
        <w:rPr>
          <w:rFonts w:ascii="Arial" w:eastAsiaTheme="minorEastAsia" w:hAnsi="Arial" w:cs="Arial"/>
          <w:noProof/>
          <w:sz w:val="20"/>
          <w:szCs w:val="20"/>
        </w:rPr>
      </w:pPr>
    </w:p>
    <w:p w:rsidR="00D561DC" w:rsidRDefault="00D561DC" w:rsidP="00604E43">
      <w:pPr>
        <w:pStyle w:val="Kazalovsebine2"/>
        <w:tabs>
          <w:tab w:val="right" w:leader="dot" w:pos="8789"/>
        </w:tabs>
        <w:spacing w:line="288" w:lineRule="auto"/>
        <w:ind w:left="0" w:right="-858"/>
        <w:rPr>
          <w:rStyle w:val="Hiperpovezava"/>
          <w:rFonts w:ascii="Arial" w:hAnsi="Arial" w:cs="Arial"/>
          <w:noProof/>
          <w:color w:val="auto"/>
          <w:sz w:val="18"/>
          <w:szCs w:val="18"/>
          <w:u w:val="none"/>
        </w:rPr>
      </w:pPr>
    </w:p>
    <w:p w:rsidR="001E52AF" w:rsidRPr="0091706E" w:rsidRDefault="001E52AF" w:rsidP="0091706E">
      <w:pPr>
        <w:pStyle w:val="Naslov1"/>
      </w:pPr>
      <w:r w:rsidRPr="00AF68E8">
        <w:rPr>
          <w:rFonts w:cs="Arial"/>
          <w:sz w:val="22"/>
          <w:szCs w:val="22"/>
        </w:rPr>
        <w:br w:type="page"/>
      </w:r>
      <w:bookmarkStart w:id="19" w:name="_Toc430006014"/>
      <w:bookmarkStart w:id="20" w:name="_Toc434490645"/>
      <w:r w:rsidR="00AE0000" w:rsidRPr="00AC449B">
        <w:t>UVOD</w:t>
      </w:r>
      <w:bookmarkEnd w:id="19"/>
      <w:bookmarkEnd w:id="20"/>
    </w:p>
    <w:p w:rsidR="00313ACA" w:rsidRPr="00687A25" w:rsidRDefault="00313ACA" w:rsidP="001C0AAD">
      <w:pPr>
        <w:spacing w:line="288" w:lineRule="auto"/>
        <w:rPr>
          <w:rFonts w:cs="Arial"/>
          <w:szCs w:val="20"/>
          <w:lang w:val="sl-SI"/>
        </w:rPr>
      </w:pPr>
    </w:p>
    <w:p w:rsidR="00313ACA" w:rsidRPr="00687A25" w:rsidRDefault="00313ACA" w:rsidP="001C0AAD">
      <w:pPr>
        <w:spacing w:line="288" w:lineRule="auto"/>
        <w:jc w:val="both"/>
        <w:rPr>
          <w:rFonts w:cs="Arial"/>
          <w:szCs w:val="20"/>
          <w:lang w:val="sl-SI"/>
        </w:rPr>
      </w:pPr>
      <w:r w:rsidRPr="00687A25">
        <w:rPr>
          <w:rFonts w:cs="Arial"/>
          <w:szCs w:val="20"/>
          <w:lang w:val="sl-SI"/>
        </w:rPr>
        <w:t>Navodila organa upravljanja za izvajanje tehnične podpore Operativnega programa evropske kohezijske politike za programsko obdobje 2014–2020 (v nadaljevanju navodila OU) določajo smernice za zagotavljanje pravilnosti, skladnosti in upravičenosti podpore operacijam v</w:t>
      </w:r>
      <w:r w:rsidR="00AD0947" w:rsidRPr="00687A25">
        <w:rPr>
          <w:rFonts w:cs="Arial"/>
          <w:szCs w:val="20"/>
          <w:lang w:val="sl-SI"/>
        </w:rPr>
        <w:t xml:space="preserve"> okviru</w:t>
      </w:r>
      <w:r w:rsidRPr="00687A25">
        <w:rPr>
          <w:rFonts w:cs="Arial"/>
          <w:szCs w:val="20"/>
          <w:lang w:val="sl-SI"/>
        </w:rPr>
        <w:t xml:space="preserve"> izvaj</w:t>
      </w:r>
      <w:r w:rsidR="00302D3C" w:rsidRPr="00687A25">
        <w:rPr>
          <w:rFonts w:cs="Arial"/>
          <w:szCs w:val="20"/>
          <w:lang w:val="sl-SI"/>
        </w:rPr>
        <w:t>anja</w:t>
      </w:r>
      <w:r w:rsidRPr="00687A25">
        <w:rPr>
          <w:rFonts w:cs="Arial"/>
          <w:szCs w:val="20"/>
          <w:lang w:val="sl-SI"/>
        </w:rPr>
        <w:t xml:space="preserve"> </w:t>
      </w:r>
      <w:r w:rsidR="00302D3C" w:rsidRPr="00687A25">
        <w:rPr>
          <w:rFonts w:cs="Arial"/>
          <w:szCs w:val="20"/>
          <w:lang w:val="sl-SI"/>
        </w:rPr>
        <w:t>tehnične podore</w:t>
      </w:r>
      <w:r w:rsidR="00AD0947" w:rsidRPr="00687A25">
        <w:rPr>
          <w:rFonts w:cs="Arial"/>
          <w:szCs w:val="20"/>
          <w:lang w:val="sl-SI"/>
        </w:rPr>
        <w:t>.</w:t>
      </w:r>
      <w:r w:rsidRPr="00687A25">
        <w:rPr>
          <w:rFonts w:cs="Arial"/>
          <w:szCs w:val="20"/>
          <w:lang w:val="sl-SI"/>
        </w:rPr>
        <w:t xml:space="preserve"> </w:t>
      </w:r>
    </w:p>
    <w:p w:rsidR="00084517" w:rsidRPr="00687A25" w:rsidRDefault="00084517" w:rsidP="001C0AAD">
      <w:pPr>
        <w:spacing w:line="288" w:lineRule="auto"/>
        <w:jc w:val="both"/>
        <w:rPr>
          <w:rFonts w:cs="Arial"/>
          <w:szCs w:val="20"/>
          <w:lang w:val="sl-SI"/>
        </w:rPr>
      </w:pPr>
    </w:p>
    <w:p w:rsidR="00084517" w:rsidRPr="00687A25" w:rsidRDefault="00084517" w:rsidP="001C0AAD">
      <w:pPr>
        <w:spacing w:line="288" w:lineRule="auto"/>
        <w:jc w:val="both"/>
        <w:rPr>
          <w:rFonts w:cs="Arial"/>
          <w:szCs w:val="20"/>
          <w:lang w:val="sl-SI"/>
        </w:rPr>
      </w:pPr>
      <w:r w:rsidRPr="00687A25">
        <w:rPr>
          <w:rFonts w:cs="Arial"/>
          <w:szCs w:val="20"/>
          <w:lang w:val="sl-SI"/>
        </w:rPr>
        <w:t xml:space="preserve">Navodila so obvezna za vse </w:t>
      </w:r>
      <w:r w:rsidR="00D63370">
        <w:rPr>
          <w:rFonts w:cs="Arial"/>
          <w:szCs w:val="20"/>
          <w:lang w:val="sl-SI"/>
        </w:rPr>
        <w:t>udeležence</w:t>
      </w:r>
      <w:r w:rsidR="00D63370" w:rsidRPr="00687A25">
        <w:rPr>
          <w:rFonts w:cs="Arial"/>
          <w:szCs w:val="20"/>
          <w:lang w:val="sl-SI"/>
        </w:rPr>
        <w:t xml:space="preserve"> </w:t>
      </w:r>
      <w:r w:rsidRPr="00687A25">
        <w:rPr>
          <w:rFonts w:cs="Arial"/>
          <w:szCs w:val="20"/>
          <w:lang w:val="sl-SI"/>
        </w:rPr>
        <w:t xml:space="preserve">do sredstev tehnične podpore v okviru </w:t>
      </w:r>
      <w:r w:rsidR="001C54A0" w:rsidRPr="00687A25">
        <w:rPr>
          <w:rFonts w:cs="Arial"/>
          <w:szCs w:val="20"/>
          <w:lang w:val="sl-SI"/>
        </w:rPr>
        <w:t>Operativnega programa evropske kohezijske politike za programsko obdobje 2014–2020</w:t>
      </w:r>
      <w:r w:rsidR="001C54A0">
        <w:rPr>
          <w:rFonts w:cs="Arial"/>
          <w:szCs w:val="20"/>
          <w:lang w:val="sl-SI"/>
        </w:rPr>
        <w:t xml:space="preserve"> (OP)</w:t>
      </w:r>
      <w:r w:rsidRPr="00687A25">
        <w:rPr>
          <w:rFonts w:cs="Arial"/>
          <w:szCs w:val="20"/>
          <w:lang w:val="sl-SI"/>
        </w:rPr>
        <w:t xml:space="preserve">. </w:t>
      </w:r>
    </w:p>
    <w:p w:rsidR="005A401C" w:rsidRPr="00687A25" w:rsidRDefault="005A401C" w:rsidP="00AF68E8">
      <w:pPr>
        <w:spacing w:line="288" w:lineRule="auto"/>
        <w:jc w:val="both"/>
        <w:rPr>
          <w:rFonts w:cs="Arial"/>
          <w:szCs w:val="20"/>
        </w:rPr>
      </w:pPr>
      <w:r w:rsidRPr="00687A25">
        <w:rPr>
          <w:rFonts w:cs="Arial"/>
          <w:szCs w:val="20"/>
          <w:lang w:val="sl-SI"/>
        </w:rPr>
        <w:t>Navodila so namenjena in veljajo za izvajanje prednostne osi »Tehnična podpora«</w:t>
      </w:r>
      <w:r w:rsidR="001C54A0">
        <w:rPr>
          <w:rFonts w:cs="Arial"/>
          <w:szCs w:val="20"/>
          <w:lang w:val="sl-SI"/>
        </w:rPr>
        <w:t xml:space="preserve"> (TP)</w:t>
      </w:r>
      <w:r w:rsidR="006014F6">
        <w:rPr>
          <w:rFonts w:cs="Arial"/>
          <w:szCs w:val="20"/>
          <w:lang w:val="sl-SI"/>
        </w:rPr>
        <w:t>.</w:t>
      </w:r>
    </w:p>
    <w:p w:rsidR="00084517" w:rsidRPr="00687A25" w:rsidRDefault="00084517" w:rsidP="001C0AAD">
      <w:pPr>
        <w:tabs>
          <w:tab w:val="left" w:pos="540"/>
        </w:tabs>
        <w:spacing w:line="288" w:lineRule="auto"/>
        <w:jc w:val="both"/>
        <w:rPr>
          <w:rFonts w:cs="Arial"/>
          <w:szCs w:val="20"/>
          <w:lang w:val="sl-SI"/>
        </w:rPr>
      </w:pPr>
    </w:p>
    <w:p w:rsidR="00084517" w:rsidRPr="00687A25" w:rsidRDefault="00084517" w:rsidP="001C0AAD">
      <w:pPr>
        <w:spacing w:line="288" w:lineRule="auto"/>
        <w:jc w:val="both"/>
        <w:rPr>
          <w:rFonts w:cs="Arial"/>
          <w:color w:val="000000"/>
          <w:szCs w:val="20"/>
          <w:lang w:val="sl-SI" w:eastAsia="sl-SI"/>
        </w:rPr>
      </w:pPr>
      <w:r w:rsidRPr="00687A25">
        <w:rPr>
          <w:rFonts w:cs="Arial"/>
          <w:color w:val="000000"/>
          <w:szCs w:val="20"/>
          <w:lang w:val="sl-SI" w:eastAsia="sl-SI"/>
        </w:rPr>
        <w:t xml:space="preserve">Navodila pričnejo veljati z dnem objave na spletni strani skladov Evropske unije, </w:t>
      </w:r>
      <w:r w:rsidR="007A5601">
        <w:rPr>
          <w:rFonts w:cs="Arial"/>
          <w:color w:val="000000"/>
          <w:szCs w:val="20"/>
          <w:lang w:val="sl-SI" w:eastAsia="sl-SI"/>
        </w:rPr>
        <w:t>organa</w:t>
      </w:r>
      <w:r w:rsidRPr="00687A25">
        <w:rPr>
          <w:rFonts w:cs="Arial"/>
          <w:color w:val="000000"/>
          <w:szCs w:val="20"/>
          <w:lang w:val="sl-SI" w:eastAsia="sl-SI"/>
        </w:rPr>
        <w:t xml:space="preserve">, </w:t>
      </w:r>
      <w:r w:rsidR="007A5601">
        <w:rPr>
          <w:rFonts w:cs="Arial"/>
          <w:color w:val="000000"/>
          <w:szCs w:val="20"/>
          <w:lang w:val="sl-SI" w:eastAsia="sl-SI"/>
        </w:rPr>
        <w:t>pristojnega za upravljanje</w:t>
      </w:r>
      <w:r w:rsidR="001C54A0">
        <w:rPr>
          <w:rFonts w:cs="Arial"/>
          <w:color w:val="000000"/>
          <w:szCs w:val="20"/>
          <w:lang w:val="sl-SI" w:eastAsia="sl-SI"/>
        </w:rPr>
        <w:t xml:space="preserve"> (</w:t>
      </w:r>
      <w:r w:rsidRPr="00687A25">
        <w:rPr>
          <w:rFonts w:cs="Arial"/>
          <w:color w:val="000000"/>
          <w:szCs w:val="20"/>
          <w:lang w:val="sl-SI" w:eastAsia="sl-SI"/>
        </w:rPr>
        <w:t>OU</w:t>
      </w:r>
      <w:r w:rsidR="001C54A0">
        <w:rPr>
          <w:rFonts w:cs="Arial"/>
          <w:color w:val="000000"/>
          <w:szCs w:val="20"/>
          <w:lang w:val="sl-SI" w:eastAsia="sl-SI"/>
        </w:rPr>
        <w:t>)</w:t>
      </w:r>
      <w:r w:rsidRPr="00687A25">
        <w:rPr>
          <w:rFonts w:cs="Arial"/>
          <w:color w:val="000000"/>
          <w:szCs w:val="20"/>
          <w:lang w:val="sl-SI" w:eastAsia="sl-SI"/>
        </w:rPr>
        <w:t xml:space="preserve">. Enak postopek velja za spremembe in dopolnitve navodil. Spremembe navodil se označujejo z oznakami verzija 00/leto00 in s povzetkom vsakokratnih sprememb v prilogi navodil. Navodila se objavijo na spletni strani </w:t>
      </w:r>
      <w:proofErr w:type="spellStart"/>
      <w:r w:rsidRPr="00687A25">
        <w:rPr>
          <w:rFonts w:cs="Arial"/>
          <w:color w:val="000000"/>
          <w:szCs w:val="20"/>
          <w:lang w:val="sl-SI" w:eastAsia="sl-SI"/>
        </w:rPr>
        <w:t>www.eu</w:t>
      </w:r>
      <w:proofErr w:type="spellEnd"/>
      <w:r w:rsidRPr="00687A25">
        <w:rPr>
          <w:rFonts w:cs="Arial"/>
          <w:color w:val="000000"/>
          <w:szCs w:val="20"/>
          <w:lang w:val="sl-SI" w:eastAsia="sl-SI"/>
        </w:rPr>
        <w:t>-skladi.si.</w:t>
      </w:r>
    </w:p>
    <w:p w:rsidR="001E52AF" w:rsidRPr="00687A25" w:rsidRDefault="001E52AF" w:rsidP="001C0AAD">
      <w:pPr>
        <w:spacing w:line="288" w:lineRule="auto"/>
        <w:jc w:val="both"/>
        <w:rPr>
          <w:rFonts w:cs="Arial"/>
          <w:b/>
          <w:szCs w:val="20"/>
          <w:lang w:val="sl-SI"/>
        </w:rPr>
      </w:pPr>
    </w:p>
    <w:p w:rsidR="00084517" w:rsidRPr="00687A25" w:rsidRDefault="00084517" w:rsidP="001C0AAD">
      <w:pPr>
        <w:spacing w:line="288" w:lineRule="auto"/>
        <w:jc w:val="both"/>
        <w:rPr>
          <w:rFonts w:cs="Arial"/>
          <w:b/>
          <w:szCs w:val="20"/>
          <w:lang w:val="sl-SI"/>
        </w:rPr>
      </w:pPr>
    </w:p>
    <w:p w:rsidR="00084517" w:rsidRPr="00687A25" w:rsidRDefault="00084517" w:rsidP="001C0AAD">
      <w:pPr>
        <w:spacing w:line="288" w:lineRule="auto"/>
        <w:jc w:val="both"/>
        <w:rPr>
          <w:rFonts w:cs="Arial"/>
          <w:b/>
          <w:szCs w:val="20"/>
          <w:lang w:val="sl-SI"/>
        </w:rPr>
      </w:pPr>
    </w:p>
    <w:p w:rsidR="00084517" w:rsidRPr="00687A25" w:rsidRDefault="00084517" w:rsidP="001C0AAD">
      <w:pPr>
        <w:spacing w:line="288" w:lineRule="auto"/>
        <w:jc w:val="both"/>
        <w:rPr>
          <w:rFonts w:cs="Arial"/>
          <w:b/>
          <w:szCs w:val="20"/>
          <w:lang w:val="sl-SI"/>
        </w:rPr>
      </w:pPr>
    </w:p>
    <w:p w:rsidR="00084517" w:rsidRPr="00687A25" w:rsidRDefault="00084517" w:rsidP="001C0AAD">
      <w:pPr>
        <w:spacing w:line="288" w:lineRule="auto"/>
        <w:jc w:val="both"/>
        <w:rPr>
          <w:rFonts w:cs="Arial"/>
          <w:b/>
          <w:szCs w:val="20"/>
          <w:lang w:val="sl-SI"/>
        </w:rPr>
      </w:pPr>
    </w:p>
    <w:p w:rsidR="00827817" w:rsidRPr="00687A25" w:rsidRDefault="00827817" w:rsidP="001C0AAD">
      <w:pPr>
        <w:overflowPunct w:val="0"/>
        <w:autoSpaceDE w:val="0"/>
        <w:autoSpaceDN w:val="0"/>
        <w:adjustRightInd w:val="0"/>
        <w:spacing w:line="288" w:lineRule="auto"/>
        <w:jc w:val="both"/>
        <w:textAlignment w:val="baseline"/>
        <w:rPr>
          <w:rFonts w:cs="Arial"/>
          <w:b/>
          <w:szCs w:val="20"/>
          <w:lang w:val="sl-SI"/>
        </w:rPr>
        <w:sectPr w:rsidR="00827817" w:rsidRPr="00687A25" w:rsidSect="009330D0">
          <w:headerReference w:type="default" r:id="rId10"/>
          <w:footerReference w:type="default" r:id="rId11"/>
          <w:headerReference w:type="first" r:id="rId12"/>
          <w:footerReference w:type="first" r:id="rId13"/>
          <w:pgSz w:w="11900" w:h="16840" w:code="9"/>
          <w:pgMar w:top="1701" w:right="1701" w:bottom="993" w:left="1701" w:header="964" w:footer="510" w:gutter="0"/>
          <w:pgNumType w:start="1"/>
          <w:cols w:space="708"/>
          <w:titlePg/>
          <w:docGrid w:linePitch="272"/>
        </w:sectPr>
      </w:pPr>
    </w:p>
    <w:p w:rsidR="00302D3C" w:rsidRPr="00AF68E8" w:rsidRDefault="00302D3C" w:rsidP="00AF68E8">
      <w:pPr>
        <w:pStyle w:val="Naslov"/>
        <w:jc w:val="left"/>
        <w:rPr>
          <w:rFonts w:ascii="Arial" w:hAnsi="Arial" w:cs="Arial"/>
          <w:sz w:val="24"/>
          <w:szCs w:val="24"/>
          <w:lang w:val="sl-SI"/>
        </w:rPr>
      </w:pPr>
      <w:bookmarkStart w:id="21" w:name="_Toc430022045"/>
      <w:bookmarkStart w:id="22" w:name="_Toc430023348"/>
      <w:bookmarkStart w:id="23" w:name="_Toc430023444"/>
      <w:bookmarkStart w:id="24" w:name="_Toc430073126"/>
      <w:bookmarkStart w:id="25" w:name="_Toc430590470"/>
      <w:bookmarkStart w:id="26" w:name="_Toc430592307"/>
      <w:bookmarkStart w:id="27" w:name="_Toc430592565"/>
      <w:bookmarkStart w:id="28" w:name="_Toc430597271"/>
      <w:bookmarkStart w:id="29" w:name="_Toc430598471"/>
      <w:bookmarkStart w:id="30" w:name="_Toc430675242"/>
      <w:bookmarkStart w:id="31" w:name="_Toc434490568"/>
      <w:bookmarkStart w:id="32" w:name="_Toc434490646"/>
      <w:r w:rsidRPr="00AF68E8">
        <w:rPr>
          <w:rFonts w:ascii="Arial" w:hAnsi="Arial" w:cs="Arial"/>
          <w:sz w:val="24"/>
          <w:szCs w:val="24"/>
          <w:lang w:val="sl-SI"/>
        </w:rPr>
        <w:t xml:space="preserve">Poenostavljen shematski prikaz sistema </w:t>
      </w:r>
      <w:r w:rsidR="00E92362" w:rsidRPr="00AF68E8">
        <w:rPr>
          <w:rFonts w:ascii="Arial" w:hAnsi="Arial" w:cs="Arial"/>
          <w:sz w:val="24"/>
          <w:szCs w:val="24"/>
          <w:lang w:val="sl-SI"/>
        </w:rPr>
        <w:t>izvajanj</w:t>
      </w:r>
      <w:r w:rsidR="00E92362">
        <w:rPr>
          <w:rFonts w:ascii="Arial" w:hAnsi="Arial" w:cs="Arial"/>
          <w:sz w:val="24"/>
          <w:szCs w:val="24"/>
          <w:lang w:val="sl-SI"/>
        </w:rPr>
        <w:t>a</w:t>
      </w:r>
      <w:r w:rsidR="00E92362" w:rsidRPr="00AF68E8">
        <w:rPr>
          <w:rFonts w:ascii="Arial" w:hAnsi="Arial" w:cs="Arial"/>
          <w:sz w:val="24"/>
          <w:szCs w:val="24"/>
          <w:lang w:val="sl-SI"/>
        </w:rPr>
        <w:t xml:space="preserve"> </w:t>
      </w:r>
      <w:r w:rsidRPr="00AF68E8">
        <w:rPr>
          <w:rFonts w:ascii="Arial" w:hAnsi="Arial" w:cs="Arial"/>
          <w:sz w:val="24"/>
          <w:szCs w:val="24"/>
          <w:lang w:val="sl-SI"/>
        </w:rPr>
        <w:t>tehnične podpore</w:t>
      </w:r>
      <w:r w:rsidR="00683A71" w:rsidRPr="00AF68E8">
        <w:rPr>
          <w:rFonts w:ascii="Arial" w:hAnsi="Arial" w:cs="Arial"/>
          <w:sz w:val="24"/>
          <w:szCs w:val="24"/>
          <w:lang w:val="sl-SI"/>
        </w:rPr>
        <w:t xml:space="preserve"> v finančni perspektivi </w:t>
      </w:r>
      <w:r w:rsidR="00683A71" w:rsidRPr="00B86795">
        <w:rPr>
          <w:rFonts w:ascii="Arial" w:hAnsi="Arial" w:cs="Arial"/>
          <w:sz w:val="24"/>
          <w:szCs w:val="24"/>
          <w:lang w:val="sl-SI"/>
        </w:rPr>
        <w:t>2014</w:t>
      </w:r>
      <w:r w:rsidR="00AF68E8" w:rsidRPr="00B86795">
        <w:rPr>
          <w:rFonts w:ascii="Arial" w:hAnsi="Arial" w:cs="Arial"/>
          <w:bCs w:val="0"/>
          <w:sz w:val="20"/>
          <w:szCs w:val="20"/>
          <w:lang w:val="sl-SI"/>
        </w:rPr>
        <w:t>−</w:t>
      </w:r>
      <w:r w:rsidR="00683A71" w:rsidRPr="00871146">
        <w:rPr>
          <w:rFonts w:ascii="Arial" w:hAnsi="Arial" w:cs="Arial"/>
          <w:sz w:val="24"/>
          <w:szCs w:val="24"/>
          <w:lang w:val="sl-SI"/>
        </w:rPr>
        <w:t>2020</w:t>
      </w:r>
      <w:bookmarkEnd w:id="21"/>
      <w:bookmarkEnd w:id="22"/>
      <w:bookmarkEnd w:id="23"/>
      <w:bookmarkEnd w:id="24"/>
      <w:bookmarkEnd w:id="25"/>
      <w:bookmarkEnd w:id="26"/>
      <w:bookmarkEnd w:id="27"/>
      <w:bookmarkEnd w:id="28"/>
      <w:bookmarkEnd w:id="29"/>
      <w:bookmarkEnd w:id="30"/>
      <w:bookmarkEnd w:id="31"/>
      <w:bookmarkEnd w:id="32"/>
    </w:p>
    <w:p w:rsidR="00302D3C" w:rsidRPr="00AF68E8" w:rsidRDefault="008C797F" w:rsidP="00314960">
      <w:pPr>
        <w:numPr>
          <w:ilvl w:val="0"/>
          <w:numId w:val="56"/>
        </w:numPr>
        <w:spacing w:line="288" w:lineRule="auto"/>
        <w:jc w:val="both"/>
        <w:rPr>
          <w:rFonts w:cs="Arial"/>
          <w:b/>
          <w:szCs w:val="20"/>
          <w:lang w:val="sl-SI"/>
        </w:rPr>
      </w:pPr>
      <w:r>
        <w:rPr>
          <w:rFonts w:cs="Arial"/>
          <w:b/>
          <w:noProof/>
          <w:szCs w:val="20"/>
          <w:lang w:val="sl-SI" w:eastAsia="sl-SI"/>
        </w:rPr>
        <mc:AlternateContent>
          <mc:Choice Requires="wps">
            <w:drawing>
              <wp:anchor distT="0" distB="0" distL="114300" distR="114300" simplePos="0" relativeHeight="251649536" behindDoc="0" locked="0" layoutInCell="1" allowOverlap="1" wp14:anchorId="222E6728" wp14:editId="69381FDA">
                <wp:simplePos x="0" y="0"/>
                <wp:positionH relativeFrom="column">
                  <wp:posOffset>5036185</wp:posOffset>
                </wp:positionH>
                <wp:positionV relativeFrom="paragraph">
                  <wp:posOffset>125730</wp:posOffset>
                </wp:positionV>
                <wp:extent cx="1352550" cy="514350"/>
                <wp:effectExtent l="16510" t="20955" r="21590" b="17145"/>
                <wp:wrapNone/>
                <wp:docPr id="6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14350"/>
                        </a:xfrm>
                        <a:prstGeom prst="rect">
                          <a:avLst/>
                        </a:prstGeom>
                        <a:solidFill>
                          <a:srgbClr val="EAF1DD"/>
                        </a:solidFill>
                        <a:ln w="28575">
                          <a:solidFill>
                            <a:srgbClr val="000000"/>
                          </a:solidFill>
                          <a:miter lim="800000"/>
                          <a:headEnd/>
                          <a:tailEnd/>
                        </a:ln>
                      </wps:spPr>
                      <wps:txbx>
                        <w:txbxContent>
                          <w:p w:rsidR="0037230A" w:rsidRPr="00AD0947" w:rsidRDefault="0037230A" w:rsidP="00871146">
                            <w:pPr>
                              <w:jc w:val="center"/>
                              <w:rPr>
                                <w:rFonts w:ascii="Calibri" w:hAnsi="Calibri"/>
                                <w:lang w:val="sl-SI"/>
                              </w:rPr>
                            </w:pPr>
                            <w:proofErr w:type="spellStart"/>
                            <w:r>
                              <w:rPr>
                                <w:rFonts w:ascii="Calibri" w:hAnsi="Calibri" w:cs="Arial"/>
                                <w:szCs w:val="20"/>
                              </w:rPr>
                              <w:t>Projekt</w:t>
                            </w:r>
                            <w:proofErr w:type="spellEnd"/>
                            <w:r>
                              <w:rPr>
                                <w:rFonts w:ascii="Calibri" w:hAnsi="Calibri" w:cs="Arial"/>
                                <w:szCs w:val="20"/>
                              </w:rPr>
                              <w:t xml:space="preserve"> v NRP </w:t>
                            </w:r>
                            <w:proofErr w:type="spellStart"/>
                            <w:r>
                              <w:rPr>
                                <w:rFonts w:ascii="Calibri" w:hAnsi="Calibri" w:cs="Arial"/>
                                <w:szCs w:val="20"/>
                              </w:rPr>
                              <w:t>za</w:t>
                            </w:r>
                            <w:proofErr w:type="spellEnd"/>
                            <w:r>
                              <w:rPr>
                                <w:rFonts w:ascii="Calibri" w:hAnsi="Calibri" w:cs="Arial"/>
                                <w:szCs w:val="20"/>
                              </w:rPr>
                              <w:t xml:space="preserve"> TP KS: 1541-15-0038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left:0;text-align:left;margin-left:396.55pt;margin-top:9.9pt;width:106.5pt;height:4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" fillcolor="#eaf1dd" strokeweight="2.25pt">
                <v:textbox>
                  <w:txbxContent>
                    <w:p w:rsidR="0037230A" w:rsidRPr="00AD0947" w:rsidRDefault="0037230A" w:rsidP="00871146">
                      <w:pPr>
                        <w:jc w:val="center"/>
                        <w:rPr>
                          <w:rFonts w:ascii="Calibri" w:hAnsi="Calibri"/>
                          <w:lang w:val="sl-SI"/>
                        </w:rPr>
                      </w:pPr>
                      <w:proofErr w:type="spellStart"/>
                      <w:r>
                        <w:rPr>
                          <w:rFonts w:ascii="Calibri" w:hAnsi="Calibri" w:cs="Arial"/>
                          <w:szCs w:val="20"/>
                        </w:rPr>
                        <w:t>Projekt</w:t>
                      </w:r>
                      <w:proofErr w:type="spellEnd"/>
                      <w:r>
                        <w:rPr>
                          <w:rFonts w:ascii="Calibri" w:hAnsi="Calibri" w:cs="Arial"/>
                          <w:szCs w:val="20"/>
                        </w:rPr>
                        <w:t xml:space="preserve"> v NRP </w:t>
                      </w:r>
                      <w:proofErr w:type="spellStart"/>
                      <w:r>
                        <w:rPr>
                          <w:rFonts w:ascii="Calibri" w:hAnsi="Calibri" w:cs="Arial"/>
                          <w:szCs w:val="20"/>
                        </w:rPr>
                        <w:t>za</w:t>
                      </w:r>
                      <w:proofErr w:type="spellEnd"/>
                      <w:r>
                        <w:rPr>
                          <w:rFonts w:ascii="Calibri" w:hAnsi="Calibri" w:cs="Arial"/>
                          <w:szCs w:val="20"/>
                        </w:rPr>
                        <w:t xml:space="preserve"> TP KS: 1541-15-0038</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8752" behindDoc="0" locked="0" layoutInCell="1" allowOverlap="1" wp14:anchorId="292AE27C" wp14:editId="6D3F8549">
                <wp:simplePos x="0" y="0"/>
                <wp:positionH relativeFrom="column">
                  <wp:posOffset>6189345</wp:posOffset>
                </wp:positionH>
                <wp:positionV relativeFrom="paragraph">
                  <wp:posOffset>591820</wp:posOffset>
                </wp:positionV>
                <wp:extent cx="581025" cy="182880"/>
                <wp:effectExtent l="16510" t="20955" r="19685" b="17145"/>
                <wp:wrapNone/>
                <wp:docPr id="61"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81025" cy="182880"/>
                        </a:xfrm>
                        <a:prstGeom prst="bentConnector3">
                          <a:avLst>
                            <a:gd name="adj1" fmla="val 229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2" o:spid="_x0000_s1026" type="#_x0000_t34" style="position:absolute;margin-left:487.35pt;margin-top:46.6pt;width:45.75pt;height:14.4pt;rotation:9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" adj="495" strokeweight="2.25pt"/>
            </w:pict>
          </mc:Fallback>
        </mc:AlternateContent>
      </w:r>
      <w:r>
        <w:rPr>
          <w:rFonts w:cs="Arial"/>
          <w:b/>
          <w:noProof/>
          <w:szCs w:val="20"/>
          <w:lang w:val="sl-SI" w:eastAsia="sl-SI"/>
        </w:rPr>
        <mc:AlternateContent>
          <mc:Choice Requires="wps">
            <w:drawing>
              <wp:anchor distT="0" distB="0" distL="114300" distR="114300" simplePos="0" relativeHeight="251651584" behindDoc="0" locked="0" layoutInCell="1" allowOverlap="1" wp14:anchorId="38E94458" wp14:editId="67EFC380">
                <wp:simplePos x="0" y="0"/>
                <wp:positionH relativeFrom="column">
                  <wp:posOffset>4776470</wp:posOffset>
                </wp:positionH>
                <wp:positionV relativeFrom="paragraph">
                  <wp:posOffset>973455</wp:posOffset>
                </wp:positionV>
                <wp:extent cx="259715" cy="0"/>
                <wp:effectExtent l="23495" t="20955" r="21590" b="17145"/>
                <wp:wrapNone/>
                <wp:docPr id="6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3" o:spid="_x0000_s1026" type="#_x0000_t32" style="position:absolute;margin-left:376.1pt;margin-top:76.65pt;width:20.4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vMIAIAAD4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52608" behindDoc="0" locked="0" layoutInCell="1" allowOverlap="1" wp14:anchorId="742BF60A" wp14:editId="558AD717">
                <wp:simplePos x="0" y="0"/>
                <wp:positionH relativeFrom="column">
                  <wp:posOffset>4776470</wp:posOffset>
                </wp:positionH>
                <wp:positionV relativeFrom="paragraph">
                  <wp:posOffset>525780</wp:posOffset>
                </wp:positionV>
                <wp:extent cx="259715" cy="0"/>
                <wp:effectExtent l="23495" t="20955" r="21590" b="17145"/>
                <wp:wrapNone/>
                <wp:docPr id="59"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5" o:spid="_x0000_s1026" type="#_x0000_t32" style="position:absolute;margin-left:376.1pt;margin-top:41.4pt;width:20.4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A7IA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" strokeweight="2.25pt"/>
            </w:pict>
          </mc:Fallback>
        </mc:AlternateContent>
      </w:r>
      <w:r>
        <w:rPr>
          <w:rFonts w:cs="Arial"/>
          <w:b/>
          <w:noProof/>
          <w:szCs w:val="20"/>
          <w:lang w:val="sl-SI" w:eastAsia="sl-SI"/>
        </w:rPr>
        <mc:AlternateContent>
          <mc:Choice Requires="wps">
            <w:drawing>
              <wp:anchor distT="0" distB="0" distL="114300" distR="114300" simplePos="0" relativeHeight="251648512" behindDoc="0" locked="0" layoutInCell="1" allowOverlap="1" wp14:anchorId="4A6A7821" wp14:editId="718F5D9B">
                <wp:simplePos x="0" y="0"/>
                <wp:positionH relativeFrom="column">
                  <wp:posOffset>5036185</wp:posOffset>
                </wp:positionH>
                <wp:positionV relativeFrom="paragraph">
                  <wp:posOffset>754380</wp:posOffset>
                </wp:positionV>
                <wp:extent cx="1352550" cy="457200"/>
                <wp:effectExtent l="16510" t="20955" r="21590" b="17145"/>
                <wp:wrapNone/>
                <wp:docPr id="5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57200"/>
                        </a:xfrm>
                        <a:prstGeom prst="rect">
                          <a:avLst/>
                        </a:prstGeom>
                        <a:solidFill>
                          <a:srgbClr val="EAF1DD"/>
                        </a:solidFill>
                        <a:ln w="28575">
                          <a:solidFill>
                            <a:srgbClr val="000000"/>
                          </a:solidFill>
                          <a:miter lim="800000"/>
                          <a:headEnd/>
                          <a:tailEnd/>
                        </a:ln>
                      </wps:spPr>
                      <wps:txbx>
                        <w:txbxContent>
                          <w:p w:rsidR="0037230A" w:rsidRDefault="0037230A" w:rsidP="001C54A0">
                            <w:pPr>
                              <w:rPr>
                                <w:rFonts w:ascii="Calibri" w:hAnsi="Calibri" w:cs="Arial"/>
                                <w:szCs w:val="20"/>
                              </w:rPr>
                            </w:pPr>
                            <w:proofErr w:type="spellStart"/>
                            <w:r>
                              <w:rPr>
                                <w:rFonts w:ascii="Calibri" w:hAnsi="Calibri" w:cs="Arial"/>
                                <w:szCs w:val="20"/>
                              </w:rPr>
                              <w:t>Projekt</w:t>
                            </w:r>
                            <w:proofErr w:type="spellEnd"/>
                            <w:r>
                              <w:rPr>
                                <w:rFonts w:ascii="Calibri" w:hAnsi="Calibri" w:cs="Arial"/>
                                <w:szCs w:val="20"/>
                              </w:rPr>
                              <w:t xml:space="preserve"> v NRP</w:t>
                            </w:r>
                            <w:r w:rsidRPr="00F94FC2">
                              <w:rPr>
                                <w:rFonts w:ascii="Calibri" w:hAnsi="Calibri" w:cs="Arial"/>
                                <w:szCs w:val="20"/>
                              </w:rPr>
                              <w:t xml:space="preserve"> </w:t>
                            </w:r>
                            <w:proofErr w:type="spellStart"/>
                            <w:r>
                              <w:rPr>
                                <w:rFonts w:ascii="Calibri" w:hAnsi="Calibri" w:cs="Arial"/>
                                <w:szCs w:val="20"/>
                              </w:rPr>
                              <w:t>za</w:t>
                            </w:r>
                            <w:proofErr w:type="spellEnd"/>
                            <w:r>
                              <w:rPr>
                                <w:rFonts w:ascii="Calibri" w:hAnsi="Calibri" w:cs="Arial"/>
                                <w:szCs w:val="20"/>
                              </w:rPr>
                              <w:t xml:space="preserve"> TP ESRR: 1541-15-0039</w:t>
                            </w:r>
                          </w:p>
                          <w:p w:rsidR="0037230A" w:rsidRPr="00AD0947" w:rsidRDefault="0037230A" w:rsidP="00F9418B">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7" style="position:absolute;left:0;text-align:left;margin-left:396.55pt;margin-top:59.4pt;width:106.5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" fillcolor="#eaf1dd" strokeweight="2.25pt">
                <v:textbox>
                  <w:txbxContent>
                    <w:p w:rsidR="0037230A" w:rsidRDefault="0037230A" w:rsidP="001C54A0">
                      <w:pPr>
                        <w:rPr>
                          <w:rFonts w:ascii="Calibri" w:hAnsi="Calibri" w:cs="Arial"/>
                          <w:szCs w:val="20"/>
                        </w:rPr>
                      </w:pPr>
                      <w:proofErr w:type="spellStart"/>
                      <w:r>
                        <w:rPr>
                          <w:rFonts w:ascii="Calibri" w:hAnsi="Calibri" w:cs="Arial"/>
                          <w:szCs w:val="20"/>
                        </w:rPr>
                        <w:t>Projekt</w:t>
                      </w:r>
                      <w:proofErr w:type="spellEnd"/>
                      <w:r>
                        <w:rPr>
                          <w:rFonts w:ascii="Calibri" w:hAnsi="Calibri" w:cs="Arial"/>
                          <w:szCs w:val="20"/>
                        </w:rPr>
                        <w:t xml:space="preserve"> v NRP</w:t>
                      </w:r>
                      <w:r w:rsidRPr="00F94FC2">
                        <w:rPr>
                          <w:rFonts w:ascii="Calibri" w:hAnsi="Calibri" w:cs="Arial"/>
                          <w:szCs w:val="20"/>
                        </w:rPr>
                        <w:t xml:space="preserve"> </w:t>
                      </w:r>
                      <w:proofErr w:type="spellStart"/>
                      <w:r>
                        <w:rPr>
                          <w:rFonts w:ascii="Calibri" w:hAnsi="Calibri" w:cs="Arial"/>
                          <w:szCs w:val="20"/>
                        </w:rPr>
                        <w:t>za</w:t>
                      </w:r>
                      <w:proofErr w:type="spellEnd"/>
                      <w:r>
                        <w:rPr>
                          <w:rFonts w:ascii="Calibri" w:hAnsi="Calibri" w:cs="Arial"/>
                          <w:szCs w:val="20"/>
                        </w:rPr>
                        <w:t xml:space="preserve"> TP ESRR: 1541-15-0039</w:t>
                      </w:r>
                    </w:p>
                    <w:p w:rsidR="0037230A" w:rsidRPr="00AD0947" w:rsidRDefault="0037230A" w:rsidP="00F9418B">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7728" behindDoc="0" locked="0" layoutInCell="1" allowOverlap="1" wp14:anchorId="2406F86C" wp14:editId="3A751D7A">
                <wp:simplePos x="0" y="0"/>
                <wp:positionH relativeFrom="column">
                  <wp:posOffset>6388735</wp:posOffset>
                </wp:positionH>
                <wp:positionV relativeFrom="paragraph">
                  <wp:posOffset>973455</wp:posOffset>
                </wp:positionV>
                <wp:extent cx="356870" cy="0"/>
                <wp:effectExtent l="16510" t="20955" r="17145" b="17145"/>
                <wp:wrapNone/>
                <wp:docPr id="57"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 o:spid="_x0000_s1026" type="#_x0000_t32" style="position:absolute;margin-left:503.05pt;margin-top:76.65pt;width:28.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50560" behindDoc="0" locked="0" layoutInCell="1" allowOverlap="1" wp14:anchorId="39F8ADC8" wp14:editId="142FB10B">
                <wp:simplePos x="0" y="0"/>
                <wp:positionH relativeFrom="column">
                  <wp:posOffset>5036185</wp:posOffset>
                </wp:positionH>
                <wp:positionV relativeFrom="paragraph">
                  <wp:posOffset>1316355</wp:posOffset>
                </wp:positionV>
                <wp:extent cx="1352550" cy="419100"/>
                <wp:effectExtent l="16510" t="20955" r="21590" b="17145"/>
                <wp:wrapNone/>
                <wp:docPr id="5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19100"/>
                        </a:xfrm>
                        <a:prstGeom prst="rect">
                          <a:avLst/>
                        </a:prstGeom>
                        <a:solidFill>
                          <a:srgbClr val="EAF1DD"/>
                        </a:solidFill>
                        <a:ln w="28575">
                          <a:solidFill>
                            <a:srgbClr val="000000"/>
                          </a:solidFill>
                          <a:miter lim="800000"/>
                          <a:headEnd/>
                          <a:tailEnd/>
                        </a:ln>
                      </wps:spPr>
                      <wps:txbx>
                        <w:txbxContent>
                          <w:p w:rsidR="0037230A" w:rsidRPr="00AD0947" w:rsidRDefault="0037230A" w:rsidP="00871146">
                            <w:pPr>
                              <w:jc w:val="center"/>
                              <w:rPr>
                                <w:rFonts w:ascii="Calibri" w:hAnsi="Calibri"/>
                                <w:lang w:val="sl-SI"/>
                              </w:rPr>
                            </w:pPr>
                            <w:proofErr w:type="spellStart"/>
                            <w:r>
                              <w:rPr>
                                <w:rFonts w:ascii="Calibri" w:hAnsi="Calibri" w:cs="Arial"/>
                                <w:szCs w:val="20"/>
                              </w:rPr>
                              <w:t>Projekt</w:t>
                            </w:r>
                            <w:proofErr w:type="spellEnd"/>
                            <w:r>
                              <w:rPr>
                                <w:rFonts w:ascii="Calibri" w:hAnsi="Calibri" w:cs="Arial"/>
                                <w:szCs w:val="20"/>
                              </w:rPr>
                              <w:t xml:space="preserve"> v NRP</w:t>
                            </w:r>
                            <w:r w:rsidRPr="00F94FC2">
                              <w:rPr>
                                <w:rFonts w:ascii="Calibri" w:hAnsi="Calibri" w:cs="Arial"/>
                                <w:szCs w:val="20"/>
                              </w:rPr>
                              <w:t xml:space="preserve"> </w:t>
                            </w:r>
                            <w:proofErr w:type="spellStart"/>
                            <w:r>
                              <w:rPr>
                                <w:rFonts w:ascii="Calibri" w:hAnsi="Calibri" w:cs="Arial"/>
                                <w:szCs w:val="20"/>
                              </w:rPr>
                              <w:t>za</w:t>
                            </w:r>
                            <w:proofErr w:type="spellEnd"/>
                            <w:r>
                              <w:rPr>
                                <w:rFonts w:ascii="Calibri" w:hAnsi="Calibri" w:cs="Arial"/>
                                <w:szCs w:val="20"/>
                              </w:rPr>
                              <w:t xml:space="preserve"> TP ESS: 1541-15-0040</w:t>
                            </w:r>
                          </w:p>
                          <w:p w:rsidR="0037230A" w:rsidRPr="00AD0947" w:rsidRDefault="0037230A" w:rsidP="00F9418B">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8" style="position:absolute;left:0;text-align:left;margin-left:396.55pt;margin-top:103.65pt;width:106.5pt;height:3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" fillcolor="#eaf1dd" strokeweight="2.25pt">
                <v:textbox>
                  <w:txbxContent>
                    <w:p w:rsidR="0037230A" w:rsidRPr="00AD0947" w:rsidRDefault="0037230A" w:rsidP="00871146">
                      <w:pPr>
                        <w:jc w:val="center"/>
                        <w:rPr>
                          <w:rFonts w:ascii="Calibri" w:hAnsi="Calibri"/>
                          <w:lang w:val="sl-SI"/>
                        </w:rPr>
                      </w:pPr>
                      <w:proofErr w:type="spellStart"/>
                      <w:r>
                        <w:rPr>
                          <w:rFonts w:ascii="Calibri" w:hAnsi="Calibri" w:cs="Arial"/>
                          <w:szCs w:val="20"/>
                        </w:rPr>
                        <w:t>Projekt</w:t>
                      </w:r>
                      <w:proofErr w:type="spellEnd"/>
                      <w:r>
                        <w:rPr>
                          <w:rFonts w:ascii="Calibri" w:hAnsi="Calibri" w:cs="Arial"/>
                          <w:szCs w:val="20"/>
                        </w:rPr>
                        <w:t xml:space="preserve"> v NRP</w:t>
                      </w:r>
                      <w:r w:rsidRPr="00F94FC2">
                        <w:rPr>
                          <w:rFonts w:ascii="Calibri" w:hAnsi="Calibri" w:cs="Arial"/>
                          <w:szCs w:val="20"/>
                        </w:rPr>
                        <w:t xml:space="preserve"> </w:t>
                      </w:r>
                      <w:proofErr w:type="spellStart"/>
                      <w:r>
                        <w:rPr>
                          <w:rFonts w:ascii="Calibri" w:hAnsi="Calibri" w:cs="Arial"/>
                          <w:szCs w:val="20"/>
                        </w:rPr>
                        <w:t>za</w:t>
                      </w:r>
                      <w:proofErr w:type="spellEnd"/>
                      <w:r>
                        <w:rPr>
                          <w:rFonts w:ascii="Calibri" w:hAnsi="Calibri" w:cs="Arial"/>
                          <w:szCs w:val="20"/>
                        </w:rPr>
                        <w:t xml:space="preserve"> TP ESS: 1541-15-0040</w:t>
                      </w:r>
                    </w:p>
                    <w:p w:rsidR="0037230A" w:rsidRPr="00AD0947" w:rsidRDefault="0037230A" w:rsidP="00F9418B">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38272" behindDoc="0" locked="0" layoutInCell="1" allowOverlap="1" wp14:anchorId="04A7AF3E" wp14:editId="2FFA9280">
                <wp:simplePos x="0" y="0"/>
                <wp:positionH relativeFrom="column">
                  <wp:posOffset>3051810</wp:posOffset>
                </wp:positionH>
                <wp:positionV relativeFrom="paragraph">
                  <wp:posOffset>821055</wp:posOffset>
                </wp:positionV>
                <wp:extent cx="1710055" cy="266700"/>
                <wp:effectExtent l="22860" t="20955" r="19685" b="17145"/>
                <wp:wrapNone/>
                <wp:docPr id="5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66700"/>
                        </a:xfrm>
                        <a:prstGeom prst="rect">
                          <a:avLst/>
                        </a:prstGeom>
                        <a:solidFill>
                          <a:srgbClr val="C2D69B"/>
                        </a:solidFill>
                        <a:ln w="28575">
                          <a:solidFill>
                            <a:srgbClr val="000000"/>
                          </a:solidFill>
                          <a:miter lim="800000"/>
                          <a:headEnd/>
                          <a:tailEnd/>
                        </a:ln>
                      </wps:spPr>
                      <wps:txbx>
                        <w:txbxContent>
                          <w:p w:rsidR="0037230A" w:rsidRDefault="0037230A" w:rsidP="00871146">
                            <w:pPr>
                              <w:jc w:val="center"/>
                              <w:rPr>
                                <w:rFonts w:ascii="Calibri" w:hAnsi="Calibri" w:cs="Arial"/>
                                <w:szCs w:val="20"/>
                              </w:rPr>
                            </w:pPr>
                            <w:r>
                              <w:rPr>
                                <w:rFonts w:ascii="Calibri" w:hAnsi="Calibri"/>
                                <w:lang w:val="sl-SI"/>
                              </w:rPr>
                              <w:t xml:space="preserve">PN = </w:t>
                            </w:r>
                            <w:proofErr w:type="spellStart"/>
                            <w:r>
                              <w:rPr>
                                <w:rFonts w:ascii="Calibri" w:hAnsi="Calibri" w:cs="Arial"/>
                                <w:szCs w:val="20"/>
                              </w:rPr>
                              <w:t>Tehnična</w:t>
                            </w:r>
                            <w:proofErr w:type="spellEnd"/>
                            <w:r>
                              <w:rPr>
                                <w:rFonts w:ascii="Calibri" w:hAnsi="Calibri" w:cs="Arial"/>
                                <w:szCs w:val="20"/>
                              </w:rPr>
                              <w:t xml:space="preserve"> </w:t>
                            </w:r>
                            <w:proofErr w:type="spellStart"/>
                            <w:r>
                              <w:rPr>
                                <w:rFonts w:ascii="Calibri" w:hAnsi="Calibri" w:cs="Arial"/>
                                <w:szCs w:val="20"/>
                              </w:rPr>
                              <w:t>podpora</w:t>
                            </w:r>
                            <w:proofErr w:type="spellEnd"/>
                            <w:r>
                              <w:rPr>
                                <w:rFonts w:ascii="Calibri" w:hAnsi="Calibri" w:cs="Arial"/>
                                <w:szCs w:val="20"/>
                              </w:rPr>
                              <w:t xml:space="preserve"> ESRR</w:t>
                            </w:r>
                          </w:p>
                          <w:p w:rsidR="0037230A" w:rsidRPr="00AD0947" w:rsidRDefault="0037230A" w:rsidP="00827817">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9" style="position:absolute;left:0;text-align:left;margin-left:240.3pt;margin-top:64.65pt;width:134.65pt;height:2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" fillcolor="#c2d69b" strokeweight="2.25pt">
                <v:textbox>
                  <w:txbxContent>
                    <w:p w:rsidR="0037230A" w:rsidRDefault="0037230A" w:rsidP="00871146">
                      <w:pPr>
                        <w:jc w:val="center"/>
                        <w:rPr>
                          <w:rFonts w:ascii="Calibri" w:hAnsi="Calibri" w:cs="Arial"/>
                          <w:szCs w:val="20"/>
                        </w:rPr>
                      </w:pPr>
                      <w:r>
                        <w:rPr>
                          <w:rFonts w:ascii="Calibri" w:hAnsi="Calibri"/>
                          <w:lang w:val="sl-SI"/>
                        </w:rPr>
                        <w:t xml:space="preserve">PN = </w:t>
                      </w:r>
                      <w:proofErr w:type="spellStart"/>
                      <w:r>
                        <w:rPr>
                          <w:rFonts w:ascii="Calibri" w:hAnsi="Calibri" w:cs="Arial"/>
                          <w:szCs w:val="20"/>
                        </w:rPr>
                        <w:t>Tehnična</w:t>
                      </w:r>
                      <w:proofErr w:type="spellEnd"/>
                      <w:r>
                        <w:rPr>
                          <w:rFonts w:ascii="Calibri" w:hAnsi="Calibri" w:cs="Arial"/>
                          <w:szCs w:val="20"/>
                        </w:rPr>
                        <w:t xml:space="preserve"> </w:t>
                      </w:r>
                      <w:proofErr w:type="spellStart"/>
                      <w:r>
                        <w:rPr>
                          <w:rFonts w:ascii="Calibri" w:hAnsi="Calibri" w:cs="Arial"/>
                          <w:szCs w:val="20"/>
                        </w:rPr>
                        <w:t>podpora</w:t>
                      </w:r>
                      <w:proofErr w:type="spellEnd"/>
                      <w:r>
                        <w:rPr>
                          <w:rFonts w:ascii="Calibri" w:hAnsi="Calibri" w:cs="Arial"/>
                          <w:szCs w:val="20"/>
                        </w:rPr>
                        <w:t xml:space="preserve"> ESRR</w:t>
                      </w:r>
                    </w:p>
                    <w:p w:rsidR="0037230A" w:rsidRPr="00AD0947" w:rsidRDefault="0037230A" w:rsidP="00827817">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43392" behindDoc="0" locked="0" layoutInCell="1" allowOverlap="1" wp14:anchorId="3AD2FC16" wp14:editId="4B1DABB0">
                <wp:simplePos x="0" y="0"/>
                <wp:positionH relativeFrom="column">
                  <wp:posOffset>15875</wp:posOffset>
                </wp:positionH>
                <wp:positionV relativeFrom="paragraph">
                  <wp:posOffset>821055</wp:posOffset>
                </wp:positionV>
                <wp:extent cx="935990" cy="274955"/>
                <wp:effectExtent l="15875" t="20955" r="19685" b="18415"/>
                <wp:wrapNone/>
                <wp:docPr id="54"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74955"/>
                        </a:xfrm>
                        <a:prstGeom prst="rect">
                          <a:avLst/>
                        </a:prstGeom>
                        <a:solidFill>
                          <a:srgbClr val="95B3D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230A" w:rsidRPr="00AD0947" w:rsidRDefault="0037230A" w:rsidP="00871146">
                            <w:pPr>
                              <w:jc w:val="center"/>
                              <w:rPr>
                                <w:rFonts w:ascii="Calibri" w:hAnsi="Calibri"/>
                                <w:lang w:val="sl-SI"/>
                              </w:rPr>
                            </w:pPr>
                            <w:r>
                              <w:rPr>
                                <w:rFonts w:ascii="Calibri" w:hAnsi="Calibri"/>
                                <w:lang w:val="sl-SI"/>
                              </w:rPr>
                              <w:t>Navodila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30" style="position:absolute;left:0;text-align:left;margin-left:1.25pt;margin-top:64.65pt;width:73.7pt;height:21.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" fillcolor="#95b3d7" strokeweight="2.5pt">
                <v:shadow color="#868686"/>
                <v:textbox>
                  <w:txbxContent>
                    <w:p w:rsidR="0037230A" w:rsidRPr="00AD0947" w:rsidRDefault="0037230A" w:rsidP="00871146">
                      <w:pPr>
                        <w:jc w:val="center"/>
                        <w:rPr>
                          <w:rFonts w:ascii="Calibri" w:hAnsi="Calibri"/>
                          <w:lang w:val="sl-SI"/>
                        </w:rPr>
                      </w:pPr>
                      <w:r>
                        <w:rPr>
                          <w:rFonts w:ascii="Calibri" w:hAnsi="Calibri"/>
                          <w:lang w:val="sl-SI"/>
                        </w:rPr>
                        <w:t>Navodila OU</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9776" behindDoc="0" locked="0" layoutInCell="1" allowOverlap="1" wp14:anchorId="4C5054A8" wp14:editId="40CC8314">
                <wp:simplePos x="0" y="0"/>
                <wp:positionH relativeFrom="column">
                  <wp:posOffset>6198870</wp:posOffset>
                </wp:positionH>
                <wp:positionV relativeFrom="paragraph">
                  <wp:posOffset>1163320</wp:posOffset>
                </wp:positionV>
                <wp:extent cx="561975" cy="182880"/>
                <wp:effectExtent l="16510" t="20955" r="19685" b="26670"/>
                <wp:wrapNone/>
                <wp:docPr id="53"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61975" cy="182880"/>
                        </a:xfrm>
                        <a:prstGeom prst="bentConnector3">
                          <a:avLst>
                            <a:gd name="adj1" fmla="val -907"/>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26" type="#_x0000_t34" style="position:absolute;margin-left:488.1pt;margin-top:91.6pt;width:44.25pt;height:14.4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" adj="-196" strokeweight="2.25pt"/>
            </w:pict>
          </mc:Fallback>
        </mc:AlternateContent>
      </w:r>
      <w:r>
        <w:rPr>
          <w:rFonts w:cs="Arial"/>
          <w:b/>
          <w:noProof/>
          <w:szCs w:val="20"/>
          <w:lang w:val="sl-SI" w:eastAsia="sl-SI"/>
        </w:rPr>
        <mc:AlternateContent>
          <mc:Choice Requires="wps">
            <w:drawing>
              <wp:anchor distT="0" distB="0" distL="114300" distR="114300" simplePos="0" relativeHeight="251644416" behindDoc="0" locked="0" layoutInCell="1" allowOverlap="1" wp14:anchorId="4948AAFF" wp14:editId="03D4CF08">
                <wp:simplePos x="0" y="0"/>
                <wp:positionH relativeFrom="column">
                  <wp:posOffset>951865</wp:posOffset>
                </wp:positionH>
                <wp:positionV relativeFrom="paragraph">
                  <wp:posOffset>973455</wp:posOffset>
                </wp:positionV>
                <wp:extent cx="283845" cy="0"/>
                <wp:effectExtent l="18415" t="20955" r="21590" b="17145"/>
                <wp:wrapNone/>
                <wp:docPr id="51"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74.95pt;margin-top:76.65pt;width:22.3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" strokeweight="2.25pt"/>
            </w:pict>
          </mc:Fallback>
        </mc:AlternateContent>
      </w:r>
      <w:r>
        <w:rPr>
          <w:rFonts w:cs="Arial"/>
          <w:b/>
          <w:noProof/>
          <w:szCs w:val="20"/>
          <w:lang w:val="sl-SI" w:eastAsia="sl-SI"/>
        </w:rPr>
        <mc:AlternateContent>
          <mc:Choice Requires="wps">
            <w:drawing>
              <wp:anchor distT="0" distB="0" distL="114300" distR="114300" simplePos="0" relativeHeight="251642368" behindDoc="0" locked="0" layoutInCell="1" allowOverlap="1" wp14:anchorId="161729F2" wp14:editId="11B0D9B2">
                <wp:simplePos x="0" y="0"/>
                <wp:positionH relativeFrom="column">
                  <wp:posOffset>3051810</wp:posOffset>
                </wp:positionH>
                <wp:positionV relativeFrom="paragraph">
                  <wp:posOffset>1316355</wp:posOffset>
                </wp:positionV>
                <wp:extent cx="1710055" cy="271145"/>
                <wp:effectExtent l="22860" t="20955" r="19685" b="22225"/>
                <wp:wrapNone/>
                <wp:docPr id="5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71145"/>
                        </a:xfrm>
                        <a:prstGeom prst="rect">
                          <a:avLst/>
                        </a:prstGeom>
                        <a:solidFill>
                          <a:srgbClr val="C2D69B"/>
                        </a:solidFill>
                        <a:ln w="28575">
                          <a:solidFill>
                            <a:srgbClr val="000000"/>
                          </a:solidFill>
                          <a:miter lim="800000"/>
                          <a:headEnd/>
                          <a:tailEnd/>
                        </a:ln>
                      </wps:spPr>
                      <wps:txbx>
                        <w:txbxContent>
                          <w:p w:rsidR="0037230A" w:rsidRPr="00AD0947" w:rsidRDefault="0037230A" w:rsidP="00871146">
                            <w:pPr>
                              <w:jc w:val="center"/>
                              <w:rPr>
                                <w:rFonts w:ascii="Calibri" w:hAnsi="Calibri"/>
                                <w:lang w:val="sl-SI"/>
                              </w:rPr>
                            </w:pPr>
                            <w:r>
                              <w:rPr>
                                <w:rFonts w:ascii="Calibri" w:hAnsi="Calibri"/>
                                <w:lang w:val="sl-SI"/>
                              </w:rPr>
                              <w:t xml:space="preserve">PN = </w:t>
                            </w:r>
                            <w:proofErr w:type="spellStart"/>
                            <w:r>
                              <w:rPr>
                                <w:rFonts w:ascii="Calibri" w:hAnsi="Calibri" w:cs="Arial"/>
                                <w:szCs w:val="20"/>
                              </w:rPr>
                              <w:t>Tehnična</w:t>
                            </w:r>
                            <w:proofErr w:type="spellEnd"/>
                            <w:r>
                              <w:rPr>
                                <w:rFonts w:ascii="Calibri" w:hAnsi="Calibri" w:cs="Arial"/>
                                <w:szCs w:val="20"/>
                              </w:rPr>
                              <w:t xml:space="preserve"> </w:t>
                            </w:r>
                            <w:proofErr w:type="spellStart"/>
                            <w:r>
                              <w:rPr>
                                <w:rFonts w:ascii="Calibri" w:hAnsi="Calibri" w:cs="Arial"/>
                                <w:szCs w:val="20"/>
                              </w:rPr>
                              <w:t>podpora</w:t>
                            </w:r>
                            <w:proofErr w:type="spellEnd"/>
                            <w:r>
                              <w:rPr>
                                <w:rFonts w:ascii="Calibri" w:hAnsi="Calibri" w:cs="Arial"/>
                                <w:szCs w:val="20"/>
                              </w:rPr>
                              <w:t xml:space="preserve"> 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31" style="position:absolute;left:0;text-align:left;margin-left:240.3pt;margin-top:103.65pt;width:134.65pt;height:2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" fillcolor="#c2d69b" strokeweight="2.25pt">
                <v:textbox>
                  <w:txbxContent>
                    <w:p w:rsidR="0037230A" w:rsidRPr="00AD0947" w:rsidRDefault="0037230A" w:rsidP="00871146">
                      <w:pPr>
                        <w:jc w:val="center"/>
                        <w:rPr>
                          <w:rFonts w:ascii="Calibri" w:hAnsi="Calibri"/>
                          <w:lang w:val="sl-SI"/>
                        </w:rPr>
                      </w:pPr>
                      <w:r>
                        <w:rPr>
                          <w:rFonts w:ascii="Calibri" w:hAnsi="Calibri"/>
                          <w:lang w:val="sl-SI"/>
                        </w:rPr>
                        <w:t xml:space="preserve">PN = </w:t>
                      </w:r>
                      <w:proofErr w:type="spellStart"/>
                      <w:r>
                        <w:rPr>
                          <w:rFonts w:ascii="Calibri" w:hAnsi="Calibri" w:cs="Arial"/>
                          <w:szCs w:val="20"/>
                        </w:rPr>
                        <w:t>Tehnična</w:t>
                      </w:r>
                      <w:proofErr w:type="spellEnd"/>
                      <w:r>
                        <w:rPr>
                          <w:rFonts w:ascii="Calibri" w:hAnsi="Calibri" w:cs="Arial"/>
                          <w:szCs w:val="20"/>
                        </w:rPr>
                        <w:t xml:space="preserve"> </w:t>
                      </w:r>
                      <w:proofErr w:type="spellStart"/>
                      <w:r>
                        <w:rPr>
                          <w:rFonts w:ascii="Calibri" w:hAnsi="Calibri" w:cs="Arial"/>
                          <w:szCs w:val="20"/>
                        </w:rPr>
                        <w:t>podpora</w:t>
                      </w:r>
                      <w:proofErr w:type="spellEnd"/>
                      <w:r>
                        <w:rPr>
                          <w:rFonts w:ascii="Calibri" w:hAnsi="Calibri" w:cs="Arial"/>
                          <w:szCs w:val="20"/>
                        </w:rPr>
                        <w:t xml:space="preserve"> ESS</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3632" behindDoc="0" locked="0" layoutInCell="1" allowOverlap="1" wp14:anchorId="489C3EA8" wp14:editId="2D1C8754">
                <wp:simplePos x="0" y="0"/>
                <wp:positionH relativeFrom="column">
                  <wp:posOffset>4776470</wp:posOffset>
                </wp:positionH>
                <wp:positionV relativeFrom="paragraph">
                  <wp:posOffset>1430655</wp:posOffset>
                </wp:positionV>
                <wp:extent cx="259715" cy="0"/>
                <wp:effectExtent l="23495" t="20955" r="21590" b="17145"/>
                <wp:wrapNone/>
                <wp:docPr id="46"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6" o:spid="_x0000_s1026" type="#_x0000_t32" style="position:absolute;margin-left:376.1pt;margin-top:112.65pt;width:20.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gwIA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41344" behindDoc="0" locked="0" layoutInCell="1" allowOverlap="1" wp14:anchorId="3A806241" wp14:editId="6A462F0D">
                <wp:simplePos x="0" y="0"/>
                <wp:positionH relativeFrom="column">
                  <wp:posOffset>3051810</wp:posOffset>
                </wp:positionH>
                <wp:positionV relativeFrom="paragraph">
                  <wp:posOffset>392430</wp:posOffset>
                </wp:positionV>
                <wp:extent cx="1710055" cy="247650"/>
                <wp:effectExtent l="22860" t="20955" r="19685" b="17145"/>
                <wp:wrapNone/>
                <wp:docPr id="45"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47650"/>
                        </a:xfrm>
                        <a:prstGeom prst="rect">
                          <a:avLst/>
                        </a:prstGeom>
                        <a:solidFill>
                          <a:srgbClr val="C2D69B"/>
                        </a:solidFill>
                        <a:ln w="28575">
                          <a:solidFill>
                            <a:srgbClr val="000000"/>
                          </a:solidFill>
                          <a:miter lim="800000"/>
                          <a:headEnd/>
                          <a:tailEnd/>
                        </a:ln>
                      </wps:spPr>
                      <wps:txbx>
                        <w:txbxContent>
                          <w:p w:rsidR="0037230A" w:rsidRDefault="0037230A" w:rsidP="00871146">
                            <w:pPr>
                              <w:jc w:val="center"/>
                              <w:rPr>
                                <w:rFonts w:ascii="Calibri" w:hAnsi="Calibri" w:cs="Arial"/>
                                <w:szCs w:val="20"/>
                              </w:rPr>
                            </w:pPr>
                            <w:r>
                              <w:rPr>
                                <w:rFonts w:ascii="Calibri" w:hAnsi="Calibri"/>
                                <w:lang w:val="sl-SI"/>
                              </w:rPr>
                              <w:t xml:space="preserve">PN = </w:t>
                            </w:r>
                            <w:proofErr w:type="spellStart"/>
                            <w:r w:rsidRPr="00AD0947">
                              <w:rPr>
                                <w:rFonts w:ascii="Calibri" w:hAnsi="Calibri" w:cs="Arial"/>
                                <w:szCs w:val="20"/>
                              </w:rPr>
                              <w:t>Tehnična</w:t>
                            </w:r>
                            <w:proofErr w:type="spellEnd"/>
                            <w:r w:rsidRPr="00AD0947">
                              <w:rPr>
                                <w:rFonts w:ascii="Calibri" w:hAnsi="Calibri" w:cs="Arial"/>
                                <w:szCs w:val="20"/>
                              </w:rPr>
                              <w:t xml:space="preserve"> </w:t>
                            </w:r>
                            <w:proofErr w:type="spellStart"/>
                            <w:r w:rsidRPr="00AD0947">
                              <w:rPr>
                                <w:rFonts w:ascii="Calibri" w:hAnsi="Calibri" w:cs="Arial"/>
                                <w:szCs w:val="20"/>
                              </w:rPr>
                              <w:t>podpora</w:t>
                            </w:r>
                            <w:proofErr w:type="spellEnd"/>
                            <w:r w:rsidRPr="00AD0947">
                              <w:rPr>
                                <w:rFonts w:ascii="Calibri" w:hAnsi="Calibri" w:cs="Arial"/>
                                <w:szCs w:val="20"/>
                              </w:rPr>
                              <w:t xml:space="preserve"> KS</w:t>
                            </w:r>
                          </w:p>
                          <w:p w:rsidR="0037230A" w:rsidRPr="00AD0947" w:rsidRDefault="0037230A" w:rsidP="003452DD">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32" style="position:absolute;left:0;text-align:left;margin-left:240.3pt;margin-top:30.9pt;width:134.65pt;height:1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" fillcolor="#c2d69b" strokeweight="2.25pt">
                <v:textbox>
                  <w:txbxContent>
                    <w:p w:rsidR="0037230A" w:rsidRDefault="0037230A" w:rsidP="00871146">
                      <w:pPr>
                        <w:jc w:val="center"/>
                        <w:rPr>
                          <w:rFonts w:ascii="Calibri" w:hAnsi="Calibri" w:cs="Arial"/>
                          <w:szCs w:val="20"/>
                        </w:rPr>
                      </w:pPr>
                      <w:r>
                        <w:rPr>
                          <w:rFonts w:ascii="Calibri" w:hAnsi="Calibri"/>
                          <w:lang w:val="sl-SI"/>
                        </w:rPr>
                        <w:t xml:space="preserve">PN = </w:t>
                      </w:r>
                      <w:proofErr w:type="spellStart"/>
                      <w:r w:rsidRPr="00AD0947">
                        <w:rPr>
                          <w:rFonts w:ascii="Calibri" w:hAnsi="Calibri" w:cs="Arial"/>
                          <w:szCs w:val="20"/>
                        </w:rPr>
                        <w:t>Tehnična</w:t>
                      </w:r>
                      <w:proofErr w:type="spellEnd"/>
                      <w:r w:rsidRPr="00AD0947">
                        <w:rPr>
                          <w:rFonts w:ascii="Calibri" w:hAnsi="Calibri" w:cs="Arial"/>
                          <w:szCs w:val="20"/>
                        </w:rPr>
                        <w:t xml:space="preserve"> </w:t>
                      </w:r>
                      <w:proofErr w:type="spellStart"/>
                      <w:r w:rsidRPr="00AD0947">
                        <w:rPr>
                          <w:rFonts w:ascii="Calibri" w:hAnsi="Calibri" w:cs="Arial"/>
                          <w:szCs w:val="20"/>
                        </w:rPr>
                        <w:t>podpora</w:t>
                      </w:r>
                      <w:proofErr w:type="spellEnd"/>
                      <w:r w:rsidRPr="00AD0947">
                        <w:rPr>
                          <w:rFonts w:ascii="Calibri" w:hAnsi="Calibri" w:cs="Arial"/>
                          <w:szCs w:val="20"/>
                        </w:rPr>
                        <w:t xml:space="preserve"> KS</w:t>
                      </w:r>
                    </w:p>
                    <w:p w:rsidR="0037230A" w:rsidRPr="00AD0947" w:rsidRDefault="0037230A" w:rsidP="003452DD">
                      <w:pPr>
                        <w:jc w:val="both"/>
                        <w:rPr>
                          <w:rFonts w:ascii="Calibri" w:hAnsi="Calibri"/>
                          <w:lang w:val="sl-SI"/>
                        </w:rPr>
                      </w:pPr>
                    </w:p>
                  </w:txbxContent>
                </v:textbox>
              </v:rect>
            </w:pict>
          </mc:Fallback>
        </mc:AlternateContent>
      </w:r>
      <w:r w:rsidR="007B0FE9" w:rsidRPr="00AF68E8">
        <w:rPr>
          <w:rFonts w:cs="Arial"/>
          <w:b/>
          <w:szCs w:val="20"/>
          <w:lang w:val="sl-SI"/>
        </w:rPr>
        <w:t>Splošni prikaz</w:t>
      </w:r>
    </w:p>
    <w:p w:rsidR="00683A71" w:rsidRDefault="00683A71" w:rsidP="001C0AAD">
      <w:pPr>
        <w:spacing w:line="288" w:lineRule="auto"/>
        <w:jc w:val="both"/>
        <w:rPr>
          <w:rFonts w:cs="Arial"/>
          <w:szCs w:val="20"/>
          <w:lang w:val="sl-SI" w:eastAsia="sl-SI"/>
        </w:rPr>
      </w:pPr>
    </w:p>
    <w:p w:rsidR="003452DD" w:rsidRDefault="003A1AA6" w:rsidP="001C0AAD">
      <w:pPr>
        <w:spacing w:line="288" w:lineRule="auto"/>
        <w:jc w:val="both"/>
        <w:rPr>
          <w:rFonts w:cs="Arial"/>
          <w:szCs w:val="20"/>
          <w:lang w:val="sl-SI" w:eastAsia="sl-SI"/>
        </w:rPr>
      </w:pPr>
      <w:r>
        <w:rPr>
          <w:rFonts w:cs="Arial"/>
          <w:b/>
          <w:noProof/>
          <w:szCs w:val="20"/>
          <w:lang w:val="sl-SI" w:eastAsia="sl-SI"/>
        </w:rPr>
        <mc:AlternateContent>
          <mc:Choice Requires="wps">
            <w:drawing>
              <wp:anchor distT="0" distB="0" distL="114300" distR="114300" simplePos="0" relativeHeight="251672064" behindDoc="0" locked="0" layoutInCell="1" allowOverlap="1" wp14:anchorId="218804F4" wp14:editId="7A32C873">
                <wp:simplePos x="0" y="0"/>
                <wp:positionH relativeFrom="column">
                  <wp:posOffset>1026795</wp:posOffset>
                </wp:positionH>
                <wp:positionV relativeFrom="paragraph">
                  <wp:posOffset>108585</wp:posOffset>
                </wp:positionV>
                <wp:extent cx="1714500" cy="247650"/>
                <wp:effectExtent l="19050" t="19050" r="19050" b="19050"/>
                <wp:wrapNone/>
                <wp:docPr id="4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47650"/>
                        </a:xfrm>
                        <a:prstGeom prst="rect">
                          <a:avLst/>
                        </a:prstGeom>
                        <a:solidFill>
                          <a:srgbClr val="FABF8F"/>
                        </a:solidFill>
                        <a:ln w="28575">
                          <a:solidFill>
                            <a:srgbClr val="000000"/>
                          </a:solidFill>
                          <a:miter lim="800000"/>
                          <a:headEnd/>
                          <a:tailEnd/>
                        </a:ln>
                      </wps:spPr>
                      <wps:txbx>
                        <w:txbxContent>
                          <w:p w:rsidR="0037230A" w:rsidRPr="00AD0947" w:rsidRDefault="0037230A" w:rsidP="00871146">
                            <w:pPr>
                              <w:spacing w:line="288" w:lineRule="auto"/>
                              <w:jc w:val="center"/>
                              <w:rPr>
                                <w:rFonts w:ascii="Calibri" w:hAnsi="Calibri"/>
                                <w:lang w:val="sl-SI"/>
                              </w:rPr>
                            </w:pPr>
                            <w:r>
                              <w:rPr>
                                <w:rFonts w:ascii="Calibri" w:hAnsi="Calibri"/>
                                <w:lang w:val="sl-SI"/>
                              </w:rPr>
                              <w:t xml:space="preserve"> OS = Tehnična podpora 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33" style="position:absolute;left:0;text-align:left;margin-left:80.85pt;margin-top:8.55pt;width:13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" fillcolor="#fabf8f" strokeweight="2.25pt">
                <v:textbox>
                  <w:txbxContent>
                    <w:p w:rsidR="0037230A" w:rsidRPr="00AD0947" w:rsidRDefault="0037230A" w:rsidP="00871146">
                      <w:pPr>
                        <w:spacing w:line="288" w:lineRule="auto"/>
                        <w:jc w:val="center"/>
                        <w:rPr>
                          <w:rFonts w:ascii="Calibri" w:hAnsi="Calibri"/>
                          <w:lang w:val="sl-SI"/>
                        </w:rPr>
                      </w:pPr>
                      <w:r>
                        <w:rPr>
                          <w:rFonts w:ascii="Calibri" w:hAnsi="Calibri"/>
                          <w:lang w:val="sl-SI"/>
                        </w:rPr>
                        <w:t xml:space="preserve"> OS = Tehnična podpora KS</w:t>
                      </w:r>
                    </w:p>
                  </w:txbxContent>
                </v:textbox>
              </v:rect>
            </w:pict>
          </mc:Fallback>
        </mc:AlternateContent>
      </w:r>
    </w:p>
    <w:p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91520" behindDoc="0" locked="0" layoutInCell="1" allowOverlap="1" wp14:anchorId="0940CC62" wp14:editId="15ED6E99">
                <wp:simplePos x="0" y="0"/>
                <wp:positionH relativeFrom="column">
                  <wp:posOffset>951755</wp:posOffset>
                </wp:positionH>
                <wp:positionV relativeFrom="paragraph">
                  <wp:posOffset>47956</wp:posOffset>
                </wp:positionV>
                <wp:extent cx="71396" cy="246380"/>
                <wp:effectExtent l="19050" t="19050" r="24130" b="20320"/>
                <wp:wrapNone/>
                <wp:docPr id="72"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396" cy="24638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7" o:spid="_x0000_s1026" type="#_x0000_t32" style="position:absolute;margin-left:74.95pt;margin-top:3.8pt;width:5.6pt;height:19.4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" strokeweight="2.25pt"/>
            </w:pict>
          </mc:Fallback>
        </mc:AlternateContent>
      </w:r>
      <w:r w:rsidR="008C797F">
        <w:rPr>
          <w:rFonts w:cs="Arial"/>
          <w:b/>
          <w:noProof/>
          <w:szCs w:val="20"/>
          <w:lang w:val="sl-SI" w:eastAsia="sl-SI"/>
        </w:rPr>
        <mc:AlternateContent>
          <mc:Choice Requires="wps">
            <w:drawing>
              <wp:anchor distT="0" distB="0" distL="114300" distR="114300" simplePos="0" relativeHeight="251645440" behindDoc="0" locked="0" layoutInCell="1" allowOverlap="1" wp14:anchorId="5A6BE8B0" wp14:editId="78CA8B70">
                <wp:simplePos x="0" y="0"/>
                <wp:positionH relativeFrom="column">
                  <wp:posOffset>2741295</wp:posOffset>
                </wp:positionH>
                <wp:positionV relativeFrom="paragraph">
                  <wp:posOffset>0</wp:posOffset>
                </wp:positionV>
                <wp:extent cx="310515" cy="1"/>
                <wp:effectExtent l="0" t="19050" r="13335" b="19050"/>
                <wp:wrapNone/>
                <wp:docPr id="4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215.85pt;margin-top:0;width:24.4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" strokeweight="2.25pt"/>
            </w:pict>
          </mc:Fallback>
        </mc:AlternateContent>
      </w:r>
      <w:r w:rsidR="008C797F">
        <w:rPr>
          <w:rFonts w:cs="Arial"/>
          <w:b/>
          <w:noProof/>
          <w:szCs w:val="20"/>
          <w:lang w:val="sl-SI" w:eastAsia="sl-SI"/>
        </w:rPr>
        <mc:AlternateContent>
          <mc:Choice Requires="wps">
            <w:drawing>
              <wp:anchor distT="0" distB="0" distL="114300" distR="114300" simplePos="0" relativeHeight="251656704" behindDoc="0" locked="0" layoutInCell="1" allowOverlap="1" wp14:anchorId="0D545049" wp14:editId="7698B916">
                <wp:simplePos x="0" y="0"/>
                <wp:positionH relativeFrom="column">
                  <wp:posOffset>6745605</wp:posOffset>
                </wp:positionH>
                <wp:positionV relativeFrom="paragraph">
                  <wp:posOffset>0</wp:posOffset>
                </wp:positionV>
                <wp:extent cx="2025015" cy="857250"/>
                <wp:effectExtent l="20955" t="19050" r="20955" b="19050"/>
                <wp:wrapNone/>
                <wp:docPr id="4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015" cy="857250"/>
                        </a:xfrm>
                        <a:prstGeom prst="rect">
                          <a:avLst/>
                        </a:prstGeom>
                        <a:solidFill>
                          <a:srgbClr val="FABF8F"/>
                        </a:solidFill>
                        <a:ln w="28575">
                          <a:solidFill>
                            <a:srgbClr val="000000"/>
                          </a:solidFill>
                          <a:miter lim="800000"/>
                          <a:headEnd/>
                          <a:tailEnd/>
                        </a:ln>
                      </wps:spPr>
                      <wps:txbx>
                        <w:txbxContent>
                          <w:p w:rsidR="0037230A" w:rsidRPr="00AD0947" w:rsidRDefault="0037230A" w:rsidP="00871146">
                            <w:pPr>
                              <w:spacing w:line="288" w:lineRule="auto"/>
                              <w:jc w:val="center"/>
                              <w:rPr>
                                <w:rFonts w:ascii="Calibri" w:hAnsi="Calibri"/>
                                <w:lang w:val="sl-SI"/>
                              </w:rPr>
                            </w:pPr>
                            <w:r>
                              <w:rPr>
                                <w:rFonts w:ascii="Calibri" w:hAnsi="Calibri"/>
                                <w:lang w:val="sl-SI"/>
                              </w:rPr>
                              <w:t>OU v vlogi upravičenca je odgovoren za izvajane TP in za projekt v NRP, ministrstva</w:t>
                            </w:r>
                            <w:r w:rsidRPr="00D61657">
                              <w:rPr>
                                <w:rFonts w:ascii="Calibri" w:hAnsi="Calibri"/>
                                <w:lang w:val="sl-SI"/>
                              </w:rPr>
                              <w:t xml:space="preserve"> so sofinancerji v</w:t>
                            </w:r>
                            <w:r>
                              <w:rPr>
                                <w:rFonts w:ascii="Calibri" w:hAnsi="Calibri"/>
                                <w:lang w:val="sl-SI"/>
                              </w:rPr>
                              <w:t xml:space="preserve"> NRP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34" style="position:absolute;left:0;text-align:left;margin-left:531.15pt;margin-top:0;width:159.45pt;height: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" fillcolor="#fabf8f" strokeweight="2.25pt">
                <v:textbox>
                  <w:txbxContent>
                    <w:p w:rsidR="0037230A" w:rsidRPr="00AD0947" w:rsidRDefault="0037230A" w:rsidP="00871146">
                      <w:pPr>
                        <w:spacing w:line="288" w:lineRule="auto"/>
                        <w:jc w:val="center"/>
                        <w:rPr>
                          <w:rFonts w:ascii="Calibri" w:hAnsi="Calibri"/>
                          <w:lang w:val="sl-SI"/>
                        </w:rPr>
                      </w:pPr>
                      <w:r>
                        <w:rPr>
                          <w:rFonts w:ascii="Calibri" w:hAnsi="Calibri"/>
                          <w:lang w:val="sl-SI"/>
                        </w:rPr>
                        <w:t>OU v vlogi upravičenca je odgovoren za izvajane TP in za projekt v NRP, ministrstva</w:t>
                      </w:r>
                      <w:r w:rsidRPr="00D61657">
                        <w:rPr>
                          <w:rFonts w:ascii="Calibri" w:hAnsi="Calibri"/>
                          <w:lang w:val="sl-SI"/>
                        </w:rPr>
                        <w:t xml:space="preserve"> so sofinancerji v</w:t>
                      </w:r>
                      <w:r>
                        <w:rPr>
                          <w:rFonts w:ascii="Calibri" w:hAnsi="Calibri"/>
                          <w:lang w:val="sl-SI"/>
                        </w:rPr>
                        <w:t xml:space="preserve"> NRP</w:t>
                      </w:r>
                    </w:p>
                  </w:txbxContent>
                </v:textbox>
              </v:rect>
            </w:pict>
          </mc:Fallback>
        </mc:AlternateContent>
      </w:r>
    </w:p>
    <w:p w:rsidR="003452DD" w:rsidRDefault="00BF42E0"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79232" behindDoc="0" locked="0" layoutInCell="1" allowOverlap="1" wp14:anchorId="5C018683" wp14:editId="419243CE">
                <wp:simplePos x="0" y="0"/>
                <wp:positionH relativeFrom="column">
                  <wp:posOffset>1026795</wp:posOffset>
                </wp:positionH>
                <wp:positionV relativeFrom="paragraph">
                  <wp:posOffset>120015</wp:posOffset>
                </wp:positionV>
                <wp:extent cx="1897380" cy="247650"/>
                <wp:effectExtent l="19050" t="19050" r="26670" b="19050"/>
                <wp:wrapNone/>
                <wp:docPr id="6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380" cy="247650"/>
                        </a:xfrm>
                        <a:prstGeom prst="rect">
                          <a:avLst/>
                        </a:prstGeom>
                        <a:solidFill>
                          <a:srgbClr val="FABF8F"/>
                        </a:solidFill>
                        <a:ln w="28575">
                          <a:solidFill>
                            <a:srgbClr val="000000"/>
                          </a:solidFill>
                          <a:miter lim="800000"/>
                          <a:headEnd/>
                          <a:tailEnd/>
                        </a:ln>
                      </wps:spPr>
                      <wps:txbx>
                        <w:txbxContent>
                          <w:p w:rsidR="0037230A" w:rsidRPr="00AD0947" w:rsidRDefault="0037230A" w:rsidP="003A1AA6">
                            <w:pPr>
                              <w:spacing w:line="288" w:lineRule="auto"/>
                              <w:jc w:val="center"/>
                              <w:rPr>
                                <w:rFonts w:ascii="Calibri" w:hAnsi="Calibri"/>
                                <w:lang w:val="sl-SI"/>
                              </w:rPr>
                            </w:pPr>
                            <w:r>
                              <w:rPr>
                                <w:rFonts w:ascii="Calibri" w:hAnsi="Calibri"/>
                                <w:lang w:val="sl-SI"/>
                              </w:rPr>
                              <w:t xml:space="preserve"> OS = Tehnična podpora ESRR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80.85pt;margin-top:9.45pt;width:149.4pt;height:1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" fillcolor="#fabf8f" strokeweight="2.25pt">
                <v:textbox>
                  <w:txbxContent>
                    <w:p w:rsidR="0037230A" w:rsidRPr="00AD0947" w:rsidRDefault="0037230A" w:rsidP="003A1AA6">
                      <w:pPr>
                        <w:spacing w:line="288" w:lineRule="auto"/>
                        <w:jc w:val="center"/>
                        <w:rPr>
                          <w:rFonts w:ascii="Calibri" w:hAnsi="Calibri"/>
                          <w:lang w:val="sl-SI"/>
                        </w:rPr>
                      </w:pPr>
                      <w:r>
                        <w:rPr>
                          <w:rFonts w:ascii="Calibri" w:hAnsi="Calibri"/>
                          <w:lang w:val="sl-SI"/>
                        </w:rPr>
                        <w:t xml:space="preserve"> OS = Tehnična podpora ESRR</w:t>
                      </w:r>
                    </w:p>
                  </w:txbxContent>
                </v:textbox>
              </v:rect>
            </w:pict>
          </mc:Fallback>
        </mc:AlternateContent>
      </w:r>
    </w:p>
    <w:p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87424" behindDoc="0" locked="0" layoutInCell="1" allowOverlap="1" wp14:anchorId="24FE4220" wp14:editId="493B8564">
                <wp:simplePos x="0" y="0"/>
                <wp:positionH relativeFrom="column">
                  <wp:posOffset>2923678</wp:posOffset>
                </wp:positionH>
                <wp:positionV relativeFrom="paragraph">
                  <wp:posOffset>95002</wp:posOffset>
                </wp:positionV>
                <wp:extent cx="127635" cy="0"/>
                <wp:effectExtent l="0" t="19050" r="5715" b="19050"/>
                <wp:wrapNone/>
                <wp:docPr id="7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o:spid="_x0000_s1026" type="#_x0000_t32" style="position:absolute;margin-left:230.2pt;margin-top:7.5pt;width:10.0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" strokeweight="2.25pt"/>
            </w:pict>
          </mc:Fallback>
        </mc:AlternateContent>
      </w:r>
    </w:p>
    <w:p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93568" behindDoc="0" locked="0" layoutInCell="1" allowOverlap="1" wp14:anchorId="60444A5C" wp14:editId="36E59B71">
                <wp:simplePos x="0" y="0"/>
                <wp:positionH relativeFrom="column">
                  <wp:posOffset>935852</wp:posOffset>
                </wp:positionH>
                <wp:positionV relativeFrom="paragraph">
                  <wp:posOffset>39011</wp:posOffset>
                </wp:positionV>
                <wp:extent cx="87299" cy="230588"/>
                <wp:effectExtent l="19050" t="19050" r="27305" b="17145"/>
                <wp:wrapNone/>
                <wp:docPr id="7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299" cy="230588"/>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73.7pt;margin-top:3.05pt;width:6.85pt;height:18.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" strokeweight="2.25pt"/>
            </w:pict>
          </mc:Fallback>
        </mc:AlternateContent>
      </w:r>
      <w:r w:rsidR="00BF42E0" w:rsidRPr="0091706E">
        <w:rPr>
          <w:rFonts w:cs="Arial"/>
          <w:b/>
          <w:noProof/>
          <w:szCs w:val="20"/>
          <w:lang w:val="sl-SI" w:eastAsia="sl-SI"/>
        </w:rPr>
        <mc:AlternateContent>
          <mc:Choice Requires="wps">
            <w:drawing>
              <wp:anchor distT="0" distB="0" distL="114300" distR="114300" simplePos="0" relativeHeight="251681280" behindDoc="0" locked="0" layoutInCell="1" allowOverlap="1" wp14:anchorId="58F5D674" wp14:editId="6A30FEEC">
                <wp:simplePos x="0" y="0"/>
                <wp:positionH relativeFrom="column">
                  <wp:posOffset>1026160</wp:posOffset>
                </wp:positionH>
                <wp:positionV relativeFrom="paragraph">
                  <wp:posOffset>131445</wp:posOffset>
                </wp:positionV>
                <wp:extent cx="1838325" cy="247650"/>
                <wp:effectExtent l="19050" t="19050" r="28575" b="19050"/>
                <wp:wrapNone/>
                <wp:docPr id="65"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47650"/>
                        </a:xfrm>
                        <a:prstGeom prst="rect">
                          <a:avLst/>
                        </a:prstGeom>
                        <a:solidFill>
                          <a:srgbClr val="FABF8F"/>
                        </a:solidFill>
                        <a:ln w="28575">
                          <a:solidFill>
                            <a:srgbClr val="000000"/>
                          </a:solidFill>
                          <a:miter lim="800000"/>
                          <a:headEnd/>
                          <a:tailEnd/>
                        </a:ln>
                      </wps:spPr>
                      <wps:txbx>
                        <w:txbxContent>
                          <w:p w:rsidR="0037230A" w:rsidRPr="00AD0947" w:rsidRDefault="0037230A" w:rsidP="003A1AA6">
                            <w:pPr>
                              <w:spacing w:line="288" w:lineRule="auto"/>
                              <w:jc w:val="center"/>
                              <w:rPr>
                                <w:rFonts w:ascii="Calibri" w:hAnsi="Calibri"/>
                                <w:lang w:val="sl-SI"/>
                              </w:rPr>
                            </w:pPr>
                            <w:r>
                              <w:rPr>
                                <w:rFonts w:ascii="Calibri" w:hAnsi="Calibri"/>
                                <w:lang w:val="sl-SI"/>
                              </w:rPr>
                              <w:t xml:space="preserve"> OS = Tehnična podpora 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80.8pt;margin-top:10.35pt;width:144.75pt;height:1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" fillcolor="#fabf8f" strokeweight="2.25pt">
                <v:textbox>
                  <w:txbxContent>
                    <w:p w:rsidR="0037230A" w:rsidRPr="00AD0947" w:rsidRDefault="0037230A" w:rsidP="003A1AA6">
                      <w:pPr>
                        <w:spacing w:line="288" w:lineRule="auto"/>
                        <w:jc w:val="center"/>
                        <w:rPr>
                          <w:rFonts w:ascii="Calibri" w:hAnsi="Calibri"/>
                          <w:lang w:val="sl-SI"/>
                        </w:rPr>
                      </w:pPr>
                      <w:r>
                        <w:rPr>
                          <w:rFonts w:ascii="Calibri" w:hAnsi="Calibri"/>
                          <w:lang w:val="sl-SI"/>
                        </w:rPr>
                        <w:t xml:space="preserve"> OS = Tehnična podpora ESS</w:t>
                      </w:r>
                    </w:p>
                  </w:txbxContent>
                </v:textbox>
              </v:rect>
            </w:pict>
          </mc:Fallback>
        </mc:AlternateContent>
      </w:r>
    </w:p>
    <w:p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89472" behindDoc="0" locked="0" layoutInCell="1" allowOverlap="1" wp14:anchorId="53FBE2F6" wp14:editId="013EC7D8">
                <wp:simplePos x="0" y="0"/>
                <wp:positionH relativeFrom="column">
                  <wp:posOffset>2860068</wp:posOffset>
                </wp:positionH>
                <wp:positionV relativeFrom="paragraph">
                  <wp:posOffset>94339</wp:posOffset>
                </wp:positionV>
                <wp:extent cx="191245" cy="166977"/>
                <wp:effectExtent l="19050" t="19050" r="18415" b="24130"/>
                <wp:wrapNone/>
                <wp:docPr id="71"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245" cy="166977"/>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o:spid="_x0000_s1026" type="#_x0000_t32" style="position:absolute;margin-left:225.2pt;margin-top:7.45pt;width:15.05pt;height:13.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" strokeweight="2.25pt"/>
            </w:pict>
          </mc:Fallback>
        </mc:AlternateContent>
      </w:r>
    </w:p>
    <w:p w:rsidR="003452DD" w:rsidRDefault="003452DD" w:rsidP="001C0AAD">
      <w:pPr>
        <w:spacing w:line="288" w:lineRule="auto"/>
        <w:jc w:val="both"/>
        <w:rPr>
          <w:rFonts w:cs="Arial"/>
          <w:b/>
          <w:szCs w:val="20"/>
          <w:lang w:val="sl-SI" w:eastAsia="sl-SI"/>
        </w:rPr>
      </w:pPr>
    </w:p>
    <w:p w:rsidR="00F9418B" w:rsidRPr="00AF68E8" w:rsidRDefault="007B0FE9" w:rsidP="00314960">
      <w:pPr>
        <w:numPr>
          <w:ilvl w:val="0"/>
          <w:numId w:val="56"/>
        </w:numPr>
        <w:spacing w:line="288" w:lineRule="auto"/>
        <w:jc w:val="both"/>
        <w:rPr>
          <w:rFonts w:cs="Arial"/>
          <w:b/>
          <w:szCs w:val="20"/>
          <w:lang w:val="sl-SI" w:eastAsia="sl-SI"/>
        </w:rPr>
      </w:pPr>
      <w:r w:rsidRPr="00AF68E8">
        <w:rPr>
          <w:rFonts w:cs="Arial"/>
          <w:b/>
          <w:szCs w:val="20"/>
          <w:lang w:val="sl-SI" w:eastAsia="sl-SI"/>
        </w:rPr>
        <w:t>Prikaz sistema prijavljanj</w:t>
      </w:r>
      <w:r w:rsidR="00012309">
        <w:rPr>
          <w:rFonts w:cs="Arial"/>
          <w:b/>
          <w:szCs w:val="20"/>
          <w:lang w:val="sl-SI" w:eastAsia="sl-SI"/>
        </w:rPr>
        <w:t>a</w:t>
      </w:r>
      <w:r w:rsidRPr="00AF68E8">
        <w:rPr>
          <w:rFonts w:cs="Arial"/>
          <w:b/>
          <w:szCs w:val="20"/>
          <w:lang w:val="sl-SI" w:eastAsia="sl-SI"/>
        </w:rPr>
        <w:t xml:space="preserve"> projekta TP</w:t>
      </w:r>
    </w:p>
    <w:p w:rsidR="00F9418B" w:rsidRDefault="008C797F" w:rsidP="001C0AAD">
      <w:pPr>
        <w:spacing w:line="288" w:lineRule="auto"/>
        <w:jc w:val="both"/>
        <w:rPr>
          <w:rFonts w:cs="Arial"/>
          <w:b/>
          <w:szCs w:val="20"/>
          <w:lang w:val="sl-SI" w:eastAsia="sl-SI"/>
        </w:rPr>
      </w:pPr>
      <w:r>
        <w:rPr>
          <w:rFonts w:cs="Arial"/>
          <w:b/>
          <w:noProof/>
          <w:szCs w:val="20"/>
          <w:lang w:val="sl-SI" w:eastAsia="sl-SI"/>
        </w:rPr>
        <mc:AlternateContent>
          <mc:Choice Requires="wps">
            <w:drawing>
              <wp:anchor distT="0" distB="0" distL="114300" distR="114300" simplePos="0" relativeHeight="251654656" behindDoc="0" locked="0" layoutInCell="1" allowOverlap="1" wp14:anchorId="5D3A24EE" wp14:editId="1AA7A4BE">
                <wp:simplePos x="0" y="0"/>
                <wp:positionH relativeFrom="column">
                  <wp:posOffset>15875</wp:posOffset>
                </wp:positionH>
                <wp:positionV relativeFrom="paragraph">
                  <wp:posOffset>56515</wp:posOffset>
                </wp:positionV>
                <wp:extent cx="1678940" cy="1314450"/>
                <wp:effectExtent l="15875" t="18415" r="19685" b="19685"/>
                <wp:wrapNone/>
                <wp:docPr id="4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940" cy="1314450"/>
                        </a:xfrm>
                        <a:prstGeom prst="rect">
                          <a:avLst/>
                        </a:prstGeom>
                        <a:solidFill>
                          <a:srgbClr val="E5B8B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230A" w:rsidRPr="00AD0947" w:rsidRDefault="0037230A" w:rsidP="00871146">
                            <w:pPr>
                              <w:jc w:val="center"/>
                              <w:rPr>
                                <w:rFonts w:ascii="Calibri" w:hAnsi="Calibri"/>
                                <w:lang w:val="sl-SI"/>
                              </w:rPr>
                            </w:pPr>
                            <w:r w:rsidRPr="00AF68E8">
                              <w:rPr>
                                <w:rFonts w:ascii="Calibri" w:hAnsi="Calibri" w:cs="Arial"/>
                                <w:b/>
                                <w:lang w:val="sl-SI"/>
                              </w:rPr>
                              <w:t>Organi upravljanja, nadzora in posredniški organi</w:t>
                            </w:r>
                            <w:r w:rsidRPr="00827817">
                              <w:rPr>
                                <w:rFonts w:ascii="Calibri" w:hAnsi="Calibri" w:cs="Arial"/>
                                <w:lang w:val="sl-SI"/>
                              </w:rPr>
                              <w:t xml:space="preserve"> (ministrstva in organi v sestavi ministrstva</w:t>
                            </w:r>
                            <w:r>
                              <w:rPr>
                                <w:rFonts w:ascii="Calibri" w:hAnsi="Calibri" w:cs="Arial"/>
                                <w:lang w:val="sl-SI"/>
                              </w:rPr>
                              <w:t xml:space="preserve">) </w:t>
                            </w:r>
                            <w:r>
                              <w:rPr>
                                <w:rFonts w:ascii="Calibri" w:hAnsi="Calibri"/>
                                <w:lang w:val="sl-SI"/>
                              </w:rPr>
                              <w:t>v vlogi upravičenca pripravijo projektni predlog TP in ga posredujejo na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37" style="position:absolute;left:0;text-align:left;margin-left:1.25pt;margin-top:4.45pt;width:132.2pt;height:1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" fillcolor="#e5b8b7" strokeweight="2.5pt">
                <v:shadow color="#868686"/>
                <v:textbox>
                  <w:txbxContent>
                    <w:p w:rsidR="0037230A" w:rsidRPr="00AD0947" w:rsidRDefault="0037230A" w:rsidP="00871146">
                      <w:pPr>
                        <w:jc w:val="center"/>
                        <w:rPr>
                          <w:rFonts w:ascii="Calibri" w:hAnsi="Calibri"/>
                          <w:lang w:val="sl-SI"/>
                        </w:rPr>
                      </w:pPr>
                      <w:r w:rsidRPr="00AF68E8">
                        <w:rPr>
                          <w:rFonts w:ascii="Calibri" w:hAnsi="Calibri" w:cs="Arial"/>
                          <w:b/>
                          <w:lang w:val="sl-SI"/>
                        </w:rPr>
                        <w:t>Organi upravljanja, nadzora in posredniški organi</w:t>
                      </w:r>
                      <w:r w:rsidRPr="00827817">
                        <w:rPr>
                          <w:rFonts w:ascii="Calibri" w:hAnsi="Calibri" w:cs="Arial"/>
                          <w:lang w:val="sl-SI"/>
                        </w:rPr>
                        <w:t xml:space="preserve"> (ministrstva in organi v sestavi ministrstva</w:t>
                      </w:r>
                      <w:r>
                        <w:rPr>
                          <w:rFonts w:ascii="Calibri" w:hAnsi="Calibri" w:cs="Arial"/>
                          <w:lang w:val="sl-SI"/>
                        </w:rPr>
                        <w:t xml:space="preserve">) </w:t>
                      </w:r>
                      <w:r>
                        <w:rPr>
                          <w:rFonts w:ascii="Calibri" w:hAnsi="Calibri"/>
                          <w:lang w:val="sl-SI"/>
                        </w:rPr>
                        <w:t>v vlogi upravičenca pripravijo projektni predlog TP in ga posredujejo na OU</w:t>
                      </w:r>
                    </w:p>
                  </w:txbxContent>
                </v:textbox>
              </v:rect>
            </w:pict>
          </mc:Fallback>
        </mc:AlternateContent>
      </w:r>
    </w:p>
    <w:p w:rsidR="00F9418B" w:rsidRPr="001C0AAD" w:rsidRDefault="008C797F" w:rsidP="001C0AAD">
      <w:pPr>
        <w:spacing w:line="288" w:lineRule="auto"/>
        <w:jc w:val="both"/>
        <w:rPr>
          <w:rFonts w:cs="Arial"/>
          <w:b/>
          <w:szCs w:val="20"/>
          <w:lang w:val="sl-SI" w:eastAsia="sl-SI"/>
        </w:rPr>
      </w:pPr>
      <w:r>
        <w:rPr>
          <w:rFonts w:cs="Arial"/>
          <w:noProof/>
          <w:szCs w:val="20"/>
          <w:lang w:val="sl-SI" w:eastAsia="sl-SI"/>
        </w:rPr>
        <mc:AlternateContent>
          <mc:Choice Requires="wps">
            <w:drawing>
              <wp:anchor distT="0" distB="0" distL="114300" distR="114300" simplePos="0" relativeHeight="251661824" behindDoc="0" locked="0" layoutInCell="1" allowOverlap="1" wp14:anchorId="2C67BE2E" wp14:editId="22F7A42F">
                <wp:simplePos x="0" y="0"/>
                <wp:positionH relativeFrom="column">
                  <wp:posOffset>5514975</wp:posOffset>
                </wp:positionH>
                <wp:positionV relativeFrom="paragraph">
                  <wp:posOffset>165735</wp:posOffset>
                </wp:positionV>
                <wp:extent cx="1704340" cy="676275"/>
                <wp:effectExtent l="19050" t="22860" r="19685" b="15240"/>
                <wp:wrapNone/>
                <wp:docPr id="3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676275"/>
                        </a:xfrm>
                        <a:prstGeom prst="rect">
                          <a:avLst/>
                        </a:prstGeom>
                        <a:solidFill>
                          <a:srgbClr val="76923C"/>
                        </a:solidFill>
                        <a:ln w="28575">
                          <a:solidFill>
                            <a:srgbClr val="000000"/>
                          </a:solidFill>
                          <a:miter lim="800000"/>
                          <a:headEnd/>
                          <a:tailEnd/>
                        </a:ln>
                      </wps:spPr>
                      <wps:txbx>
                        <w:txbxContent>
                          <w:p w:rsidR="0037230A" w:rsidRPr="00AD0947" w:rsidRDefault="0037230A" w:rsidP="00871146">
                            <w:pPr>
                              <w:spacing w:line="288" w:lineRule="auto"/>
                              <w:jc w:val="center"/>
                              <w:rPr>
                                <w:rFonts w:ascii="Calibri" w:hAnsi="Calibri"/>
                                <w:lang w:val="sl-SI"/>
                              </w:rPr>
                            </w:pPr>
                            <w:r>
                              <w:rPr>
                                <w:rFonts w:ascii="Calibri" w:hAnsi="Calibri"/>
                                <w:lang w:val="sl-SI"/>
                              </w:rPr>
                              <w:t>Upravičenci lahko začnejo z izvajanjem projekta in aktivnostmi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38" style="position:absolute;left:0;text-align:left;margin-left:434.25pt;margin-top:13.05pt;width:134.2pt;height:5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" fillcolor="#76923c" strokeweight="2.25pt">
                <v:textbox>
                  <w:txbxContent>
                    <w:p w:rsidR="0037230A" w:rsidRPr="00AD0947" w:rsidRDefault="0037230A" w:rsidP="00871146">
                      <w:pPr>
                        <w:spacing w:line="288" w:lineRule="auto"/>
                        <w:jc w:val="center"/>
                        <w:rPr>
                          <w:rFonts w:ascii="Calibri" w:hAnsi="Calibri"/>
                          <w:lang w:val="sl-SI"/>
                        </w:rPr>
                      </w:pPr>
                      <w:r>
                        <w:rPr>
                          <w:rFonts w:ascii="Calibri" w:hAnsi="Calibri"/>
                          <w:lang w:val="sl-SI"/>
                        </w:rPr>
                        <w:t>Upravičenci lahko začnejo z izvajanjem projekta in aktivnostmi</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5680" behindDoc="0" locked="0" layoutInCell="1" allowOverlap="1" wp14:anchorId="11625EC4" wp14:editId="05DA47D1">
                <wp:simplePos x="0" y="0"/>
                <wp:positionH relativeFrom="column">
                  <wp:posOffset>1863090</wp:posOffset>
                </wp:positionH>
                <wp:positionV relativeFrom="paragraph">
                  <wp:posOffset>299085</wp:posOffset>
                </wp:positionV>
                <wp:extent cx="1659255" cy="495300"/>
                <wp:effectExtent l="15240" t="22860" r="20955" b="15240"/>
                <wp:wrapNone/>
                <wp:docPr id="3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495300"/>
                        </a:xfrm>
                        <a:prstGeom prst="rect">
                          <a:avLst/>
                        </a:prstGeom>
                        <a:solidFill>
                          <a:srgbClr val="C2D69B"/>
                        </a:solidFill>
                        <a:ln w="28575">
                          <a:solidFill>
                            <a:srgbClr val="000000"/>
                          </a:solidFill>
                          <a:miter lim="800000"/>
                          <a:headEnd/>
                          <a:tailEnd/>
                        </a:ln>
                      </wps:spPr>
                      <wps:txbx>
                        <w:txbxContent>
                          <w:p w:rsidR="0037230A" w:rsidRPr="00AD0947" w:rsidRDefault="0037230A" w:rsidP="00871146">
                            <w:pPr>
                              <w:spacing w:line="288" w:lineRule="auto"/>
                              <w:jc w:val="center"/>
                              <w:rPr>
                                <w:rFonts w:ascii="Calibri" w:hAnsi="Calibri"/>
                                <w:lang w:val="sl-SI"/>
                              </w:rPr>
                            </w:pPr>
                            <w:r>
                              <w:rPr>
                                <w:rFonts w:ascii="Calibri" w:hAnsi="Calibri"/>
                                <w:lang w:val="sl-SI"/>
                              </w:rPr>
                              <w:t>OU pregleda projektni predlog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39" style="position:absolute;left:0;text-align:left;margin-left:146.7pt;margin-top:23.55pt;width:130.6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" fillcolor="#c2d69b" strokeweight="2.25pt">
                <v:textbox>
                  <w:txbxContent>
                    <w:p w:rsidR="0037230A" w:rsidRPr="00AD0947" w:rsidRDefault="0037230A" w:rsidP="00871146">
                      <w:pPr>
                        <w:spacing w:line="288" w:lineRule="auto"/>
                        <w:jc w:val="center"/>
                        <w:rPr>
                          <w:rFonts w:ascii="Calibri" w:hAnsi="Calibri"/>
                          <w:lang w:val="sl-SI"/>
                        </w:rPr>
                      </w:pPr>
                      <w:r>
                        <w:rPr>
                          <w:rFonts w:ascii="Calibri" w:hAnsi="Calibri"/>
                          <w:lang w:val="sl-SI"/>
                        </w:rPr>
                        <w:t>OU pregleda projektni predlog</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0800" behindDoc="0" locked="0" layoutInCell="1" allowOverlap="1" wp14:anchorId="2201E2C3" wp14:editId="3D651168">
                <wp:simplePos x="0" y="0"/>
                <wp:positionH relativeFrom="column">
                  <wp:posOffset>3706495</wp:posOffset>
                </wp:positionH>
                <wp:positionV relativeFrom="paragraph">
                  <wp:posOffset>41910</wp:posOffset>
                </wp:positionV>
                <wp:extent cx="1531620" cy="942975"/>
                <wp:effectExtent l="20320" t="22860" r="19685" b="15240"/>
                <wp:wrapNone/>
                <wp:docPr id="3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942975"/>
                        </a:xfrm>
                        <a:prstGeom prst="rect">
                          <a:avLst/>
                        </a:prstGeom>
                        <a:solidFill>
                          <a:srgbClr val="E36C0A"/>
                        </a:solidFill>
                        <a:ln w="28575">
                          <a:solidFill>
                            <a:srgbClr val="000000"/>
                          </a:solidFill>
                          <a:miter lim="800000"/>
                          <a:headEnd/>
                          <a:tailEnd/>
                        </a:ln>
                      </wps:spPr>
                      <wps:txbx>
                        <w:txbxContent>
                          <w:p w:rsidR="0037230A" w:rsidRPr="00AD0947" w:rsidRDefault="0037230A" w:rsidP="00871146">
                            <w:pPr>
                              <w:spacing w:line="288" w:lineRule="auto"/>
                              <w:jc w:val="center"/>
                              <w:rPr>
                                <w:rFonts w:ascii="Calibri" w:hAnsi="Calibri"/>
                                <w:lang w:val="sl-SI"/>
                              </w:rPr>
                            </w:pPr>
                            <w:r>
                              <w:rPr>
                                <w:rFonts w:ascii="Calibri" w:hAnsi="Calibri"/>
                                <w:lang w:val="sl-SI"/>
                              </w:rPr>
                              <w:t>V kolikor je projektni predlog v redu, OU izda za posamezni projekt odločitev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40" style="position:absolute;left:0;text-align:left;margin-left:291.85pt;margin-top:3.3pt;width:120.6pt;height:7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" fillcolor="#e36c0a" strokeweight="2.25pt">
                <v:textbox>
                  <w:txbxContent>
                    <w:p w:rsidR="0037230A" w:rsidRPr="00AD0947" w:rsidRDefault="0037230A" w:rsidP="00871146">
                      <w:pPr>
                        <w:spacing w:line="288" w:lineRule="auto"/>
                        <w:jc w:val="center"/>
                        <w:rPr>
                          <w:rFonts w:ascii="Calibri" w:hAnsi="Calibri"/>
                          <w:lang w:val="sl-SI"/>
                        </w:rPr>
                      </w:pPr>
                      <w:r>
                        <w:rPr>
                          <w:rFonts w:ascii="Calibri" w:hAnsi="Calibri"/>
                          <w:lang w:val="sl-SI"/>
                        </w:rPr>
                        <w:t>V kolikor je projektni predlog v redu, OU izda za posamezni projekt odločitev o podpori</w:t>
                      </w:r>
                    </w:p>
                  </w:txbxContent>
                </v:textbox>
              </v:rect>
            </w:pict>
          </mc:Fallback>
        </mc:AlternateContent>
      </w:r>
    </w:p>
    <w:p w:rsidR="003452DD"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39296" behindDoc="0" locked="0" layoutInCell="1" allowOverlap="1" wp14:anchorId="69598FF5" wp14:editId="2BF4874B">
                <wp:simplePos x="0" y="0"/>
                <wp:positionH relativeFrom="column">
                  <wp:posOffset>7615555</wp:posOffset>
                </wp:positionH>
                <wp:positionV relativeFrom="paragraph">
                  <wp:posOffset>76200</wp:posOffset>
                </wp:positionV>
                <wp:extent cx="1707515" cy="489585"/>
                <wp:effectExtent l="14605" t="19050" r="20955" b="15240"/>
                <wp:wrapNone/>
                <wp:docPr id="3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7515" cy="489585"/>
                        </a:xfrm>
                        <a:prstGeom prst="rect">
                          <a:avLst/>
                        </a:prstGeom>
                        <a:solidFill>
                          <a:srgbClr val="FFFFFF"/>
                        </a:solidFill>
                        <a:ln w="28575">
                          <a:solidFill>
                            <a:srgbClr val="000000"/>
                          </a:solidFill>
                          <a:miter lim="800000"/>
                          <a:headEnd/>
                          <a:tailEnd/>
                        </a:ln>
                      </wps:spPr>
                      <wps:txbx>
                        <w:txbxContent>
                          <w:p w:rsidR="0037230A" w:rsidRPr="00AD0947" w:rsidRDefault="0037230A" w:rsidP="00871146">
                            <w:pPr>
                              <w:jc w:val="center"/>
                              <w:rPr>
                                <w:rFonts w:ascii="Calibri" w:hAnsi="Calibri"/>
                                <w:lang w:val="sl-SI"/>
                              </w:rPr>
                            </w:pPr>
                            <w:r>
                              <w:rPr>
                                <w:rFonts w:ascii="Calibri" w:hAnsi="Calibri"/>
                                <w:lang w:val="sl-SI"/>
                              </w:rPr>
                              <w:t>Upravljalna preverjanja se izvajajo pri resorjih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41" style="position:absolute;left:0;text-align:left;margin-left:599.65pt;margin-top:6pt;width:134.45pt;height:38.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" strokeweight="2.25pt">
                <v:textbox>
                  <w:txbxContent>
                    <w:p w:rsidR="0037230A" w:rsidRPr="00AD0947" w:rsidRDefault="0037230A" w:rsidP="00871146">
                      <w:pPr>
                        <w:jc w:val="center"/>
                        <w:rPr>
                          <w:rFonts w:ascii="Calibri" w:hAnsi="Calibri"/>
                          <w:lang w:val="sl-SI"/>
                        </w:rPr>
                      </w:pPr>
                      <w:r>
                        <w:rPr>
                          <w:rFonts w:ascii="Calibri" w:hAnsi="Calibri"/>
                          <w:lang w:val="sl-SI"/>
                        </w:rPr>
                        <w:t>Upravljalna preverjanja se izvajajo pri resorjih</w:t>
                      </w:r>
                    </w:p>
                  </w:txbxContent>
                </v:textbox>
              </v:rect>
            </w:pict>
          </mc:Fallback>
        </mc:AlternateContent>
      </w:r>
    </w:p>
    <w:p w:rsidR="003452DD" w:rsidRPr="00687A25" w:rsidRDefault="003452DD" w:rsidP="001C0AAD">
      <w:pPr>
        <w:spacing w:line="288" w:lineRule="auto"/>
        <w:jc w:val="both"/>
        <w:rPr>
          <w:rFonts w:cs="Arial"/>
          <w:szCs w:val="20"/>
          <w:lang w:val="sl-SI" w:eastAsia="sl-SI"/>
        </w:rPr>
      </w:pPr>
    </w:p>
    <w:p w:rsidR="00AD0947" w:rsidRPr="00687A25"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67968" behindDoc="0" locked="0" layoutInCell="1" allowOverlap="1" wp14:anchorId="5EF70131" wp14:editId="44F59070">
                <wp:simplePos x="0" y="0"/>
                <wp:positionH relativeFrom="column">
                  <wp:posOffset>7219315</wp:posOffset>
                </wp:positionH>
                <wp:positionV relativeFrom="paragraph">
                  <wp:posOffset>11430</wp:posOffset>
                </wp:positionV>
                <wp:extent cx="396240" cy="0"/>
                <wp:effectExtent l="18415" t="20955" r="23495" b="17145"/>
                <wp:wrapNone/>
                <wp:docPr id="32"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568.45pt;margin-top:.9pt;width:31.2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ZIQIAAD4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" strokeweight="2.25pt"/>
            </w:pict>
          </mc:Fallback>
        </mc:AlternateContent>
      </w:r>
      <w:r>
        <w:rPr>
          <w:rFonts w:cs="Arial"/>
          <w:noProof/>
          <w:szCs w:val="20"/>
          <w:lang w:val="sl-SI" w:eastAsia="sl-SI"/>
        </w:rPr>
        <mc:AlternateContent>
          <mc:Choice Requires="wps">
            <w:drawing>
              <wp:anchor distT="0" distB="0" distL="114300" distR="114300" simplePos="0" relativeHeight="251666944" behindDoc="0" locked="0" layoutInCell="1" allowOverlap="1" wp14:anchorId="1BB2F826" wp14:editId="3BE68D04">
                <wp:simplePos x="0" y="0"/>
                <wp:positionH relativeFrom="column">
                  <wp:posOffset>5238115</wp:posOffset>
                </wp:positionH>
                <wp:positionV relativeFrom="paragraph">
                  <wp:posOffset>11430</wp:posOffset>
                </wp:positionV>
                <wp:extent cx="276860" cy="0"/>
                <wp:effectExtent l="18415" t="20955" r="19050" b="17145"/>
                <wp:wrapNone/>
                <wp:docPr id="25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412.45pt;margin-top:.9pt;width:21.8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" strokeweight="2.25pt"/>
            </w:pict>
          </mc:Fallback>
        </mc:AlternateContent>
      </w:r>
      <w:r>
        <w:rPr>
          <w:rFonts w:cs="Arial"/>
          <w:noProof/>
          <w:szCs w:val="20"/>
          <w:lang w:val="sl-SI" w:eastAsia="sl-SI"/>
        </w:rPr>
        <mc:AlternateContent>
          <mc:Choice Requires="wps">
            <w:drawing>
              <wp:anchor distT="0" distB="0" distL="114300" distR="114300" simplePos="0" relativeHeight="251665920" behindDoc="0" locked="0" layoutInCell="1" allowOverlap="1" wp14:anchorId="16BCA9AC" wp14:editId="5EC5EF71">
                <wp:simplePos x="0" y="0"/>
                <wp:positionH relativeFrom="column">
                  <wp:posOffset>3522345</wp:posOffset>
                </wp:positionH>
                <wp:positionV relativeFrom="paragraph">
                  <wp:posOffset>11430</wp:posOffset>
                </wp:positionV>
                <wp:extent cx="184150" cy="0"/>
                <wp:effectExtent l="17145" t="20955" r="17780" b="17145"/>
                <wp:wrapNone/>
                <wp:docPr id="254"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277.35pt;margin-top:.9pt;width:14.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" strokeweight="2.25pt"/>
            </w:pict>
          </mc:Fallback>
        </mc:AlternateContent>
      </w:r>
      <w:r>
        <w:rPr>
          <w:rFonts w:cs="Arial"/>
          <w:noProof/>
          <w:szCs w:val="20"/>
          <w:lang w:val="sl-SI" w:eastAsia="sl-SI"/>
        </w:rPr>
        <mc:AlternateContent>
          <mc:Choice Requires="wps">
            <w:drawing>
              <wp:anchor distT="0" distB="0" distL="114300" distR="114300" simplePos="0" relativeHeight="251664896" behindDoc="0" locked="0" layoutInCell="1" allowOverlap="1" wp14:anchorId="6A7FB896" wp14:editId="40D939F8">
                <wp:simplePos x="0" y="0"/>
                <wp:positionH relativeFrom="column">
                  <wp:posOffset>1694815</wp:posOffset>
                </wp:positionH>
                <wp:positionV relativeFrom="paragraph">
                  <wp:posOffset>11430</wp:posOffset>
                </wp:positionV>
                <wp:extent cx="168275" cy="0"/>
                <wp:effectExtent l="18415" t="20955" r="22860" b="17145"/>
                <wp:wrapNone/>
                <wp:docPr id="253"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26" type="#_x0000_t32" style="position:absolute;margin-left:133.45pt;margin-top:.9pt;width:13.2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" strokeweight="2.25pt"/>
            </w:pict>
          </mc:Fallback>
        </mc:AlternateContent>
      </w:r>
    </w:p>
    <w:p w:rsidR="00AD0947" w:rsidRPr="00687A25" w:rsidRDefault="00AD0947" w:rsidP="001C0AAD">
      <w:pPr>
        <w:spacing w:line="288" w:lineRule="auto"/>
        <w:jc w:val="both"/>
        <w:rPr>
          <w:rFonts w:cs="Arial"/>
          <w:szCs w:val="20"/>
          <w:lang w:val="sl-SI" w:eastAsia="sl-SI"/>
        </w:rPr>
      </w:pPr>
    </w:p>
    <w:p w:rsidR="00AD0947" w:rsidRPr="00687A25" w:rsidRDefault="00AD0947" w:rsidP="001C0AAD">
      <w:pPr>
        <w:spacing w:line="288" w:lineRule="auto"/>
        <w:jc w:val="both"/>
        <w:rPr>
          <w:rFonts w:cs="Arial"/>
          <w:szCs w:val="20"/>
          <w:lang w:val="sl-SI" w:eastAsia="sl-SI"/>
        </w:rPr>
      </w:pPr>
    </w:p>
    <w:p w:rsidR="00AD0947" w:rsidRPr="00687A25" w:rsidRDefault="00AD0947" w:rsidP="001C0AAD">
      <w:pPr>
        <w:spacing w:line="288" w:lineRule="auto"/>
        <w:jc w:val="both"/>
        <w:rPr>
          <w:rFonts w:cs="Arial"/>
          <w:szCs w:val="20"/>
          <w:lang w:val="sl-SI" w:eastAsia="sl-SI"/>
        </w:rPr>
      </w:pPr>
    </w:p>
    <w:p w:rsidR="00AD0947" w:rsidRPr="001C54A0" w:rsidRDefault="00AD0947" w:rsidP="001C54A0">
      <w:pPr>
        <w:pStyle w:val="Konnaopomba-besedilo"/>
        <w:suppressAutoHyphens w:val="0"/>
        <w:autoSpaceDN/>
        <w:spacing w:line="288" w:lineRule="auto"/>
        <w:textAlignment w:val="auto"/>
        <w:rPr>
          <w:rFonts w:ascii="Arial" w:hAnsi="Arial" w:cs="Arial"/>
        </w:rPr>
      </w:pPr>
    </w:p>
    <w:p w:rsidR="007B0FE9" w:rsidRPr="00AF68E8" w:rsidRDefault="007B0FE9" w:rsidP="00314960">
      <w:pPr>
        <w:numPr>
          <w:ilvl w:val="0"/>
          <w:numId w:val="56"/>
        </w:numPr>
        <w:spacing w:line="288" w:lineRule="auto"/>
        <w:jc w:val="both"/>
        <w:rPr>
          <w:rFonts w:cs="Arial"/>
          <w:b/>
          <w:szCs w:val="20"/>
          <w:lang w:val="sl-SI" w:eastAsia="sl-SI"/>
        </w:rPr>
      </w:pPr>
      <w:r w:rsidRPr="00AF68E8">
        <w:rPr>
          <w:rFonts w:cs="Arial"/>
          <w:b/>
          <w:szCs w:val="20"/>
          <w:lang w:val="sl-SI" w:eastAsia="sl-SI"/>
        </w:rPr>
        <w:t>Prikaz sistema prijavljanj</w:t>
      </w:r>
      <w:r w:rsidR="00012309">
        <w:rPr>
          <w:rFonts w:cs="Arial"/>
          <w:b/>
          <w:szCs w:val="20"/>
          <w:lang w:val="sl-SI" w:eastAsia="sl-SI"/>
        </w:rPr>
        <w:t>a</w:t>
      </w:r>
      <w:r w:rsidRPr="00AF68E8">
        <w:rPr>
          <w:rFonts w:cs="Arial"/>
          <w:b/>
          <w:szCs w:val="20"/>
          <w:lang w:val="sl-SI" w:eastAsia="sl-SI"/>
        </w:rPr>
        <w:t xml:space="preserve"> projekta TP za izvajalske organe</w:t>
      </w:r>
      <w:r w:rsidR="002729FB">
        <w:rPr>
          <w:rFonts w:cs="Arial"/>
          <w:b/>
          <w:szCs w:val="20"/>
          <w:lang w:val="sl-SI" w:eastAsia="sl-SI"/>
        </w:rPr>
        <w:t xml:space="preserve"> (IO)</w:t>
      </w:r>
    </w:p>
    <w:p w:rsidR="00AD0947" w:rsidRPr="00687A25"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73088" behindDoc="0" locked="0" layoutInCell="1" allowOverlap="1" wp14:anchorId="6891B303" wp14:editId="388D64B7">
                <wp:simplePos x="0" y="0"/>
                <wp:positionH relativeFrom="column">
                  <wp:posOffset>6663690</wp:posOffset>
                </wp:positionH>
                <wp:positionV relativeFrom="paragraph">
                  <wp:posOffset>77470</wp:posOffset>
                </wp:positionV>
                <wp:extent cx="1704340" cy="1268730"/>
                <wp:effectExtent l="15240" t="20320" r="23495" b="15875"/>
                <wp:wrapNone/>
                <wp:docPr id="252"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1268730"/>
                        </a:xfrm>
                        <a:prstGeom prst="rect">
                          <a:avLst/>
                        </a:prstGeom>
                        <a:solidFill>
                          <a:srgbClr val="76923C"/>
                        </a:solidFill>
                        <a:ln w="28575">
                          <a:solidFill>
                            <a:srgbClr val="000000"/>
                          </a:solidFill>
                          <a:miter lim="800000"/>
                          <a:headEnd/>
                          <a:tailEnd/>
                        </a:ln>
                      </wps:spPr>
                      <wps:txbx>
                        <w:txbxContent>
                          <w:p w:rsidR="0037230A" w:rsidRPr="00AD0947" w:rsidRDefault="0037230A" w:rsidP="002729FB">
                            <w:pPr>
                              <w:spacing w:line="288" w:lineRule="auto"/>
                              <w:jc w:val="center"/>
                              <w:rPr>
                                <w:rFonts w:ascii="Calibri" w:hAnsi="Calibri"/>
                                <w:lang w:val="sl-SI"/>
                              </w:rPr>
                            </w:pPr>
                            <w:r>
                              <w:rPr>
                                <w:rFonts w:ascii="Calibri" w:hAnsi="Calibri"/>
                                <w:lang w:val="sl-SI"/>
                              </w:rPr>
                              <w:t>Izvajalski organi na podlagi pogodbe o sofinanciranju s PO lahko začnejo z izvajanjem projekta in aktivnostmi v skladu s področnimi predpisi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42" style="position:absolute;left:0;text-align:left;margin-left:524.7pt;margin-top:6.1pt;width:134.2pt;height:99.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" fillcolor="#76923c" strokeweight="2.25pt">
                <v:textbox>
                  <w:txbxContent>
                    <w:p w:rsidR="0037230A" w:rsidRPr="00AD0947" w:rsidRDefault="0037230A" w:rsidP="002729FB">
                      <w:pPr>
                        <w:spacing w:line="288" w:lineRule="auto"/>
                        <w:jc w:val="center"/>
                        <w:rPr>
                          <w:rFonts w:ascii="Calibri" w:hAnsi="Calibri"/>
                          <w:lang w:val="sl-SI"/>
                        </w:rPr>
                      </w:pPr>
                      <w:r>
                        <w:rPr>
                          <w:rFonts w:ascii="Calibri" w:hAnsi="Calibri"/>
                          <w:lang w:val="sl-SI"/>
                        </w:rPr>
                        <w:t>Izvajalski organi na podlagi pogodbe o sofinanciranju s PO lahko začnejo z izvajanjem projekta in aktivnostmi v skladu s področnimi predpisi</w:t>
                      </w:r>
                    </w:p>
                  </w:txbxContent>
                </v:textbox>
              </v:rect>
            </w:pict>
          </mc:Fallback>
        </mc:AlternateContent>
      </w:r>
    </w:p>
    <w:p w:rsidR="00AD0947" w:rsidRPr="00687A25"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75136" behindDoc="0" locked="0" layoutInCell="1" allowOverlap="1" wp14:anchorId="235D862A" wp14:editId="55F0D040">
                <wp:simplePos x="0" y="0"/>
                <wp:positionH relativeFrom="column">
                  <wp:posOffset>24130</wp:posOffset>
                </wp:positionH>
                <wp:positionV relativeFrom="paragraph">
                  <wp:posOffset>50165</wp:posOffset>
                </wp:positionV>
                <wp:extent cx="1219835" cy="1121410"/>
                <wp:effectExtent l="24130" t="21590" r="22860" b="19050"/>
                <wp:wrapNone/>
                <wp:docPr id="251"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835" cy="1121410"/>
                        </a:xfrm>
                        <a:prstGeom prst="rect">
                          <a:avLst/>
                        </a:prstGeom>
                        <a:solidFill>
                          <a:srgbClr val="95B3D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230A" w:rsidRPr="00AD0947" w:rsidRDefault="0037230A" w:rsidP="006977BA">
                            <w:pPr>
                              <w:jc w:val="center"/>
                              <w:rPr>
                                <w:rFonts w:ascii="Calibri" w:hAnsi="Calibri"/>
                                <w:lang w:val="sl-SI"/>
                              </w:rPr>
                            </w:pPr>
                            <w:r>
                              <w:rPr>
                                <w:rFonts w:ascii="Calibri" w:hAnsi="Calibri"/>
                                <w:lang w:val="sl-SI"/>
                              </w:rPr>
                              <w:t>OU na podlagi predloga sporazuma med PO in IO izda soglasje (13. člena SLO Uredbe)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43" style="position:absolute;left:0;text-align:left;margin-left:1.9pt;margin-top:3.95pt;width:96.05pt;height:88.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" fillcolor="#95b3d7" strokeweight="2.5pt">
                <v:shadow color="#868686"/>
                <v:textbox>
                  <w:txbxContent>
                    <w:p w:rsidR="0037230A" w:rsidRPr="00AD0947" w:rsidRDefault="0037230A" w:rsidP="006977BA">
                      <w:pPr>
                        <w:jc w:val="center"/>
                        <w:rPr>
                          <w:rFonts w:ascii="Calibri" w:hAnsi="Calibri"/>
                          <w:lang w:val="sl-SI"/>
                        </w:rPr>
                      </w:pPr>
                      <w:r>
                        <w:rPr>
                          <w:rFonts w:ascii="Calibri" w:hAnsi="Calibri"/>
                          <w:lang w:val="sl-SI"/>
                        </w:rPr>
                        <w:t>OU na podlagi predloga sporazuma med PO in IO izda soglasje (13. člena SLO Uredbe)</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40320" behindDoc="0" locked="0" layoutInCell="1" allowOverlap="1" wp14:anchorId="1271FCAC" wp14:editId="39F708A9">
                <wp:simplePos x="0" y="0"/>
                <wp:positionH relativeFrom="column">
                  <wp:posOffset>8547100</wp:posOffset>
                </wp:positionH>
                <wp:positionV relativeFrom="paragraph">
                  <wp:posOffset>153670</wp:posOffset>
                </wp:positionV>
                <wp:extent cx="1236345" cy="821690"/>
                <wp:effectExtent l="22225" t="20320" r="17780" b="15240"/>
                <wp:wrapNone/>
                <wp:docPr id="2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821690"/>
                        </a:xfrm>
                        <a:prstGeom prst="rect">
                          <a:avLst/>
                        </a:prstGeom>
                        <a:solidFill>
                          <a:srgbClr val="FFFFFF"/>
                        </a:solidFill>
                        <a:ln w="28575">
                          <a:solidFill>
                            <a:srgbClr val="000000"/>
                          </a:solidFill>
                          <a:miter lim="800000"/>
                          <a:headEnd/>
                          <a:tailEnd/>
                        </a:ln>
                      </wps:spPr>
                      <wps:txbx>
                        <w:txbxContent>
                          <w:p w:rsidR="0037230A" w:rsidRPr="00AD0947" w:rsidRDefault="0037230A" w:rsidP="00871146">
                            <w:pPr>
                              <w:jc w:val="center"/>
                              <w:rPr>
                                <w:rFonts w:ascii="Calibri" w:hAnsi="Calibri"/>
                                <w:lang w:val="sl-SI"/>
                              </w:rPr>
                            </w:pPr>
                            <w:r>
                              <w:rPr>
                                <w:rFonts w:ascii="Calibri" w:hAnsi="Calibri"/>
                                <w:lang w:val="sl-SI"/>
                              </w:rPr>
                              <w:t>Upravljalna preverjanja izvaja pristojno ministrstvo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44" style="position:absolute;left:0;text-align:left;margin-left:673pt;margin-top:12.1pt;width:97.35pt;height:64.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" strokeweight="2.25pt">
                <v:textbox>
                  <w:txbxContent>
                    <w:p w:rsidR="0037230A" w:rsidRPr="00AD0947" w:rsidRDefault="0037230A" w:rsidP="00871146">
                      <w:pPr>
                        <w:jc w:val="center"/>
                        <w:rPr>
                          <w:rFonts w:ascii="Calibri" w:hAnsi="Calibri"/>
                          <w:lang w:val="sl-SI"/>
                        </w:rPr>
                      </w:pPr>
                      <w:r>
                        <w:rPr>
                          <w:rFonts w:ascii="Calibri" w:hAnsi="Calibri"/>
                          <w:lang w:val="sl-SI"/>
                        </w:rPr>
                        <w:t>Upravljalna preverjanja izvaja pristojno ministrstvo</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74112" behindDoc="0" locked="0" layoutInCell="1" allowOverlap="1" wp14:anchorId="5513FB62" wp14:editId="7A9FBD15">
                <wp:simplePos x="0" y="0"/>
                <wp:positionH relativeFrom="column">
                  <wp:posOffset>4963795</wp:posOffset>
                </wp:positionH>
                <wp:positionV relativeFrom="paragraph">
                  <wp:posOffset>1270</wp:posOffset>
                </wp:positionV>
                <wp:extent cx="1531620" cy="1057275"/>
                <wp:effectExtent l="20320" t="20320" r="19685" b="17780"/>
                <wp:wrapNone/>
                <wp:docPr id="249"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057275"/>
                        </a:xfrm>
                        <a:prstGeom prst="rect">
                          <a:avLst/>
                        </a:prstGeom>
                        <a:solidFill>
                          <a:srgbClr val="E36C0A"/>
                        </a:solidFill>
                        <a:ln w="28575">
                          <a:solidFill>
                            <a:srgbClr val="000000"/>
                          </a:solidFill>
                          <a:miter lim="800000"/>
                          <a:headEnd/>
                          <a:tailEnd/>
                        </a:ln>
                      </wps:spPr>
                      <wps:txbx>
                        <w:txbxContent>
                          <w:p w:rsidR="0037230A" w:rsidRPr="00AD0947" w:rsidRDefault="0037230A" w:rsidP="00871146">
                            <w:pPr>
                              <w:spacing w:line="288" w:lineRule="auto"/>
                              <w:jc w:val="center"/>
                              <w:rPr>
                                <w:rFonts w:ascii="Calibri" w:hAnsi="Calibri"/>
                                <w:lang w:val="sl-SI"/>
                              </w:rPr>
                            </w:pPr>
                            <w:r>
                              <w:rPr>
                                <w:rFonts w:ascii="Calibri" w:hAnsi="Calibri"/>
                                <w:lang w:val="sl-SI"/>
                              </w:rPr>
                              <w:t>V kolikor je projektni predlog</w:t>
                            </w:r>
                            <w:r w:rsidDel="007A5601">
                              <w:rPr>
                                <w:rFonts w:ascii="Calibri" w:hAnsi="Calibri"/>
                                <w:lang w:val="sl-SI"/>
                              </w:rPr>
                              <w:t>i</w:t>
                            </w:r>
                            <w:r>
                              <w:rPr>
                                <w:rFonts w:ascii="Calibri" w:hAnsi="Calibri"/>
                                <w:lang w:val="sl-SI"/>
                              </w:rPr>
                              <w:t xml:space="preserve"> v redu, OU izda PO –ju za posamezni projekt odločitev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45" style="position:absolute;left:0;text-align:left;margin-left:390.85pt;margin-top:.1pt;width:120.6pt;height:83.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" fillcolor="#e36c0a" strokeweight="2.25pt">
                <v:textbox>
                  <w:txbxContent>
                    <w:p w:rsidR="0037230A" w:rsidRPr="00AD0947" w:rsidRDefault="0037230A" w:rsidP="00871146">
                      <w:pPr>
                        <w:spacing w:line="288" w:lineRule="auto"/>
                        <w:jc w:val="center"/>
                        <w:rPr>
                          <w:rFonts w:ascii="Calibri" w:hAnsi="Calibri"/>
                          <w:lang w:val="sl-SI"/>
                        </w:rPr>
                      </w:pPr>
                      <w:r>
                        <w:rPr>
                          <w:rFonts w:ascii="Calibri" w:hAnsi="Calibri"/>
                          <w:lang w:val="sl-SI"/>
                        </w:rPr>
                        <w:t>V kolikor je projektni predlog</w:t>
                      </w:r>
                      <w:r w:rsidDel="007A5601">
                        <w:rPr>
                          <w:rFonts w:ascii="Calibri" w:hAnsi="Calibri"/>
                          <w:lang w:val="sl-SI"/>
                        </w:rPr>
                        <w:t>i</w:t>
                      </w:r>
                      <w:r>
                        <w:rPr>
                          <w:rFonts w:ascii="Calibri" w:hAnsi="Calibri"/>
                          <w:lang w:val="sl-SI"/>
                        </w:rPr>
                        <w:t xml:space="preserve"> v redu, OU izda PO –ju za posamezni projekt odločitev o podpori</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71040" behindDoc="0" locked="0" layoutInCell="1" allowOverlap="1" wp14:anchorId="5D25D0B4" wp14:editId="0EC46FD2">
                <wp:simplePos x="0" y="0"/>
                <wp:positionH relativeFrom="column">
                  <wp:posOffset>6495415</wp:posOffset>
                </wp:positionH>
                <wp:positionV relativeFrom="paragraph">
                  <wp:posOffset>610870</wp:posOffset>
                </wp:positionV>
                <wp:extent cx="168275" cy="0"/>
                <wp:effectExtent l="18415" t="20320" r="22860" b="17780"/>
                <wp:wrapNone/>
                <wp:docPr id="248"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6" o:spid="_x0000_s1026" type="#_x0000_t32" style="position:absolute;margin-left:511.45pt;margin-top:48.1pt;width:13.2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" strokeweight="2.25pt"/>
            </w:pict>
          </mc:Fallback>
        </mc:AlternateContent>
      </w:r>
      <w:r>
        <w:rPr>
          <w:rFonts w:cs="Arial"/>
          <w:noProof/>
          <w:szCs w:val="20"/>
          <w:lang w:val="sl-SI" w:eastAsia="sl-SI"/>
        </w:rPr>
        <mc:AlternateContent>
          <mc:Choice Requires="wps">
            <w:drawing>
              <wp:anchor distT="0" distB="0" distL="114300" distR="114300" simplePos="0" relativeHeight="251670016" behindDoc="0" locked="0" layoutInCell="1" allowOverlap="1" wp14:anchorId="21028A62" wp14:editId="798382D4">
                <wp:simplePos x="0" y="0"/>
                <wp:positionH relativeFrom="column">
                  <wp:posOffset>4711065</wp:posOffset>
                </wp:positionH>
                <wp:positionV relativeFrom="paragraph">
                  <wp:posOffset>610870</wp:posOffset>
                </wp:positionV>
                <wp:extent cx="252730" cy="635"/>
                <wp:effectExtent l="15240" t="20320" r="17780" b="17145"/>
                <wp:wrapNone/>
                <wp:docPr id="247"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5" o:spid="_x0000_s1026" type="#_x0000_t32" style="position:absolute;margin-left:370.95pt;margin-top:48.1pt;width:19.9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" strokeweight="2.25pt"/>
            </w:pict>
          </mc:Fallback>
        </mc:AlternateContent>
      </w:r>
      <w:r>
        <w:rPr>
          <w:rFonts w:cs="Arial"/>
          <w:noProof/>
          <w:szCs w:val="20"/>
          <w:lang w:val="sl-SI" w:eastAsia="sl-SI"/>
        </w:rPr>
        <mc:AlternateContent>
          <mc:Choice Requires="wps">
            <w:drawing>
              <wp:anchor distT="0" distB="0" distL="114300" distR="114300" simplePos="0" relativeHeight="251677184" behindDoc="0" locked="0" layoutInCell="1" allowOverlap="1" wp14:anchorId="453EE5D1" wp14:editId="190364DC">
                <wp:simplePos x="0" y="0"/>
                <wp:positionH relativeFrom="column">
                  <wp:posOffset>8378825</wp:posOffset>
                </wp:positionH>
                <wp:positionV relativeFrom="paragraph">
                  <wp:posOffset>556260</wp:posOffset>
                </wp:positionV>
                <wp:extent cx="168275" cy="0"/>
                <wp:effectExtent l="15875" t="22860" r="15875" b="15240"/>
                <wp:wrapNone/>
                <wp:docPr id="24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26" type="#_x0000_t32" style="position:absolute;margin-left:659.75pt;margin-top:43.8pt;width:13.2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" strokeweight="2.25pt"/>
            </w:pict>
          </mc:Fallback>
        </mc:AlternateContent>
      </w:r>
      <w:r>
        <w:rPr>
          <w:rFonts w:cs="Arial"/>
          <w:noProof/>
          <w:szCs w:val="20"/>
          <w:lang w:val="sl-SI" w:eastAsia="sl-SI"/>
        </w:rPr>
        <mc:AlternateContent>
          <mc:Choice Requires="wps">
            <w:drawing>
              <wp:anchor distT="0" distB="0" distL="114300" distR="114300" simplePos="0" relativeHeight="251663872" behindDoc="0" locked="0" layoutInCell="1" allowOverlap="1" wp14:anchorId="32410EE9" wp14:editId="04E5C2F6">
                <wp:simplePos x="0" y="0"/>
                <wp:positionH relativeFrom="column">
                  <wp:posOffset>3051810</wp:posOffset>
                </wp:positionH>
                <wp:positionV relativeFrom="paragraph">
                  <wp:posOffset>1270</wp:posOffset>
                </wp:positionV>
                <wp:extent cx="1659255" cy="1170305"/>
                <wp:effectExtent l="22860" t="20320" r="22860" b="19050"/>
                <wp:wrapNone/>
                <wp:docPr id="245"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1170305"/>
                        </a:xfrm>
                        <a:prstGeom prst="rect">
                          <a:avLst/>
                        </a:prstGeom>
                        <a:solidFill>
                          <a:srgbClr val="C2D69B"/>
                        </a:solidFill>
                        <a:ln w="28575">
                          <a:solidFill>
                            <a:srgbClr val="000000"/>
                          </a:solidFill>
                          <a:miter lim="800000"/>
                          <a:headEnd/>
                          <a:tailEnd/>
                        </a:ln>
                      </wps:spPr>
                      <wps:txbx>
                        <w:txbxContent>
                          <w:p w:rsidR="0037230A" w:rsidRPr="00AD0947" w:rsidRDefault="0037230A" w:rsidP="007A094F">
                            <w:pPr>
                              <w:jc w:val="center"/>
                              <w:rPr>
                                <w:rFonts w:ascii="Calibri" w:hAnsi="Calibri"/>
                                <w:lang w:val="sl-SI"/>
                              </w:rPr>
                            </w:pPr>
                            <w:r>
                              <w:rPr>
                                <w:rFonts w:ascii="Calibri" w:hAnsi="Calibri"/>
                                <w:lang w:val="sl-SI"/>
                              </w:rPr>
                              <w:t>Pristojno ministrstvo (PO) projektni predlog izvajalskega organa pregleda in ga potrdi ter pošlje projekt na OU v odločitev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46" style="position:absolute;left:0;text-align:left;margin-left:240.3pt;margin-top:.1pt;width:130.65pt;height:9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" fillcolor="#c2d69b" strokeweight="2.25pt">
                <v:textbox>
                  <w:txbxContent>
                    <w:p w:rsidR="0037230A" w:rsidRPr="00AD0947" w:rsidRDefault="0037230A" w:rsidP="007A094F">
                      <w:pPr>
                        <w:jc w:val="center"/>
                        <w:rPr>
                          <w:rFonts w:ascii="Calibri" w:hAnsi="Calibri"/>
                          <w:lang w:val="sl-SI"/>
                        </w:rPr>
                      </w:pPr>
                      <w:r>
                        <w:rPr>
                          <w:rFonts w:ascii="Calibri" w:hAnsi="Calibri"/>
                          <w:lang w:val="sl-SI"/>
                        </w:rPr>
                        <w:t>Pristojno ministrstvo (PO) projektni predlog izvajalskega organa pregleda in ga potrdi ter pošlje projekt na OU v odločitev</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2848" behindDoc="0" locked="0" layoutInCell="1" allowOverlap="1" wp14:anchorId="7D750153" wp14:editId="0CC0C292">
                <wp:simplePos x="0" y="0"/>
                <wp:positionH relativeFrom="column">
                  <wp:posOffset>1510665</wp:posOffset>
                </wp:positionH>
                <wp:positionV relativeFrom="paragraph">
                  <wp:posOffset>1270</wp:posOffset>
                </wp:positionV>
                <wp:extent cx="1290320" cy="1170305"/>
                <wp:effectExtent l="24765" t="20320" r="18415" b="19050"/>
                <wp:wrapNone/>
                <wp:docPr id="24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1170305"/>
                        </a:xfrm>
                        <a:prstGeom prst="rect">
                          <a:avLst/>
                        </a:prstGeom>
                        <a:solidFill>
                          <a:srgbClr val="E5B8B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230A" w:rsidRPr="00AD0947" w:rsidRDefault="0037230A" w:rsidP="006977BA">
                            <w:pPr>
                              <w:jc w:val="center"/>
                              <w:rPr>
                                <w:rFonts w:ascii="Calibri" w:hAnsi="Calibri"/>
                                <w:lang w:val="sl-SI"/>
                              </w:rPr>
                            </w:pPr>
                            <w:r w:rsidRPr="00871146">
                              <w:rPr>
                                <w:rFonts w:ascii="Calibri" w:hAnsi="Calibri"/>
                                <w:lang w:val="sl-SI"/>
                              </w:rPr>
                              <w:t>Izvajalski organi</w:t>
                            </w:r>
                            <w:r w:rsidRPr="00B86795">
                              <w:rPr>
                                <w:rFonts w:ascii="Calibri" w:hAnsi="Calibri"/>
                                <w:lang w:val="sl-SI"/>
                              </w:rPr>
                              <w:t xml:space="preserve"> </w:t>
                            </w:r>
                            <w:r>
                              <w:rPr>
                                <w:rFonts w:ascii="Calibri" w:hAnsi="Calibri"/>
                                <w:lang w:val="sl-SI"/>
                              </w:rPr>
                              <w:t>v vlogi upravičenca pripravijo projektni predlog in ga posredujejo na pristojno ministrstvo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47" style="position:absolute;left:0;text-align:left;margin-left:118.95pt;margin-top:.1pt;width:101.6pt;height:9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" fillcolor="#e5b8b7" strokeweight="2.5pt">
                <v:shadow color="#868686"/>
                <v:textbox>
                  <w:txbxContent>
                    <w:p w:rsidR="0037230A" w:rsidRPr="00AD0947" w:rsidRDefault="0037230A" w:rsidP="006977BA">
                      <w:pPr>
                        <w:jc w:val="center"/>
                        <w:rPr>
                          <w:rFonts w:ascii="Calibri" w:hAnsi="Calibri"/>
                          <w:lang w:val="sl-SI"/>
                        </w:rPr>
                      </w:pPr>
                      <w:r w:rsidRPr="00871146">
                        <w:rPr>
                          <w:rFonts w:ascii="Calibri" w:hAnsi="Calibri"/>
                          <w:lang w:val="sl-SI"/>
                        </w:rPr>
                        <w:t>Izvajalski organi</w:t>
                      </w:r>
                      <w:r w:rsidRPr="00B86795">
                        <w:rPr>
                          <w:rFonts w:ascii="Calibri" w:hAnsi="Calibri"/>
                          <w:lang w:val="sl-SI"/>
                        </w:rPr>
                        <w:t xml:space="preserve"> </w:t>
                      </w:r>
                      <w:r>
                        <w:rPr>
                          <w:rFonts w:ascii="Calibri" w:hAnsi="Calibri"/>
                          <w:lang w:val="sl-SI"/>
                        </w:rPr>
                        <w:t>v vlogi upravičenca pripravijo projektni predlog in ga posredujejo na pristojno ministrstvo</w:t>
                      </w:r>
                    </w:p>
                  </w:txbxContent>
                </v:textbox>
              </v:rect>
            </w:pict>
          </mc:Fallback>
        </mc:AlternateContent>
      </w:r>
    </w:p>
    <w:p w:rsidR="00AD0947" w:rsidRPr="00687A25" w:rsidRDefault="00AD0947" w:rsidP="001C0AAD">
      <w:pPr>
        <w:spacing w:line="288" w:lineRule="auto"/>
        <w:jc w:val="both"/>
        <w:rPr>
          <w:rFonts w:cs="Arial"/>
          <w:szCs w:val="20"/>
          <w:lang w:val="sl-SI" w:eastAsia="sl-SI"/>
        </w:rPr>
      </w:pPr>
    </w:p>
    <w:p w:rsidR="00CE1B8A" w:rsidRPr="00687A25"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68992" behindDoc="0" locked="0" layoutInCell="1" allowOverlap="1" wp14:anchorId="59F5006D" wp14:editId="271E47F1">
                <wp:simplePos x="0" y="0"/>
                <wp:positionH relativeFrom="column">
                  <wp:posOffset>2800985</wp:posOffset>
                </wp:positionH>
                <wp:positionV relativeFrom="paragraph">
                  <wp:posOffset>151130</wp:posOffset>
                </wp:positionV>
                <wp:extent cx="250825" cy="6350"/>
                <wp:effectExtent l="19685" t="17780" r="15240" b="23495"/>
                <wp:wrapNone/>
                <wp:docPr id="24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 cy="63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4" o:spid="_x0000_s1026" type="#_x0000_t32" style="position:absolute;margin-left:220.55pt;margin-top:11.9pt;width:19.75pt;height:.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" strokeweight="2.25pt"/>
            </w:pict>
          </mc:Fallback>
        </mc:AlternateContent>
      </w:r>
      <w:r>
        <w:rPr>
          <w:rFonts w:cs="Arial"/>
          <w:noProof/>
          <w:szCs w:val="20"/>
          <w:lang w:val="sl-SI" w:eastAsia="sl-SI"/>
        </w:rPr>
        <mc:AlternateContent>
          <mc:Choice Requires="wps">
            <w:drawing>
              <wp:anchor distT="0" distB="0" distL="114300" distR="114300" simplePos="0" relativeHeight="251676160" behindDoc="0" locked="0" layoutInCell="1" allowOverlap="1" wp14:anchorId="4FBAA312" wp14:editId="460EBE0F">
                <wp:simplePos x="0" y="0"/>
                <wp:positionH relativeFrom="column">
                  <wp:posOffset>1235710</wp:posOffset>
                </wp:positionH>
                <wp:positionV relativeFrom="paragraph">
                  <wp:posOffset>156845</wp:posOffset>
                </wp:positionV>
                <wp:extent cx="274955" cy="635"/>
                <wp:effectExtent l="16510" t="23495" r="22860" b="23495"/>
                <wp:wrapNone/>
                <wp:docPr id="242"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97.3pt;margin-top:12.35pt;width:21.65pt;height:.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" strokeweight="2.25pt"/>
            </w:pict>
          </mc:Fallback>
        </mc:AlternateContent>
      </w:r>
    </w:p>
    <w:p w:rsidR="00CE1B8A" w:rsidRPr="00687A25" w:rsidRDefault="00CE1B8A" w:rsidP="001C0AAD">
      <w:pPr>
        <w:autoSpaceDE w:val="0"/>
        <w:autoSpaceDN w:val="0"/>
        <w:adjustRightInd w:val="0"/>
        <w:spacing w:line="288" w:lineRule="auto"/>
        <w:rPr>
          <w:rFonts w:cs="Arial"/>
          <w:sz w:val="24"/>
          <w:lang w:val="sl-SI" w:eastAsia="sl-SI"/>
        </w:rPr>
      </w:pPr>
    </w:p>
    <w:p w:rsidR="00CE1B8A" w:rsidRPr="00687A25" w:rsidRDefault="00CE1B8A" w:rsidP="001C0AAD">
      <w:pPr>
        <w:spacing w:line="288" w:lineRule="auto"/>
        <w:jc w:val="both"/>
        <w:rPr>
          <w:rFonts w:cs="Arial"/>
          <w:szCs w:val="20"/>
          <w:lang w:val="sl-SI" w:eastAsia="sl-SI"/>
        </w:rPr>
      </w:pPr>
    </w:p>
    <w:p w:rsidR="00CE1B8A" w:rsidRPr="00687A25" w:rsidRDefault="00CE1B8A" w:rsidP="001C0AAD">
      <w:pPr>
        <w:spacing w:line="288" w:lineRule="auto"/>
        <w:jc w:val="both"/>
        <w:rPr>
          <w:rFonts w:cs="Arial"/>
          <w:szCs w:val="20"/>
          <w:lang w:val="sl-SI" w:eastAsia="sl-SI"/>
        </w:rPr>
      </w:pPr>
    </w:p>
    <w:p w:rsidR="007C44B9" w:rsidRPr="00687A25" w:rsidRDefault="007C44B9" w:rsidP="001C0AAD">
      <w:pPr>
        <w:spacing w:line="288" w:lineRule="auto"/>
        <w:jc w:val="both"/>
        <w:rPr>
          <w:rFonts w:cs="Arial"/>
          <w:szCs w:val="20"/>
          <w:lang w:val="sl-SI" w:eastAsia="sl-SI"/>
        </w:rPr>
      </w:pPr>
    </w:p>
    <w:p w:rsidR="00827817" w:rsidRPr="00687A25" w:rsidRDefault="00827817" w:rsidP="001C0AAD">
      <w:pPr>
        <w:spacing w:line="288" w:lineRule="auto"/>
        <w:jc w:val="both"/>
        <w:rPr>
          <w:rFonts w:cs="Arial"/>
          <w:b/>
          <w:szCs w:val="20"/>
          <w:lang w:val="sl-SI"/>
        </w:rPr>
        <w:sectPr w:rsidR="00827817" w:rsidRPr="00687A25" w:rsidSect="00AF68E8">
          <w:headerReference w:type="first" r:id="rId14"/>
          <w:footerReference w:type="first" r:id="rId15"/>
          <w:pgSz w:w="16840" w:h="11900" w:orient="landscape" w:code="9"/>
          <w:pgMar w:top="1701" w:right="1701" w:bottom="1701" w:left="993" w:header="964" w:footer="510" w:gutter="0"/>
          <w:pgNumType w:start="6"/>
          <w:cols w:space="708"/>
          <w:titlePg/>
          <w:docGrid w:linePitch="272"/>
        </w:sectPr>
      </w:pPr>
    </w:p>
    <w:p w:rsidR="00084517" w:rsidRPr="00687A25" w:rsidRDefault="00AE0000" w:rsidP="00AC449B">
      <w:pPr>
        <w:pStyle w:val="Naslov1"/>
      </w:pPr>
      <w:bookmarkStart w:id="33" w:name="_Toc280780597"/>
      <w:bookmarkStart w:id="34" w:name="_Toc424560503"/>
      <w:bookmarkStart w:id="35" w:name="_Toc434490647"/>
      <w:r w:rsidRPr="00687A25">
        <w:t>SPLOŠNE DEFINICIJE IN PRAVILA</w:t>
      </w:r>
      <w:bookmarkEnd w:id="33"/>
      <w:bookmarkEnd w:id="34"/>
      <w:bookmarkEnd w:id="35"/>
    </w:p>
    <w:p w:rsidR="00E44725" w:rsidRPr="00687A25" w:rsidRDefault="00E44725" w:rsidP="001C0AAD">
      <w:pPr>
        <w:spacing w:line="288" w:lineRule="auto"/>
        <w:ind w:left="360"/>
        <w:jc w:val="both"/>
        <w:rPr>
          <w:rFonts w:cs="Arial"/>
          <w:b/>
          <w:szCs w:val="20"/>
          <w:lang w:val="sl-SI"/>
        </w:rPr>
      </w:pPr>
    </w:p>
    <w:p w:rsidR="00084517" w:rsidRPr="00687A25" w:rsidRDefault="00084517" w:rsidP="001C0AAD">
      <w:pPr>
        <w:spacing w:line="288" w:lineRule="auto"/>
        <w:jc w:val="both"/>
        <w:rPr>
          <w:rFonts w:cs="Arial"/>
          <w:szCs w:val="20"/>
          <w:lang w:val="sl-SI"/>
        </w:rPr>
      </w:pPr>
      <w:r w:rsidRPr="00687A25">
        <w:rPr>
          <w:rFonts w:cs="Arial"/>
          <w:color w:val="000000"/>
          <w:szCs w:val="20"/>
          <w:lang w:val="sl-SI" w:eastAsia="sl-SI"/>
        </w:rPr>
        <w:t>Izvajanje tehnične podpore v splošnem ureja člen 59 Uredbe</w:t>
      </w:r>
      <w:r w:rsidR="003579B1">
        <w:rPr>
          <w:rFonts w:cs="Arial"/>
          <w:color w:val="000000"/>
          <w:szCs w:val="20"/>
          <w:lang w:val="sl-SI" w:eastAsia="sl-SI"/>
        </w:rPr>
        <w:t xml:space="preserve"> (EU) </w:t>
      </w:r>
      <w:r w:rsidR="003579B1" w:rsidRPr="00687A25">
        <w:rPr>
          <w:rFonts w:cs="Arial"/>
          <w:szCs w:val="20"/>
          <w:lang w:val="sl-SI"/>
        </w:rPr>
        <w:t xml:space="preserve">št. 1303/2013 </w:t>
      </w:r>
      <w:r w:rsidRPr="00687A25">
        <w:rPr>
          <w:rFonts w:cs="Arial"/>
          <w:color w:val="000000"/>
          <w:szCs w:val="20"/>
          <w:lang w:val="sl-SI" w:eastAsia="sl-SI"/>
        </w:rPr>
        <w:t>o skupnih določbah</w:t>
      </w:r>
      <w:r w:rsidR="003579B1">
        <w:rPr>
          <w:rFonts w:cs="Arial"/>
          <w:color w:val="000000"/>
          <w:szCs w:val="20"/>
          <w:lang w:val="sl-SI" w:eastAsia="sl-SI"/>
        </w:rPr>
        <w:t xml:space="preserve"> (EU Uredba)</w:t>
      </w:r>
      <w:r w:rsidRPr="00687A25">
        <w:rPr>
          <w:rFonts w:cs="Arial"/>
          <w:color w:val="000000"/>
          <w:szCs w:val="20"/>
          <w:lang w:val="sl-SI" w:eastAsia="sl-SI"/>
        </w:rPr>
        <w:t xml:space="preserve">. </w:t>
      </w:r>
      <w:r w:rsidRPr="00687A25">
        <w:rPr>
          <w:rFonts w:cs="Arial"/>
          <w:szCs w:val="20"/>
          <w:lang w:val="sl-SI"/>
        </w:rPr>
        <w:t>Tehnična podpora zajema podporne aktivnosti, ki so nujno potrebne za uspešno upravljanje ter nadzor in izvajanje OP. Zagotavlja pomoč organom, ki upravljajo in uporabljajo sklade EU za izvajanje nalog, sredstva tehnične podpore pa se uporabljajo tudi za zmanjšanje upravnega bremena upravičencev.</w:t>
      </w:r>
    </w:p>
    <w:p w:rsidR="00084517" w:rsidRPr="00D32B81" w:rsidRDefault="00E074D8" w:rsidP="0091706E">
      <w:pPr>
        <w:spacing w:before="120" w:after="120" w:line="288" w:lineRule="auto"/>
        <w:jc w:val="both"/>
        <w:rPr>
          <w:rFonts w:cs="Arial"/>
          <w:szCs w:val="20"/>
        </w:rPr>
      </w:pPr>
      <w:r w:rsidRPr="00E074D8">
        <w:rPr>
          <w:rFonts w:cs="Arial"/>
          <w:szCs w:val="20"/>
          <w:lang w:val="sl-SI"/>
        </w:rPr>
        <w:t>Tehnična podpora ima tri p</w:t>
      </w:r>
      <w:r w:rsidR="00084517" w:rsidRPr="008454A2">
        <w:rPr>
          <w:rFonts w:cs="Arial"/>
          <w:szCs w:val="20"/>
          <w:lang w:val="sl-SI"/>
        </w:rPr>
        <w:t>rednostne osi »Tehnična podpora</w:t>
      </w:r>
      <w:r w:rsidR="007F6820" w:rsidRPr="0091706E">
        <w:rPr>
          <w:rFonts w:cs="Arial"/>
          <w:szCs w:val="20"/>
          <w:lang w:val="sl-SI"/>
        </w:rPr>
        <w:t xml:space="preserve"> KS</w:t>
      </w:r>
      <w:r w:rsidR="00084517" w:rsidRPr="00E074D8">
        <w:rPr>
          <w:rFonts w:cs="Arial"/>
          <w:szCs w:val="20"/>
          <w:lang w:val="sl-SI"/>
        </w:rPr>
        <w:t>«</w:t>
      </w:r>
      <w:r w:rsidR="007F6820" w:rsidRPr="0091706E">
        <w:rPr>
          <w:rFonts w:cs="Arial"/>
          <w:szCs w:val="20"/>
          <w:lang w:val="sl-SI"/>
        </w:rPr>
        <w:t>, »Tehnična podpora ESRR« in »Tehnična podpora ESS«</w:t>
      </w:r>
      <w:r w:rsidRPr="00E074D8">
        <w:rPr>
          <w:rFonts w:cs="Arial"/>
          <w:szCs w:val="20"/>
          <w:lang w:val="sl-SI"/>
        </w:rPr>
        <w:t xml:space="preserve">, vsaka prednostna os pa ima svojo </w:t>
      </w:r>
      <w:r w:rsidR="00084517" w:rsidRPr="00167514">
        <w:rPr>
          <w:rFonts w:cs="Arial"/>
          <w:szCs w:val="20"/>
          <w:lang w:val="sl-SI"/>
        </w:rPr>
        <w:t>prednostn</w:t>
      </w:r>
      <w:r w:rsidRPr="00FB25F9">
        <w:rPr>
          <w:rFonts w:cs="Arial"/>
          <w:szCs w:val="20"/>
          <w:lang w:val="sl-SI"/>
        </w:rPr>
        <w:t>o</w:t>
      </w:r>
      <w:r w:rsidR="00084517" w:rsidRPr="00FB25F9">
        <w:rPr>
          <w:rFonts w:cs="Arial"/>
          <w:szCs w:val="20"/>
          <w:lang w:val="sl-SI"/>
        </w:rPr>
        <w:t xml:space="preserve"> naložb</w:t>
      </w:r>
      <w:r w:rsidR="001A7F8E" w:rsidRPr="00157DF9">
        <w:rPr>
          <w:rFonts w:cs="Arial"/>
          <w:szCs w:val="20"/>
          <w:lang w:val="sl-SI"/>
        </w:rPr>
        <w:t xml:space="preserve"> (PN)</w:t>
      </w:r>
      <w:r w:rsidRPr="00157DF9">
        <w:rPr>
          <w:rFonts w:cs="Arial"/>
          <w:szCs w:val="20"/>
          <w:lang w:val="sl-SI"/>
        </w:rPr>
        <w:t xml:space="preserve"> »</w:t>
      </w:r>
      <w:r w:rsidR="00084517" w:rsidRPr="0091706E">
        <w:rPr>
          <w:rFonts w:cs="Arial"/>
          <w:szCs w:val="20"/>
          <w:lang w:val="sl-SI"/>
        </w:rPr>
        <w:t>Tehnična podpora KS,</w:t>
      </w:r>
      <w:r w:rsidRPr="0091706E">
        <w:rPr>
          <w:rFonts w:cs="Arial"/>
          <w:szCs w:val="20"/>
          <w:lang w:val="sl-SI"/>
        </w:rPr>
        <w:t xml:space="preserve"> “</w:t>
      </w:r>
      <w:r w:rsidR="00084517" w:rsidRPr="0091706E">
        <w:rPr>
          <w:rFonts w:cs="Arial"/>
          <w:szCs w:val="20"/>
          <w:lang w:val="sl-SI"/>
        </w:rPr>
        <w:t>Tehnična podpora ESRR</w:t>
      </w:r>
      <w:r w:rsidRPr="0091706E">
        <w:rPr>
          <w:rFonts w:cs="Arial"/>
          <w:szCs w:val="20"/>
          <w:lang w:val="sl-SI"/>
        </w:rPr>
        <w:t>” in “</w:t>
      </w:r>
      <w:r w:rsidR="00084517" w:rsidRPr="0091706E">
        <w:rPr>
          <w:rFonts w:cs="Arial"/>
          <w:szCs w:val="20"/>
          <w:lang w:val="sl-SI"/>
        </w:rPr>
        <w:t>Tehnična podpora ESS</w:t>
      </w:r>
      <w:r w:rsidRPr="0091706E">
        <w:rPr>
          <w:rFonts w:cs="Arial"/>
          <w:szCs w:val="20"/>
          <w:lang w:val="sl-SI"/>
        </w:rPr>
        <w:t>”</w:t>
      </w:r>
      <w:r w:rsidR="00084517" w:rsidRPr="0091706E">
        <w:rPr>
          <w:rFonts w:cs="Arial"/>
          <w:szCs w:val="20"/>
          <w:lang w:val="sl-SI"/>
        </w:rPr>
        <w:t>.</w:t>
      </w:r>
    </w:p>
    <w:p w:rsidR="00A51A6B" w:rsidRDefault="00A51A6B" w:rsidP="00A51A6B">
      <w:pPr>
        <w:spacing w:before="120" w:after="120" w:line="288" w:lineRule="auto"/>
        <w:jc w:val="both"/>
        <w:rPr>
          <w:rFonts w:cs="Arial"/>
          <w:szCs w:val="20"/>
          <w:lang w:val="sl-SI"/>
        </w:rPr>
      </w:pPr>
      <w:r w:rsidRPr="00097424">
        <w:rPr>
          <w:rFonts w:cs="Arial"/>
          <w:szCs w:val="20"/>
          <w:lang w:val="sl-SI"/>
        </w:rPr>
        <w:t>Tehnična podpora se bo financirala iz Kohezijskega sklad</w:t>
      </w:r>
      <w:r w:rsidR="00CA7659">
        <w:rPr>
          <w:rFonts w:cs="Arial"/>
          <w:szCs w:val="20"/>
          <w:lang w:val="sl-SI"/>
        </w:rPr>
        <w:t>a</w:t>
      </w:r>
      <w:r w:rsidR="003579B1">
        <w:rPr>
          <w:rFonts w:cs="Arial"/>
          <w:szCs w:val="20"/>
          <w:lang w:val="sl-SI"/>
        </w:rPr>
        <w:t xml:space="preserve"> (KS)</w:t>
      </w:r>
      <w:r w:rsidRPr="00097424">
        <w:rPr>
          <w:rFonts w:cs="Arial"/>
          <w:szCs w:val="20"/>
          <w:lang w:val="sl-SI"/>
        </w:rPr>
        <w:t>, Evropsk</w:t>
      </w:r>
      <w:r w:rsidR="00595571">
        <w:rPr>
          <w:rFonts w:cs="Arial"/>
          <w:szCs w:val="20"/>
          <w:lang w:val="sl-SI"/>
        </w:rPr>
        <w:t>eg</w:t>
      </w:r>
      <w:r w:rsidRPr="00097424">
        <w:rPr>
          <w:rFonts w:cs="Arial"/>
          <w:szCs w:val="20"/>
          <w:lang w:val="sl-SI"/>
        </w:rPr>
        <w:t xml:space="preserve">a sklada za regionalni razvoj </w:t>
      </w:r>
      <w:r w:rsidR="003579B1">
        <w:rPr>
          <w:rFonts w:cs="Arial"/>
          <w:szCs w:val="20"/>
          <w:lang w:val="sl-SI"/>
        </w:rPr>
        <w:t xml:space="preserve">(ESRR) </w:t>
      </w:r>
      <w:r w:rsidRPr="00097424">
        <w:rPr>
          <w:rFonts w:cs="Arial"/>
          <w:szCs w:val="20"/>
          <w:lang w:val="sl-SI"/>
        </w:rPr>
        <w:t>in Evropskega socialnega sklada</w:t>
      </w:r>
      <w:r w:rsidR="003579B1">
        <w:rPr>
          <w:rFonts w:cs="Arial"/>
          <w:szCs w:val="20"/>
          <w:lang w:val="sl-SI"/>
        </w:rPr>
        <w:t xml:space="preserve"> (ESS)</w:t>
      </w:r>
      <w:r w:rsidRPr="00097424">
        <w:rPr>
          <w:rFonts w:cs="Arial"/>
          <w:szCs w:val="20"/>
          <w:lang w:val="sl-SI"/>
        </w:rPr>
        <w:t xml:space="preserve">. V okviru OP sta ESRR in ESS razdeljena na </w:t>
      </w:r>
      <w:r w:rsidR="00CA7659">
        <w:rPr>
          <w:rFonts w:cs="Arial"/>
          <w:szCs w:val="20"/>
          <w:lang w:val="sl-SI"/>
        </w:rPr>
        <w:t>kohezijski</w:t>
      </w:r>
      <w:r w:rsidR="00840920">
        <w:rPr>
          <w:rFonts w:cs="Arial"/>
          <w:szCs w:val="20"/>
          <w:lang w:val="sl-SI"/>
        </w:rPr>
        <w:t xml:space="preserve"> </w:t>
      </w:r>
      <w:r w:rsidRPr="00097424">
        <w:rPr>
          <w:rFonts w:cs="Arial"/>
          <w:szCs w:val="20"/>
          <w:lang w:val="sl-SI"/>
        </w:rPr>
        <w:t xml:space="preserve">regiji </w:t>
      </w:r>
      <w:r w:rsidRPr="00687A25">
        <w:rPr>
          <w:rFonts w:cs="Arial"/>
          <w:szCs w:val="20"/>
          <w:lang w:val="sl-SI"/>
        </w:rPr>
        <w:t>Vzhodna in Zahodna Slovenija</w:t>
      </w:r>
      <w:r w:rsidRPr="00097424">
        <w:rPr>
          <w:rFonts w:cs="Arial"/>
          <w:szCs w:val="20"/>
          <w:lang w:val="sl-SI"/>
        </w:rPr>
        <w:t xml:space="preserve">. </w:t>
      </w:r>
      <w:r w:rsidR="00CA7659">
        <w:rPr>
          <w:rFonts w:cs="Arial"/>
          <w:szCs w:val="20"/>
          <w:lang w:val="sl-SI"/>
        </w:rPr>
        <w:t xml:space="preserve">Pri </w:t>
      </w:r>
      <w:r w:rsidRPr="00097424">
        <w:rPr>
          <w:rFonts w:cs="Arial"/>
          <w:szCs w:val="20"/>
          <w:lang w:val="sl-SI"/>
        </w:rPr>
        <w:t xml:space="preserve">KS pa </w:t>
      </w:r>
      <w:r w:rsidR="00595571">
        <w:rPr>
          <w:rFonts w:cs="Arial"/>
          <w:szCs w:val="20"/>
          <w:lang w:val="sl-SI"/>
        </w:rPr>
        <w:t>pokriva celotno območje Slovenije</w:t>
      </w:r>
      <w:r w:rsidRPr="00097424">
        <w:rPr>
          <w:rFonts w:cs="Arial"/>
          <w:szCs w:val="20"/>
          <w:lang w:val="sl-SI"/>
        </w:rPr>
        <w:t xml:space="preserve">. </w:t>
      </w:r>
      <w:r>
        <w:rPr>
          <w:rFonts w:cs="Arial"/>
          <w:szCs w:val="20"/>
          <w:lang w:val="sl-SI"/>
        </w:rPr>
        <w:t>Poleg tega je stopnja sofinanciranja glede na sklad različna. Stopnj</w:t>
      </w:r>
      <w:r w:rsidR="00840920">
        <w:rPr>
          <w:rFonts w:cs="Arial"/>
          <w:szCs w:val="20"/>
          <w:lang w:val="sl-SI"/>
        </w:rPr>
        <w:t>a</w:t>
      </w:r>
      <w:r>
        <w:rPr>
          <w:rFonts w:cs="Arial"/>
          <w:szCs w:val="20"/>
          <w:lang w:val="sl-SI"/>
        </w:rPr>
        <w:t xml:space="preserve"> </w:t>
      </w:r>
      <w:r w:rsidR="00084517" w:rsidRPr="00687A25">
        <w:rPr>
          <w:rFonts w:cs="Arial"/>
          <w:szCs w:val="20"/>
          <w:lang w:val="sl-SI"/>
        </w:rPr>
        <w:t xml:space="preserve">sofinanciranja iz sredstev tehnične podpore strukturnih in investicijskih skladov </w:t>
      </w:r>
      <w:r w:rsidR="00CA7659">
        <w:rPr>
          <w:rFonts w:cs="Arial"/>
          <w:szCs w:val="20"/>
          <w:lang w:val="sl-SI"/>
        </w:rPr>
        <w:t>je opredeljena</w:t>
      </w:r>
      <w:r w:rsidR="00084517" w:rsidRPr="00687A25">
        <w:rPr>
          <w:rFonts w:cs="Arial"/>
          <w:szCs w:val="20"/>
          <w:lang w:val="sl-SI"/>
        </w:rPr>
        <w:t xml:space="preserve"> v OP. </w:t>
      </w:r>
    </w:p>
    <w:p w:rsidR="00084517" w:rsidRPr="00687A25" w:rsidRDefault="00084517" w:rsidP="001C0AAD">
      <w:pPr>
        <w:spacing w:before="120" w:after="120" w:line="288" w:lineRule="auto"/>
        <w:jc w:val="both"/>
        <w:rPr>
          <w:rFonts w:cs="Arial"/>
          <w:szCs w:val="20"/>
          <w:lang w:val="sl-SI"/>
        </w:rPr>
      </w:pPr>
      <w:r w:rsidRPr="00687A25">
        <w:rPr>
          <w:rFonts w:cs="Arial"/>
          <w:szCs w:val="20"/>
          <w:lang w:val="sl-SI"/>
        </w:rPr>
        <w:t>Deleži po prednostnih naložbah so:</w:t>
      </w:r>
    </w:p>
    <w:p w:rsidR="00084517" w:rsidRPr="00687A25" w:rsidRDefault="00084517" w:rsidP="001C0AAD">
      <w:pPr>
        <w:pStyle w:val="Style1"/>
        <w:spacing w:line="288" w:lineRule="auto"/>
        <w:rPr>
          <w:rFonts w:ascii="Arial" w:hAnsi="Arial" w:cs="Arial"/>
          <w:sz w:val="20"/>
          <w:szCs w:val="20"/>
        </w:rPr>
      </w:pPr>
      <w:r w:rsidRPr="00687A25">
        <w:rPr>
          <w:rFonts w:ascii="Arial" w:hAnsi="Arial" w:cs="Arial"/>
          <w:sz w:val="20"/>
          <w:szCs w:val="20"/>
        </w:rPr>
        <w:t>Tehnična podpora KS (85</w:t>
      </w:r>
      <w:r w:rsidR="00AF68E8">
        <w:rPr>
          <w:rFonts w:ascii="Arial" w:hAnsi="Arial" w:cs="Arial"/>
          <w:sz w:val="20"/>
          <w:szCs w:val="20"/>
        </w:rPr>
        <w:t xml:space="preserve"> </w:t>
      </w:r>
      <w:r w:rsidRPr="00687A25">
        <w:rPr>
          <w:rFonts w:ascii="Arial" w:hAnsi="Arial" w:cs="Arial"/>
          <w:sz w:val="20"/>
          <w:szCs w:val="20"/>
        </w:rPr>
        <w:t>% EU del in 15</w:t>
      </w:r>
      <w:r w:rsidR="00AF68E8">
        <w:rPr>
          <w:rFonts w:ascii="Arial" w:hAnsi="Arial" w:cs="Arial"/>
          <w:sz w:val="20"/>
          <w:szCs w:val="20"/>
        </w:rPr>
        <w:t xml:space="preserve"> </w:t>
      </w:r>
      <w:r w:rsidRPr="00687A25">
        <w:rPr>
          <w:rFonts w:ascii="Arial" w:hAnsi="Arial" w:cs="Arial"/>
          <w:sz w:val="20"/>
          <w:szCs w:val="20"/>
        </w:rPr>
        <w:t xml:space="preserve">% </w:t>
      </w:r>
      <w:r w:rsidR="00595571">
        <w:rPr>
          <w:rFonts w:ascii="Arial" w:hAnsi="Arial" w:cs="Arial"/>
          <w:sz w:val="20"/>
          <w:szCs w:val="20"/>
        </w:rPr>
        <w:t>SLO</w:t>
      </w:r>
      <w:r w:rsidRPr="00687A25">
        <w:rPr>
          <w:rFonts w:ascii="Arial" w:hAnsi="Arial" w:cs="Arial"/>
          <w:sz w:val="20"/>
          <w:szCs w:val="20"/>
        </w:rPr>
        <w:t xml:space="preserve"> udeležbe),</w:t>
      </w:r>
    </w:p>
    <w:p w:rsidR="00084517" w:rsidRPr="00687A25" w:rsidRDefault="00084517" w:rsidP="001C0AAD">
      <w:pPr>
        <w:pStyle w:val="Style1"/>
        <w:spacing w:line="288" w:lineRule="auto"/>
        <w:rPr>
          <w:rFonts w:ascii="Arial" w:hAnsi="Arial" w:cs="Arial"/>
          <w:sz w:val="20"/>
          <w:szCs w:val="20"/>
        </w:rPr>
      </w:pPr>
      <w:r w:rsidRPr="00687A25">
        <w:rPr>
          <w:rFonts w:ascii="Arial" w:hAnsi="Arial" w:cs="Arial"/>
          <w:sz w:val="20"/>
          <w:szCs w:val="20"/>
        </w:rPr>
        <w:t xml:space="preserve">Tehnična podpora ESRR (82 % za </w:t>
      </w:r>
      <w:r w:rsidRPr="00687A25">
        <w:rPr>
          <w:rFonts w:ascii="Arial" w:hAnsi="Arial" w:cs="Arial"/>
          <w:sz w:val="20"/>
          <w:szCs w:val="20"/>
          <w:lang w:eastAsia="en-US"/>
        </w:rPr>
        <w:t>Vzhodno Slovenijo</w:t>
      </w:r>
      <w:r w:rsidRPr="00687A25">
        <w:rPr>
          <w:rFonts w:ascii="Arial" w:hAnsi="Arial" w:cs="Arial"/>
          <w:sz w:val="20"/>
          <w:szCs w:val="20"/>
        </w:rPr>
        <w:t xml:space="preserve"> (80</w:t>
      </w:r>
      <w:r w:rsidR="00AF68E8">
        <w:rPr>
          <w:rFonts w:ascii="Arial" w:hAnsi="Arial" w:cs="Arial"/>
          <w:sz w:val="20"/>
          <w:szCs w:val="20"/>
        </w:rPr>
        <w:t xml:space="preserve"> </w:t>
      </w:r>
      <w:r w:rsidRPr="00687A25">
        <w:rPr>
          <w:rFonts w:ascii="Arial" w:hAnsi="Arial" w:cs="Arial"/>
          <w:sz w:val="20"/>
          <w:szCs w:val="20"/>
        </w:rPr>
        <w:t>% EU del in 20</w:t>
      </w:r>
      <w:r w:rsidR="00AF68E8">
        <w:rPr>
          <w:rFonts w:ascii="Arial" w:hAnsi="Arial" w:cs="Arial"/>
          <w:sz w:val="20"/>
          <w:szCs w:val="20"/>
        </w:rPr>
        <w:t xml:space="preserve"> </w:t>
      </w:r>
      <w:r w:rsidRPr="00687A25">
        <w:rPr>
          <w:rFonts w:ascii="Arial" w:hAnsi="Arial" w:cs="Arial"/>
          <w:sz w:val="20"/>
          <w:szCs w:val="20"/>
        </w:rPr>
        <w:t xml:space="preserve">% </w:t>
      </w:r>
      <w:r w:rsidR="00595571">
        <w:rPr>
          <w:rFonts w:ascii="Arial" w:hAnsi="Arial" w:cs="Arial"/>
          <w:sz w:val="20"/>
          <w:szCs w:val="20"/>
        </w:rPr>
        <w:t>SLO</w:t>
      </w:r>
      <w:r w:rsidRPr="00687A25">
        <w:rPr>
          <w:rFonts w:ascii="Arial" w:hAnsi="Arial" w:cs="Arial"/>
          <w:sz w:val="20"/>
          <w:szCs w:val="20"/>
        </w:rPr>
        <w:t xml:space="preserve"> udeležbe) in </w:t>
      </w:r>
      <w:r w:rsidRPr="00352CD5">
        <w:rPr>
          <w:rFonts w:ascii="Arial" w:hAnsi="Arial" w:cs="Arial"/>
          <w:sz w:val="20"/>
          <w:szCs w:val="20"/>
        </w:rPr>
        <w:t>18</w:t>
      </w:r>
      <w:r w:rsidR="00352CD5">
        <w:rPr>
          <w:rFonts w:ascii="Arial" w:hAnsi="Arial" w:cs="Arial"/>
          <w:sz w:val="20"/>
          <w:szCs w:val="20"/>
        </w:rPr>
        <w:t xml:space="preserve"> </w:t>
      </w:r>
      <w:r w:rsidRPr="0022071C">
        <w:rPr>
          <w:rFonts w:ascii="Arial" w:hAnsi="Arial" w:cs="Arial"/>
          <w:sz w:val="20"/>
          <w:szCs w:val="20"/>
        </w:rPr>
        <w:t>%</w:t>
      </w:r>
      <w:r w:rsidRPr="00687A25">
        <w:rPr>
          <w:rFonts w:ascii="Arial" w:hAnsi="Arial" w:cs="Arial"/>
          <w:sz w:val="20"/>
          <w:szCs w:val="20"/>
        </w:rPr>
        <w:t xml:space="preserve"> za </w:t>
      </w:r>
      <w:r w:rsidRPr="00687A25">
        <w:rPr>
          <w:rFonts w:ascii="Arial" w:hAnsi="Arial" w:cs="Arial"/>
          <w:sz w:val="20"/>
          <w:szCs w:val="20"/>
          <w:lang w:eastAsia="en-US"/>
        </w:rPr>
        <w:t>Zahodno Slovenijo</w:t>
      </w:r>
      <w:r w:rsidRPr="00687A25">
        <w:rPr>
          <w:rFonts w:ascii="Arial" w:hAnsi="Arial" w:cs="Arial"/>
          <w:sz w:val="20"/>
          <w:szCs w:val="20"/>
        </w:rPr>
        <w:t xml:space="preserve"> (80</w:t>
      </w:r>
      <w:r w:rsidR="00AF68E8">
        <w:rPr>
          <w:rFonts w:ascii="Arial" w:hAnsi="Arial" w:cs="Arial"/>
          <w:sz w:val="20"/>
          <w:szCs w:val="20"/>
        </w:rPr>
        <w:t xml:space="preserve"> </w:t>
      </w:r>
      <w:r w:rsidRPr="00687A25">
        <w:rPr>
          <w:rFonts w:ascii="Arial" w:hAnsi="Arial" w:cs="Arial"/>
          <w:sz w:val="20"/>
          <w:szCs w:val="20"/>
        </w:rPr>
        <w:t>% EU del in 20</w:t>
      </w:r>
      <w:r w:rsidR="00AF68E8">
        <w:rPr>
          <w:rFonts w:ascii="Arial" w:hAnsi="Arial" w:cs="Arial"/>
          <w:sz w:val="20"/>
          <w:szCs w:val="20"/>
        </w:rPr>
        <w:t xml:space="preserve"> </w:t>
      </w:r>
      <w:r w:rsidRPr="00687A25">
        <w:rPr>
          <w:rFonts w:ascii="Arial" w:hAnsi="Arial" w:cs="Arial"/>
          <w:sz w:val="20"/>
          <w:szCs w:val="20"/>
        </w:rPr>
        <w:t xml:space="preserve">% </w:t>
      </w:r>
      <w:r w:rsidR="00595571">
        <w:rPr>
          <w:rFonts w:ascii="Arial" w:hAnsi="Arial" w:cs="Arial"/>
          <w:sz w:val="20"/>
          <w:szCs w:val="20"/>
        </w:rPr>
        <w:t>SLO</w:t>
      </w:r>
      <w:r w:rsidRPr="00687A25">
        <w:rPr>
          <w:rFonts w:ascii="Arial" w:hAnsi="Arial" w:cs="Arial"/>
          <w:sz w:val="20"/>
          <w:szCs w:val="20"/>
        </w:rPr>
        <w:t xml:space="preserve"> udeležbe),</w:t>
      </w:r>
    </w:p>
    <w:p w:rsidR="00084517" w:rsidRDefault="00084517" w:rsidP="001C0AAD">
      <w:pPr>
        <w:pStyle w:val="Style1"/>
        <w:spacing w:line="288" w:lineRule="auto"/>
        <w:rPr>
          <w:rFonts w:ascii="Arial" w:hAnsi="Arial" w:cs="Arial"/>
          <w:sz w:val="20"/>
          <w:szCs w:val="20"/>
        </w:rPr>
      </w:pPr>
      <w:r w:rsidRPr="00687A25">
        <w:rPr>
          <w:rFonts w:ascii="Arial" w:hAnsi="Arial" w:cs="Arial"/>
          <w:sz w:val="20"/>
          <w:szCs w:val="20"/>
        </w:rPr>
        <w:t xml:space="preserve">Tehnična podpora ESS (71 % za </w:t>
      </w:r>
      <w:r w:rsidRPr="00687A25">
        <w:rPr>
          <w:rFonts w:ascii="Arial" w:hAnsi="Arial" w:cs="Arial"/>
          <w:sz w:val="20"/>
          <w:szCs w:val="20"/>
          <w:lang w:eastAsia="en-US"/>
        </w:rPr>
        <w:t>Vzhodno Slovenijo</w:t>
      </w:r>
      <w:r w:rsidRPr="00687A25">
        <w:rPr>
          <w:rFonts w:ascii="Arial" w:hAnsi="Arial" w:cs="Arial"/>
          <w:sz w:val="20"/>
          <w:szCs w:val="20"/>
        </w:rPr>
        <w:t xml:space="preserve"> (80</w:t>
      </w:r>
      <w:r w:rsidR="00AF68E8">
        <w:rPr>
          <w:rFonts w:ascii="Arial" w:hAnsi="Arial" w:cs="Arial"/>
          <w:sz w:val="20"/>
          <w:szCs w:val="20"/>
        </w:rPr>
        <w:t xml:space="preserve"> </w:t>
      </w:r>
      <w:r w:rsidRPr="00687A25">
        <w:rPr>
          <w:rFonts w:ascii="Arial" w:hAnsi="Arial" w:cs="Arial"/>
          <w:sz w:val="20"/>
          <w:szCs w:val="20"/>
        </w:rPr>
        <w:t>% EU del in 20</w:t>
      </w:r>
      <w:r w:rsidR="00AF68E8">
        <w:rPr>
          <w:rFonts w:ascii="Arial" w:hAnsi="Arial" w:cs="Arial"/>
          <w:sz w:val="20"/>
          <w:szCs w:val="20"/>
        </w:rPr>
        <w:t xml:space="preserve"> </w:t>
      </w:r>
      <w:r w:rsidRPr="00687A25">
        <w:rPr>
          <w:rFonts w:ascii="Arial" w:hAnsi="Arial" w:cs="Arial"/>
          <w:sz w:val="20"/>
          <w:szCs w:val="20"/>
        </w:rPr>
        <w:t xml:space="preserve">% </w:t>
      </w:r>
      <w:r w:rsidR="00595571">
        <w:rPr>
          <w:rFonts w:ascii="Arial" w:hAnsi="Arial" w:cs="Arial"/>
          <w:sz w:val="20"/>
          <w:szCs w:val="20"/>
        </w:rPr>
        <w:t>SLO</w:t>
      </w:r>
      <w:r w:rsidRPr="00687A25">
        <w:rPr>
          <w:rFonts w:ascii="Arial" w:hAnsi="Arial" w:cs="Arial"/>
          <w:sz w:val="20"/>
          <w:szCs w:val="20"/>
        </w:rPr>
        <w:t xml:space="preserve"> udeležbe) in 29 % za </w:t>
      </w:r>
      <w:r w:rsidRPr="00687A25">
        <w:rPr>
          <w:rFonts w:ascii="Arial" w:hAnsi="Arial" w:cs="Arial"/>
          <w:sz w:val="20"/>
          <w:szCs w:val="20"/>
          <w:lang w:eastAsia="en-US"/>
        </w:rPr>
        <w:t>Zahodno Slovenijo</w:t>
      </w:r>
      <w:r w:rsidRPr="00687A25">
        <w:rPr>
          <w:rFonts w:ascii="Arial" w:hAnsi="Arial" w:cs="Arial"/>
          <w:sz w:val="20"/>
          <w:szCs w:val="20"/>
        </w:rPr>
        <w:t xml:space="preserve"> (80</w:t>
      </w:r>
      <w:r w:rsidR="00AF68E8">
        <w:rPr>
          <w:rFonts w:ascii="Arial" w:hAnsi="Arial" w:cs="Arial"/>
          <w:sz w:val="20"/>
          <w:szCs w:val="20"/>
        </w:rPr>
        <w:t xml:space="preserve"> </w:t>
      </w:r>
      <w:r w:rsidRPr="00687A25">
        <w:rPr>
          <w:rFonts w:ascii="Arial" w:hAnsi="Arial" w:cs="Arial"/>
          <w:sz w:val="20"/>
          <w:szCs w:val="20"/>
        </w:rPr>
        <w:t>% EU del in 20</w:t>
      </w:r>
      <w:r w:rsidR="00AF68E8">
        <w:rPr>
          <w:rFonts w:ascii="Arial" w:hAnsi="Arial" w:cs="Arial"/>
          <w:sz w:val="20"/>
          <w:szCs w:val="20"/>
        </w:rPr>
        <w:t xml:space="preserve"> </w:t>
      </w:r>
      <w:r w:rsidRPr="00687A25">
        <w:rPr>
          <w:rFonts w:ascii="Arial" w:hAnsi="Arial" w:cs="Arial"/>
          <w:sz w:val="20"/>
          <w:szCs w:val="20"/>
        </w:rPr>
        <w:t xml:space="preserve">% </w:t>
      </w:r>
      <w:r w:rsidR="00595571">
        <w:rPr>
          <w:rFonts w:ascii="Arial" w:hAnsi="Arial" w:cs="Arial"/>
          <w:sz w:val="20"/>
          <w:szCs w:val="20"/>
        </w:rPr>
        <w:t>SLO</w:t>
      </w:r>
      <w:r w:rsidRPr="00687A25">
        <w:rPr>
          <w:rFonts w:ascii="Arial" w:hAnsi="Arial" w:cs="Arial"/>
          <w:sz w:val="20"/>
          <w:szCs w:val="20"/>
        </w:rPr>
        <w:t xml:space="preserve"> udeležbe).</w:t>
      </w:r>
    </w:p>
    <w:p w:rsidR="00D44248" w:rsidRDefault="00962979" w:rsidP="007A094F">
      <w:pPr>
        <w:pStyle w:val="Style1"/>
        <w:numPr>
          <w:ilvl w:val="0"/>
          <w:numId w:val="0"/>
        </w:numPr>
        <w:spacing w:line="288" w:lineRule="auto"/>
        <w:rPr>
          <w:rFonts w:ascii="Arial" w:hAnsi="Arial" w:cs="Arial"/>
          <w:sz w:val="20"/>
          <w:szCs w:val="20"/>
        </w:rPr>
      </w:pPr>
      <w:r>
        <w:rPr>
          <w:rFonts w:ascii="Arial" w:hAnsi="Arial" w:cs="Arial"/>
          <w:sz w:val="20"/>
          <w:szCs w:val="20"/>
        </w:rPr>
        <w:t xml:space="preserve">Vsi stroški, ki so vezani na </w:t>
      </w:r>
      <w:r w:rsidR="00070A3B">
        <w:rPr>
          <w:rFonts w:ascii="Arial" w:hAnsi="Arial" w:cs="Arial"/>
          <w:sz w:val="20"/>
          <w:szCs w:val="20"/>
        </w:rPr>
        <w:t xml:space="preserve">posamezni </w:t>
      </w:r>
      <w:r>
        <w:rPr>
          <w:rFonts w:ascii="Arial" w:hAnsi="Arial" w:cs="Arial"/>
          <w:sz w:val="20"/>
          <w:szCs w:val="20"/>
        </w:rPr>
        <w:t xml:space="preserve">projekt TP (vsak projekt je vezan na </w:t>
      </w:r>
      <w:r w:rsidR="00777DC6">
        <w:rPr>
          <w:rFonts w:ascii="Arial" w:hAnsi="Arial" w:cs="Arial"/>
          <w:sz w:val="20"/>
          <w:szCs w:val="20"/>
        </w:rPr>
        <w:t>eno</w:t>
      </w:r>
      <w:r>
        <w:rPr>
          <w:rFonts w:ascii="Arial" w:hAnsi="Arial" w:cs="Arial"/>
          <w:sz w:val="20"/>
          <w:szCs w:val="20"/>
        </w:rPr>
        <w:t xml:space="preserve"> PN)</w:t>
      </w:r>
      <w:r w:rsidR="001A7F8E">
        <w:rPr>
          <w:rFonts w:ascii="Arial" w:hAnsi="Arial" w:cs="Arial"/>
          <w:sz w:val="20"/>
          <w:szCs w:val="20"/>
        </w:rPr>
        <w:t>,</w:t>
      </w:r>
      <w:r>
        <w:rPr>
          <w:rFonts w:ascii="Arial" w:hAnsi="Arial" w:cs="Arial"/>
          <w:sz w:val="20"/>
          <w:szCs w:val="20"/>
        </w:rPr>
        <w:t xml:space="preserve"> morajo biti </w:t>
      </w:r>
      <w:r w:rsidR="00802FE4">
        <w:rPr>
          <w:rFonts w:ascii="Arial" w:hAnsi="Arial" w:cs="Arial"/>
          <w:sz w:val="20"/>
          <w:szCs w:val="20"/>
        </w:rPr>
        <w:t>načrtovani</w:t>
      </w:r>
      <w:r w:rsidR="0018472B">
        <w:rPr>
          <w:rFonts w:ascii="Arial" w:hAnsi="Arial" w:cs="Arial"/>
          <w:sz w:val="20"/>
          <w:szCs w:val="20"/>
        </w:rPr>
        <w:t xml:space="preserve"> in </w:t>
      </w:r>
      <w:r>
        <w:rPr>
          <w:rFonts w:ascii="Arial" w:hAnsi="Arial" w:cs="Arial"/>
          <w:sz w:val="20"/>
          <w:szCs w:val="20"/>
        </w:rPr>
        <w:t xml:space="preserve">izplačani </w:t>
      </w:r>
      <w:r w:rsidR="00070A3B">
        <w:rPr>
          <w:rFonts w:ascii="Arial" w:hAnsi="Arial" w:cs="Arial"/>
          <w:sz w:val="20"/>
          <w:szCs w:val="20"/>
        </w:rPr>
        <w:t xml:space="preserve">v odstotkih, </w:t>
      </w:r>
      <w:r>
        <w:rPr>
          <w:rFonts w:ascii="Arial" w:hAnsi="Arial" w:cs="Arial"/>
          <w:sz w:val="20"/>
          <w:szCs w:val="20"/>
        </w:rPr>
        <w:t xml:space="preserve">ki </w:t>
      </w:r>
      <w:r w:rsidR="00802FE4">
        <w:rPr>
          <w:rFonts w:ascii="Arial" w:hAnsi="Arial" w:cs="Arial"/>
          <w:sz w:val="20"/>
          <w:szCs w:val="20"/>
        </w:rPr>
        <w:t>so</w:t>
      </w:r>
      <w:r w:rsidR="00070A3B">
        <w:rPr>
          <w:rFonts w:ascii="Arial" w:hAnsi="Arial" w:cs="Arial"/>
          <w:sz w:val="20"/>
          <w:szCs w:val="20"/>
        </w:rPr>
        <w:t xml:space="preserve"> za posamezno PN TP</w:t>
      </w:r>
      <w:r w:rsidR="00802FE4">
        <w:rPr>
          <w:rFonts w:ascii="Arial" w:hAnsi="Arial" w:cs="Arial"/>
          <w:sz w:val="20"/>
          <w:szCs w:val="20"/>
        </w:rPr>
        <w:t xml:space="preserve"> določeni v OP (odstotek sofinanciranja EU/SLO in razdelitev po regijah)</w:t>
      </w:r>
      <w:r w:rsidR="00070A3B">
        <w:rPr>
          <w:rFonts w:ascii="Arial" w:hAnsi="Arial" w:cs="Arial"/>
          <w:sz w:val="20"/>
          <w:szCs w:val="20"/>
        </w:rPr>
        <w:t>.</w:t>
      </w:r>
      <w:r w:rsidR="00802FE4">
        <w:rPr>
          <w:rFonts w:ascii="Arial" w:hAnsi="Arial" w:cs="Arial"/>
          <w:sz w:val="20"/>
          <w:szCs w:val="20"/>
        </w:rPr>
        <w:t xml:space="preserve"> </w:t>
      </w:r>
      <w:r w:rsidR="00D44248">
        <w:rPr>
          <w:rFonts w:ascii="Arial" w:hAnsi="Arial" w:cs="Arial"/>
          <w:sz w:val="20"/>
          <w:szCs w:val="20"/>
        </w:rPr>
        <w:t xml:space="preserve">To </w:t>
      </w:r>
      <w:r w:rsidR="00802FE4">
        <w:rPr>
          <w:rFonts w:ascii="Arial" w:hAnsi="Arial" w:cs="Arial"/>
          <w:sz w:val="20"/>
          <w:szCs w:val="20"/>
        </w:rPr>
        <w:t>pomeni</w:t>
      </w:r>
      <w:r w:rsidR="00D44248">
        <w:rPr>
          <w:rFonts w:ascii="Arial" w:hAnsi="Arial" w:cs="Arial"/>
          <w:sz w:val="20"/>
          <w:szCs w:val="20"/>
        </w:rPr>
        <w:t>, da</w:t>
      </w:r>
      <w:r w:rsidR="00802FE4">
        <w:rPr>
          <w:rFonts w:ascii="Arial" w:hAnsi="Arial" w:cs="Arial"/>
          <w:sz w:val="20"/>
          <w:szCs w:val="20"/>
        </w:rPr>
        <w:t xml:space="preserve"> se</w:t>
      </w:r>
      <w:r w:rsidR="00D44248">
        <w:rPr>
          <w:rFonts w:ascii="Arial" w:hAnsi="Arial" w:cs="Arial"/>
          <w:sz w:val="20"/>
          <w:szCs w:val="20"/>
        </w:rPr>
        <w:t xml:space="preserve"> npr. račun za izve</w:t>
      </w:r>
      <w:r w:rsidR="00777DC6">
        <w:rPr>
          <w:rFonts w:ascii="Arial" w:hAnsi="Arial" w:cs="Arial"/>
          <w:sz w:val="20"/>
          <w:szCs w:val="20"/>
        </w:rPr>
        <w:t xml:space="preserve">dbo vrednotenja za ESS plača v odstotkih, ki veljajo za to PN </w:t>
      </w:r>
      <w:r w:rsidR="00D44248" w:rsidRPr="00687A25">
        <w:rPr>
          <w:rFonts w:ascii="Arial" w:hAnsi="Arial" w:cs="Arial"/>
          <w:sz w:val="20"/>
          <w:szCs w:val="20"/>
        </w:rPr>
        <w:t xml:space="preserve">(71 % za </w:t>
      </w:r>
      <w:r w:rsidR="00D44248" w:rsidRPr="00687A25">
        <w:rPr>
          <w:rFonts w:ascii="Arial" w:hAnsi="Arial" w:cs="Arial"/>
          <w:sz w:val="20"/>
          <w:szCs w:val="20"/>
          <w:lang w:eastAsia="en-US"/>
        </w:rPr>
        <w:t>Vzhodno Slovenijo</w:t>
      </w:r>
      <w:r w:rsidR="00D44248" w:rsidRPr="00687A25">
        <w:rPr>
          <w:rFonts w:ascii="Arial" w:hAnsi="Arial" w:cs="Arial"/>
          <w:sz w:val="20"/>
          <w:szCs w:val="20"/>
        </w:rPr>
        <w:t xml:space="preserve"> (80</w:t>
      </w:r>
      <w:r w:rsidR="00D44248">
        <w:rPr>
          <w:rFonts w:ascii="Arial" w:hAnsi="Arial" w:cs="Arial"/>
          <w:sz w:val="20"/>
          <w:szCs w:val="20"/>
        </w:rPr>
        <w:t xml:space="preserve"> </w:t>
      </w:r>
      <w:r w:rsidR="00D44248" w:rsidRPr="00687A25">
        <w:rPr>
          <w:rFonts w:ascii="Arial" w:hAnsi="Arial" w:cs="Arial"/>
          <w:sz w:val="20"/>
          <w:szCs w:val="20"/>
        </w:rPr>
        <w:t>% EU del in 20</w:t>
      </w:r>
      <w:r w:rsidR="00D44248">
        <w:rPr>
          <w:rFonts w:ascii="Arial" w:hAnsi="Arial" w:cs="Arial"/>
          <w:sz w:val="20"/>
          <w:szCs w:val="20"/>
        </w:rPr>
        <w:t xml:space="preserve"> </w:t>
      </w:r>
      <w:r w:rsidR="00D44248" w:rsidRPr="00687A25">
        <w:rPr>
          <w:rFonts w:ascii="Arial" w:hAnsi="Arial" w:cs="Arial"/>
          <w:sz w:val="20"/>
          <w:szCs w:val="20"/>
        </w:rPr>
        <w:t xml:space="preserve">% </w:t>
      </w:r>
      <w:r w:rsidR="00D44248">
        <w:rPr>
          <w:rFonts w:ascii="Arial" w:hAnsi="Arial" w:cs="Arial"/>
          <w:sz w:val="20"/>
          <w:szCs w:val="20"/>
        </w:rPr>
        <w:t>SLO</w:t>
      </w:r>
      <w:r w:rsidR="00D44248" w:rsidRPr="00687A25">
        <w:rPr>
          <w:rFonts w:ascii="Arial" w:hAnsi="Arial" w:cs="Arial"/>
          <w:sz w:val="20"/>
          <w:szCs w:val="20"/>
        </w:rPr>
        <w:t xml:space="preserve"> udeležbe) in 29 % za </w:t>
      </w:r>
      <w:r w:rsidR="00D44248" w:rsidRPr="00687A25">
        <w:rPr>
          <w:rFonts w:ascii="Arial" w:hAnsi="Arial" w:cs="Arial"/>
          <w:sz w:val="20"/>
          <w:szCs w:val="20"/>
          <w:lang w:eastAsia="en-US"/>
        </w:rPr>
        <w:t>Zahodno Slovenijo</w:t>
      </w:r>
      <w:r w:rsidR="00D44248" w:rsidRPr="00687A25">
        <w:rPr>
          <w:rFonts w:ascii="Arial" w:hAnsi="Arial" w:cs="Arial"/>
          <w:sz w:val="20"/>
          <w:szCs w:val="20"/>
        </w:rPr>
        <w:t xml:space="preserve"> (80</w:t>
      </w:r>
      <w:r w:rsidR="00D44248">
        <w:rPr>
          <w:rFonts w:ascii="Arial" w:hAnsi="Arial" w:cs="Arial"/>
          <w:sz w:val="20"/>
          <w:szCs w:val="20"/>
        </w:rPr>
        <w:t xml:space="preserve"> </w:t>
      </w:r>
      <w:r w:rsidR="00D44248" w:rsidRPr="00687A25">
        <w:rPr>
          <w:rFonts w:ascii="Arial" w:hAnsi="Arial" w:cs="Arial"/>
          <w:sz w:val="20"/>
          <w:szCs w:val="20"/>
        </w:rPr>
        <w:t>% EU del in 20</w:t>
      </w:r>
      <w:r w:rsidR="00D44248">
        <w:rPr>
          <w:rFonts w:ascii="Arial" w:hAnsi="Arial" w:cs="Arial"/>
          <w:sz w:val="20"/>
          <w:szCs w:val="20"/>
        </w:rPr>
        <w:t xml:space="preserve"> </w:t>
      </w:r>
      <w:r w:rsidR="00D44248" w:rsidRPr="00687A25">
        <w:rPr>
          <w:rFonts w:ascii="Arial" w:hAnsi="Arial" w:cs="Arial"/>
          <w:sz w:val="20"/>
          <w:szCs w:val="20"/>
        </w:rPr>
        <w:t xml:space="preserve">% </w:t>
      </w:r>
      <w:r w:rsidR="00D44248">
        <w:rPr>
          <w:rFonts w:ascii="Arial" w:hAnsi="Arial" w:cs="Arial"/>
          <w:sz w:val="20"/>
          <w:szCs w:val="20"/>
        </w:rPr>
        <w:t>SLO</w:t>
      </w:r>
      <w:r w:rsidR="00D44248" w:rsidRPr="00687A25">
        <w:rPr>
          <w:rFonts w:ascii="Arial" w:hAnsi="Arial" w:cs="Arial"/>
          <w:sz w:val="20"/>
          <w:szCs w:val="20"/>
        </w:rPr>
        <w:t xml:space="preserve"> udeležbe).</w:t>
      </w:r>
    </w:p>
    <w:p w:rsidR="00746664" w:rsidRPr="00687A25" w:rsidRDefault="00746664" w:rsidP="00746664">
      <w:pPr>
        <w:autoSpaceDE w:val="0"/>
        <w:autoSpaceDN w:val="0"/>
        <w:adjustRightInd w:val="0"/>
        <w:spacing w:line="288" w:lineRule="auto"/>
        <w:jc w:val="both"/>
        <w:rPr>
          <w:lang w:val="sl-SI" w:eastAsia="x-none"/>
        </w:rPr>
      </w:pPr>
      <w:r w:rsidRPr="00687A25">
        <w:rPr>
          <w:rFonts w:cs="Arial"/>
          <w:lang w:val="sl-SI"/>
        </w:rPr>
        <w:t>Dvojno uveljavljanje stroškov in izdatkov, ki so že bili povrnjeni iz katerega koli drugega vira, ni dovoljeno. V tem primeru bo zahtevano vračilo že izplačanega zneska sofinanciranja. Če je dvojno uveljavljanje stroškov in izdatkov namerno, se bo obravnavalo kot goljufija. V vsakem primeru bo treba ustrezni znesek sofinanciranja vrniti. Vrnjeni zneski bodo za upravičenca izgubljeni.</w:t>
      </w:r>
    </w:p>
    <w:p w:rsidR="00746664" w:rsidRPr="00687A25" w:rsidRDefault="00746664" w:rsidP="007A094F">
      <w:pPr>
        <w:pStyle w:val="Style1"/>
        <w:numPr>
          <w:ilvl w:val="0"/>
          <w:numId w:val="0"/>
        </w:numPr>
        <w:spacing w:line="288" w:lineRule="auto"/>
        <w:ind w:left="720" w:hanging="360"/>
        <w:rPr>
          <w:rFonts w:ascii="Arial" w:hAnsi="Arial" w:cs="Arial"/>
          <w:sz w:val="20"/>
          <w:szCs w:val="20"/>
        </w:rPr>
      </w:pPr>
    </w:p>
    <w:p w:rsidR="008B7EE8" w:rsidRPr="0091706E" w:rsidRDefault="008B7EE8" w:rsidP="0091706E">
      <w:pPr>
        <w:pStyle w:val="Naslov2"/>
      </w:pPr>
      <w:bookmarkStart w:id="36" w:name="_Toc434490648"/>
      <w:proofErr w:type="spellStart"/>
      <w:r w:rsidRPr="0091706E">
        <w:t>Pomen</w:t>
      </w:r>
      <w:proofErr w:type="spellEnd"/>
      <w:r w:rsidRPr="0091706E">
        <w:t xml:space="preserve"> </w:t>
      </w:r>
      <w:proofErr w:type="spellStart"/>
      <w:r w:rsidRPr="0091706E">
        <w:t>izrazov</w:t>
      </w:r>
      <w:bookmarkEnd w:id="36"/>
      <w:proofErr w:type="spellEnd"/>
    </w:p>
    <w:p w:rsidR="008B7EE8" w:rsidRPr="00687A25" w:rsidRDefault="008B7EE8" w:rsidP="001C0AAD">
      <w:pPr>
        <w:spacing w:before="120" w:after="120" w:line="288" w:lineRule="auto"/>
        <w:ind w:firstLine="357"/>
        <w:rPr>
          <w:rFonts w:cs="Arial"/>
          <w:szCs w:val="20"/>
          <w:lang w:val="sl-SI"/>
        </w:rPr>
      </w:pPr>
      <w:r w:rsidRPr="00687A25">
        <w:rPr>
          <w:rFonts w:cs="Arial"/>
          <w:szCs w:val="20"/>
          <w:lang w:val="sl-SI"/>
        </w:rPr>
        <w:t>Izrazi, uporabljeni v tem navodilu, imajo naslednji pomen:</w:t>
      </w:r>
    </w:p>
    <w:p w:rsidR="008B7EE8" w:rsidRPr="00687A25" w:rsidRDefault="008B7EE8" w:rsidP="003579B1">
      <w:pPr>
        <w:pStyle w:val="Style1"/>
      </w:pPr>
      <w:r w:rsidRPr="003579B1">
        <w:rPr>
          <w:rFonts w:ascii="Arial" w:hAnsi="Arial" w:cs="Arial"/>
          <w:b/>
          <w:sz w:val="20"/>
          <w:szCs w:val="20"/>
        </w:rPr>
        <w:t xml:space="preserve">»Tehnična </w:t>
      </w:r>
      <w:r w:rsidR="00116BA4" w:rsidRPr="003579B1">
        <w:rPr>
          <w:rFonts w:ascii="Arial" w:hAnsi="Arial" w:cs="Arial"/>
          <w:b/>
          <w:sz w:val="20"/>
          <w:szCs w:val="20"/>
        </w:rPr>
        <w:t>podpora</w:t>
      </w:r>
      <w:r w:rsidRPr="003579B1">
        <w:rPr>
          <w:rFonts w:ascii="Arial" w:hAnsi="Arial" w:cs="Arial"/>
          <w:b/>
          <w:sz w:val="20"/>
          <w:szCs w:val="20"/>
        </w:rPr>
        <w:t>«</w:t>
      </w:r>
      <w:r w:rsidRPr="003579B1">
        <w:rPr>
          <w:rFonts w:ascii="Arial" w:hAnsi="Arial" w:cs="Arial"/>
          <w:sz w:val="20"/>
          <w:szCs w:val="20"/>
        </w:rPr>
        <w:t xml:space="preserve"> je</w:t>
      </w:r>
      <w:r w:rsidR="00116BA4" w:rsidRPr="003579B1">
        <w:rPr>
          <w:rFonts w:ascii="Arial" w:hAnsi="Arial" w:cs="Arial"/>
          <w:sz w:val="20"/>
          <w:szCs w:val="20"/>
        </w:rPr>
        <w:t xml:space="preserve"> prednostna naložba</w:t>
      </w:r>
      <w:r w:rsidR="000E4E55" w:rsidRPr="003579B1">
        <w:rPr>
          <w:rFonts w:ascii="Arial" w:hAnsi="Arial" w:cs="Arial"/>
          <w:sz w:val="20"/>
          <w:szCs w:val="20"/>
        </w:rPr>
        <w:t xml:space="preserve"> (KS, ESRR in ESS)</w:t>
      </w:r>
      <w:r w:rsidR="00116BA4" w:rsidRPr="003579B1">
        <w:rPr>
          <w:rFonts w:ascii="Arial" w:hAnsi="Arial" w:cs="Arial"/>
          <w:sz w:val="20"/>
          <w:szCs w:val="20"/>
        </w:rPr>
        <w:t xml:space="preserve">, ki bo namenjena ukrepom za </w:t>
      </w:r>
      <w:r w:rsidRPr="003579B1">
        <w:rPr>
          <w:rFonts w:ascii="Arial" w:hAnsi="Arial" w:cs="Arial"/>
          <w:sz w:val="20"/>
          <w:szCs w:val="20"/>
        </w:rPr>
        <w:t xml:space="preserve">učinkovito izvajanje </w:t>
      </w:r>
      <w:r w:rsidR="003579B1" w:rsidRPr="003579B1">
        <w:rPr>
          <w:rFonts w:ascii="Arial" w:hAnsi="Arial" w:cs="Arial"/>
          <w:sz w:val="20"/>
          <w:szCs w:val="20"/>
        </w:rPr>
        <w:t>Operativnega programa evropske kohezijske politike za programsko obdobje 2014–2020</w:t>
      </w:r>
      <w:r w:rsidR="003A0343" w:rsidRPr="003579B1">
        <w:rPr>
          <w:rFonts w:ascii="Arial" w:hAnsi="Arial" w:cs="Arial"/>
          <w:sz w:val="20"/>
          <w:szCs w:val="20"/>
        </w:rPr>
        <w:t>,</w:t>
      </w:r>
    </w:p>
    <w:p w:rsidR="000E4E55" w:rsidRPr="00687A25" w:rsidRDefault="000E4E55" w:rsidP="001C0AAD">
      <w:pPr>
        <w:pStyle w:val="Style1"/>
        <w:spacing w:line="288" w:lineRule="auto"/>
        <w:rPr>
          <w:rFonts w:ascii="Arial" w:hAnsi="Arial" w:cs="Arial"/>
          <w:sz w:val="20"/>
          <w:szCs w:val="20"/>
        </w:rPr>
      </w:pPr>
      <w:r w:rsidRPr="00687A25">
        <w:rPr>
          <w:rFonts w:ascii="Arial" w:hAnsi="Arial" w:cs="Arial"/>
          <w:b/>
          <w:sz w:val="20"/>
          <w:szCs w:val="20"/>
        </w:rPr>
        <w:t>»Projekt tehnične podpore«</w:t>
      </w:r>
      <w:r w:rsidRPr="00687A25">
        <w:rPr>
          <w:rFonts w:ascii="Arial" w:hAnsi="Arial" w:cs="Arial"/>
          <w:sz w:val="20"/>
          <w:szCs w:val="20"/>
        </w:rPr>
        <w:t xml:space="preserve"> je natančnejši vsebinski, finančni in terminski načrt sorodnih aktivnosti na področju zaposlovanja, informacijskih sistemov</w:t>
      </w:r>
      <w:r w:rsidR="00AA0A2E">
        <w:rPr>
          <w:rFonts w:ascii="Arial" w:hAnsi="Arial" w:cs="Arial"/>
          <w:sz w:val="20"/>
          <w:szCs w:val="20"/>
        </w:rPr>
        <w:t xml:space="preserve"> (IS)</w:t>
      </w:r>
      <w:r w:rsidRPr="00687A25">
        <w:rPr>
          <w:rFonts w:ascii="Arial" w:hAnsi="Arial" w:cs="Arial"/>
          <w:sz w:val="20"/>
          <w:szCs w:val="20"/>
        </w:rPr>
        <w:t xml:space="preserve">, </w:t>
      </w:r>
      <w:r w:rsidR="00813132" w:rsidRPr="00687A25">
        <w:rPr>
          <w:rFonts w:ascii="Arial" w:hAnsi="Arial" w:cs="Arial"/>
          <w:sz w:val="20"/>
          <w:szCs w:val="20"/>
        </w:rPr>
        <w:t>izobraževanj, obveščanj</w:t>
      </w:r>
      <w:r w:rsidR="00AF68E8">
        <w:rPr>
          <w:rFonts w:ascii="Arial" w:hAnsi="Arial" w:cs="Arial"/>
          <w:sz w:val="20"/>
          <w:szCs w:val="20"/>
        </w:rPr>
        <w:t>a</w:t>
      </w:r>
      <w:r w:rsidR="00813132" w:rsidRPr="00687A25">
        <w:rPr>
          <w:rFonts w:ascii="Arial" w:hAnsi="Arial" w:cs="Arial"/>
          <w:sz w:val="20"/>
          <w:szCs w:val="20"/>
        </w:rPr>
        <w:t xml:space="preserve"> in komuniciranj</w:t>
      </w:r>
      <w:r w:rsidR="00AF68E8">
        <w:rPr>
          <w:rFonts w:ascii="Arial" w:hAnsi="Arial" w:cs="Arial"/>
          <w:sz w:val="20"/>
          <w:szCs w:val="20"/>
        </w:rPr>
        <w:t>a</w:t>
      </w:r>
      <w:r w:rsidR="00746664">
        <w:rPr>
          <w:rFonts w:ascii="Arial" w:hAnsi="Arial" w:cs="Arial"/>
          <w:sz w:val="20"/>
          <w:szCs w:val="20"/>
        </w:rPr>
        <w:t>, študije in vrednotenja</w:t>
      </w:r>
      <w:r w:rsidR="00813132" w:rsidRPr="00687A25">
        <w:rPr>
          <w:rFonts w:ascii="Arial" w:hAnsi="Arial" w:cs="Arial"/>
          <w:sz w:val="20"/>
          <w:szCs w:val="20"/>
        </w:rPr>
        <w:t xml:space="preserve"> </w:t>
      </w:r>
      <w:r w:rsidRPr="00687A25">
        <w:rPr>
          <w:rFonts w:ascii="Arial" w:hAnsi="Arial" w:cs="Arial"/>
          <w:sz w:val="20"/>
          <w:szCs w:val="20"/>
        </w:rPr>
        <w:t xml:space="preserve">ter ostalih podpornih aktivnosti pri izvajanju </w:t>
      </w:r>
      <w:r w:rsidR="003579B1">
        <w:rPr>
          <w:rFonts w:ascii="Arial" w:hAnsi="Arial" w:cs="Arial"/>
          <w:sz w:val="20"/>
          <w:szCs w:val="20"/>
        </w:rPr>
        <w:t>OP</w:t>
      </w:r>
      <w:r w:rsidRPr="00687A25">
        <w:rPr>
          <w:rFonts w:ascii="Arial" w:hAnsi="Arial" w:cs="Arial"/>
          <w:sz w:val="20"/>
          <w:szCs w:val="20"/>
        </w:rPr>
        <w:t xml:space="preserve"> in aktivnosti za dvig administrativne usposo</w:t>
      </w:r>
      <w:r w:rsidR="00083508">
        <w:rPr>
          <w:rFonts w:ascii="Arial" w:hAnsi="Arial" w:cs="Arial"/>
          <w:sz w:val="20"/>
          <w:szCs w:val="20"/>
        </w:rPr>
        <w:t>bljenosti njegovih upravičencev</w:t>
      </w:r>
      <w:r w:rsidR="003A0343">
        <w:rPr>
          <w:rFonts w:ascii="Arial" w:hAnsi="Arial" w:cs="Arial"/>
          <w:sz w:val="20"/>
          <w:szCs w:val="20"/>
        </w:rPr>
        <w:t>,</w:t>
      </w:r>
    </w:p>
    <w:p w:rsidR="008B7EE8" w:rsidRPr="00687A25" w:rsidRDefault="008B7EE8" w:rsidP="001C0AAD">
      <w:pPr>
        <w:pStyle w:val="Style1"/>
        <w:spacing w:line="288" w:lineRule="auto"/>
        <w:rPr>
          <w:rFonts w:ascii="Arial" w:hAnsi="Arial" w:cs="Arial"/>
          <w:sz w:val="20"/>
          <w:szCs w:val="20"/>
        </w:rPr>
      </w:pPr>
      <w:r w:rsidRPr="00687A25">
        <w:rPr>
          <w:rFonts w:ascii="Arial" w:hAnsi="Arial" w:cs="Arial"/>
          <w:sz w:val="20"/>
          <w:szCs w:val="20"/>
        </w:rPr>
        <w:t>»</w:t>
      </w:r>
      <w:r w:rsidRPr="00687A25">
        <w:rPr>
          <w:rFonts w:ascii="Arial" w:hAnsi="Arial" w:cs="Arial"/>
          <w:b/>
          <w:sz w:val="20"/>
          <w:szCs w:val="20"/>
        </w:rPr>
        <w:t>Operacija</w:t>
      </w:r>
      <w:r w:rsidRPr="00687A25">
        <w:rPr>
          <w:rFonts w:ascii="Arial" w:hAnsi="Arial" w:cs="Arial"/>
          <w:sz w:val="20"/>
          <w:szCs w:val="20"/>
        </w:rPr>
        <w:t xml:space="preserve">« je potrjen </w:t>
      </w:r>
      <w:r w:rsidR="000E4E55" w:rsidRPr="00687A25">
        <w:rPr>
          <w:rFonts w:ascii="Arial" w:hAnsi="Arial" w:cs="Arial"/>
          <w:sz w:val="20"/>
          <w:szCs w:val="20"/>
        </w:rPr>
        <w:t>projekt</w:t>
      </w:r>
      <w:r w:rsidRPr="00687A25">
        <w:rPr>
          <w:rFonts w:ascii="Arial" w:hAnsi="Arial" w:cs="Arial"/>
          <w:sz w:val="20"/>
          <w:szCs w:val="20"/>
        </w:rPr>
        <w:t>, ki ga izvaja upravičenec</w:t>
      </w:r>
      <w:r w:rsidR="008E0714">
        <w:rPr>
          <w:rFonts w:ascii="Arial" w:hAnsi="Arial" w:cs="Arial"/>
          <w:sz w:val="20"/>
          <w:szCs w:val="20"/>
        </w:rPr>
        <w:t>.</w:t>
      </w:r>
      <w:r w:rsidRPr="00687A25">
        <w:rPr>
          <w:rFonts w:ascii="Arial" w:hAnsi="Arial" w:cs="Arial"/>
          <w:sz w:val="20"/>
          <w:szCs w:val="20"/>
        </w:rPr>
        <w:t xml:space="preserve"> </w:t>
      </w:r>
    </w:p>
    <w:p w:rsidR="001E52AF" w:rsidRPr="00687A25" w:rsidRDefault="00887F71" w:rsidP="0091706E">
      <w:pPr>
        <w:pStyle w:val="Naslov2"/>
        <w:rPr>
          <w:lang w:val="sl-SI"/>
        </w:rPr>
      </w:pPr>
      <w:bookmarkStart w:id="37" w:name="_Toc434490649"/>
      <w:r w:rsidRPr="00687A25">
        <w:rPr>
          <w:lang w:val="sl-SI"/>
        </w:rPr>
        <w:t>Ključne pravne podlage</w:t>
      </w:r>
      <w:bookmarkEnd w:id="37"/>
    </w:p>
    <w:p w:rsidR="00580A5A" w:rsidRPr="00687A25" w:rsidRDefault="008B7EE8" w:rsidP="001C0AAD">
      <w:pPr>
        <w:spacing w:before="120" w:after="120" w:line="288" w:lineRule="auto"/>
        <w:jc w:val="both"/>
        <w:rPr>
          <w:rFonts w:cs="Arial"/>
          <w:szCs w:val="20"/>
          <w:lang w:val="sl-SI"/>
        </w:rPr>
      </w:pPr>
      <w:r w:rsidRPr="00687A25">
        <w:rPr>
          <w:rFonts w:cs="Arial"/>
          <w:szCs w:val="20"/>
          <w:lang w:val="sl-SI"/>
        </w:rPr>
        <w:t xml:space="preserve">Upravičenec je pri izvajanju potrjenih </w:t>
      </w:r>
      <w:r w:rsidR="00AA454E" w:rsidRPr="00687A25">
        <w:rPr>
          <w:rFonts w:cs="Arial"/>
          <w:szCs w:val="20"/>
          <w:lang w:val="sl-SI"/>
        </w:rPr>
        <w:t xml:space="preserve">projektov </w:t>
      </w:r>
      <w:r w:rsidRPr="00687A25">
        <w:rPr>
          <w:rFonts w:cs="Arial"/>
          <w:szCs w:val="20"/>
          <w:lang w:val="sl-SI"/>
        </w:rPr>
        <w:t xml:space="preserve">tehnične podpore </w:t>
      </w:r>
      <w:r w:rsidR="00876B07" w:rsidRPr="00687A25">
        <w:rPr>
          <w:rFonts w:cs="Arial"/>
          <w:szCs w:val="20"/>
          <w:lang w:val="sl-SI"/>
        </w:rPr>
        <w:t xml:space="preserve">dolžan </w:t>
      </w:r>
      <w:r w:rsidRPr="00687A25">
        <w:rPr>
          <w:rFonts w:cs="Arial"/>
          <w:szCs w:val="20"/>
          <w:lang w:val="sl-SI"/>
        </w:rPr>
        <w:t xml:space="preserve">upoštevati </w:t>
      </w:r>
      <w:r w:rsidR="00887F71" w:rsidRPr="00687A25">
        <w:rPr>
          <w:rFonts w:cs="Arial"/>
          <w:szCs w:val="20"/>
          <w:lang w:val="sl-SI"/>
        </w:rPr>
        <w:t>predpise Skupnosti in nacionalne predpise</w:t>
      </w:r>
      <w:r w:rsidRPr="00687A25">
        <w:rPr>
          <w:rFonts w:cs="Arial"/>
          <w:szCs w:val="20"/>
          <w:lang w:val="sl-SI"/>
        </w:rPr>
        <w:t>, in sicer:</w:t>
      </w:r>
    </w:p>
    <w:p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 xml:space="preserve">upoštevati </w:t>
      </w:r>
      <w:r w:rsidR="003A0343">
        <w:rPr>
          <w:rFonts w:cs="Arial"/>
          <w:lang w:val="sl-SI"/>
        </w:rPr>
        <w:t xml:space="preserve">je dolžan </w:t>
      </w:r>
      <w:r w:rsidRPr="00687A25">
        <w:rPr>
          <w:rFonts w:cs="Arial"/>
          <w:lang w:val="sl-SI"/>
        </w:rPr>
        <w:t>naslednje pravne vire:</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Uredbe EU z vsemi spremembami in popravki:</w:t>
      </w:r>
    </w:p>
    <w:p w:rsidR="008B7EE8" w:rsidRPr="00687A25"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 (EU) št. 1303/2013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w:t>
      </w:r>
      <w:r w:rsidR="00876B07" w:rsidRPr="00687A25">
        <w:rPr>
          <w:rFonts w:ascii="Arial" w:hAnsi="Arial" w:cs="Arial"/>
          <w:sz w:val="20"/>
          <w:szCs w:val="20"/>
        </w:rPr>
        <w:t xml:space="preserve">eljavitvi Uredbe Sveta (ES) št. </w:t>
      </w:r>
      <w:r w:rsidRPr="00687A25">
        <w:rPr>
          <w:rFonts w:ascii="Arial" w:hAnsi="Arial" w:cs="Arial"/>
          <w:sz w:val="20"/>
          <w:szCs w:val="20"/>
        </w:rPr>
        <w:t>1083/2006</w:t>
      </w:r>
      <w:r w:rsidR="00AF68E8">
        <w:rPr>
          <w:rFonts w:ascii="Arial" w:hAnsi="Arial" w:cs="Arial"/>
          <w:sz w:val="20"/>
          <w:szCs w:val="20"/>
        </w:rPr>
        <w:t>,</w:t>
      </w:r>
    </w:p>
    <w:p w:rsidR="008B7EE8" w:rsidRPr="00687A25"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1301/2013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Evropskem skladu za regionalni razvoj in o posebnih določbah glede cilja </w:t>
      </w:r>
      <w:r w:rsidR="00AF68E8">
        <w:rPr>
          <w:rFonts w:ascii="Arial" w:hAnsi="Arial" w:cs="Arial"/>
          <w:sz w:val="20"/>
          <w:szCs w:val="20"/>
        </w:rPr>
        <w:t>»</w:t>
      </w:r>
      <w:r w:rsidRPr="00687A25">
        <w:rPr>
          <w:rFonts w:ascii="Arial" w:hAnsi="Arial" w:cs="Arial"/>
          <w:sz w:val="20"/>
          <w:szCs w:val="20"/>
        </w:rPr>
        <w:t>naložbe za rast in delovna mesta</w:t>
      </w:r>
      <w:r w:rsidR="00AF68E8">
        <w:rPr>
          <w:rFonts w:ascii="Arial" w:hAnsi="Arial" w:cs="Arial"/>
          <w:sz w:val="20"/>
          <w:szCs w:val="20"/>
        </w:rPr>
        <w:t>«</w:t>
      </w:r>
      <w:r w:rsidRPr="00687A25">
        <w:rPr>
          <w:rFonts w:ascii="Arial" w:hAnsi="Arial" w:cs="Arial"/>
          <w:sz w:val="20"/>
          <w:szCs w:val="20"/>
        </w:rPr>
        <w:t xml:space="preserve"> ter o razveljavitvi Uredbe (ES) št. 1080/2006</w:t>
      </w:r>
      <w:r w:rsidR="00AF68E8">
        <w:rPr>
          <w:rFonts w:ascii="Arial" w:hAnsi="Arial" w:cs="Arial"/>
          <w:sz w:val="20"/>
          <w:szCs w:val="20"/>
        </w:rPr>
        <w:t>,</w:t>
      </w:r>
    </w:p>
    <w:p w:rsidR="008B7EE8" w:rsidRPr="00687A25"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1300/2013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Kohezijskem skladu in razveljavitvi Uredbe Sveta (ES) št. 1084/2006</w:t>
      </w:r>
      <w:r w:rsidR="00AF68E8">
        <w:rPr>
          <w:rFonts w:ascii="Arial" w:hAnsi="Arial" w:cs="Arial"/>
          <w:sz w:val="20"/>
          <w:szCs w:val="20"/>
        </w:rPr>
        <w:t>,</w:t>
      </w:r>
    </w:p>
    <w:p w:rsidR="008B7EE8"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1304/2013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Evropskem socialnem skladu in razveljavitvi Uredbe Sveta (ES) št. 1081/2006</w:t>
      </w:r>
      <w:r w:rsidR="00D61657">
        <w:rPr>
          <w:rFonts w:ascii="Arial" w:hAnsi="Arial" w:cs="Arial"/>
          <w:sz w:val="20"/>
          <w:szCs w:val="20"/>
        </w:rPr>
        <w:t>,</w:t>
      </w:r>
    </w:p>
    <w:p w:rsidR="00D61657" w:rsidRPr="00D61657" w:rsidRDefault="00D61657" w:rsidP="00314960">
      <w:pPr>
        <w:pStyle w:val="Style1"/>
        <w:numPr>
          <w:ilvl w:val="0"/>
          <w:numId w:val="3"/>
        </w:numPr>
        <w:tabs>
          <w:tab w:val="num" w:pos="1418"/>
        </w:tabs>
        <w:spacing w:line="288" w:lineRule="auto"/>
        <w:ind w:left="1418" w:hanging="284"/>
        <w:rPr>
          <w:rFonts w:ascii="Arial" w:hAnsi="Arial" w:cs="Arial"/>
          <w:sz w:val="20"/>
          <w:szCs w:val="20"/>
        </w:rPr>
      </w:pPr>
      <w:r w:rsidRPr="00D61657">
        <w:rPr>
          <w:rFonts w:ascii="Arial" w:hAnsi="Arial" w:cs="Arial"/>
          <w:sz w:val="20"/>
          <w:szCs w:val="20"/>
        </w:rPr>
        <w:t>ter drugi delegirani in izvedbeni akti, ki jih Komisija sprejme v skladu s 149. in 150. členom EU Uredbe o skupnih določbah,</w:t>
      </w:r>
    </w:p>
    <w:p w:rsidR="00D61657" w:rsidRPr="00D61657" w:rsidRDefault="001B7720" w:rsidP="00314960">
      <w:pPr>
        <w:pStyle w:val="Style1"/>
        <w:numPr>
          <w:ilvl w:val="0"/>
          <w:numId w:val="3"/>
        </w:numPr>
        <w:tabs>
          <w:tab w:val="num" w:pos="1418"/>
        </w:tabs>
        <w:spacing w:line="288" w:lineRule="auto"/>
        <w:ind w:left="1418" w:hanging="284"/>
        <w:rPr>
          <w:rFonts w:ascii="Arial" w:hAnsi="Arial" w:cs="Arial"/>
          <w:sz w:val="20"/>
          <w:szCs w:val="20"/>
        </w:rPr>
      </w:pPr>
      <w:r>
        <w:rPr>
          <w:rFonts w:ascii="Arial" w:hAnsi="Arial" w:cs="Arial"/>
          <w:sz w:val="20"/>
          <w:szCs w:val="20"/>
        </w:rPr>
        <w:t>u</w:t>
      </w:r>
      <w:r w:rsidR="00D61657" w:rsidRPr="00D61657">
        <w:rPr>
          <w:rFonts w:ascii="Arial" w:hAnsi="Arial" w:cs="Arial"/>
          <w:sz w:val="20"/>
          <w:szCs w:val="20"/>
        </w:rPr>
        <w:t>smeritve Evropske komisije</w:t>
      </w:r>
      <w:r w:rsidR="00D61657">
        <w:rPr>
          <w:rFonts w:ascii="Arial" w:hAnsi="Arial" w:cs="Arial"/>
          <w:sz w:val="20"/>
          <w:szCs w:val="20"/>
        </w:rPr>
        <w:t xml:space="preserve"> (npr. smernice E</w:t>
      </w:r>
      <w:r>
        <w:rPr>
          <w:rFonts w:ascii="Arial" w:hAnsi="Arial" w:cs="Arial"/>
          <w:sz w:val="20"/>
          <w:szCs w:val="20"/>
        </w:rPr>
        <w:t>vropske komisije, primeroma</w:t>
      </w:r>
      <w:r w:rsidR="00D61657">
        <w:rPr>
          <w:rFonts w:ascii="Arial" w:hAnsi="Arial" w:cs="Arial"/>
          <w:sz w:val="20"/>
          <w:szCs w:val="20"/>
        </w:rPr>
        <w:t xml:space="preserve"> za </w:t>
      </w:r>
      <w:r>
        <w:rPr>
          <w:rFonts w:ascii="Arial" w:hAnsi="Arial" w:cs="Arial"/>
          <w:sz w:val="20"/>
          <w:szCs w:val="20"/>
        </w:rPr>
        <w:t xml:space="preserve">programiranje tehnične </w:t>
      </w:r>
      <w:r w:rsidR="007E2226">
        <w:rPr>
          <w:rFonts w:ascii="Arial" w:hAnsi="Arial" w:cs="Arial"/>
          <w:sz w:val="20"/>
          <w:szCs w:val="20"/>
        </w:rPr>
        <w:t xml:space="preserve">podpore </w:t>
      </w:r>
      <w:r>
        <w:rPr>
          <w:rFonts w:ascii="Arial" w:hAnsi="Arial" w:cs="Arial"/>
          <w:sz w:val="20"/>
          <w:szCs w:val="20"/>
        </w:rPr>
        <w:t>2014</w:t>
      </w:r>
      <w:r w:rsidR="00D145DD">
        <w:rPr>
          <w:rFonts w:ascii="Arial" w:hAnsi="Arial" w:cs="Arial"/>
          <w:sz w:val="20"/>
          <w:szCs w:val="20"/>
        </w:rPr>
        <w:sym w:font="Symbol" w:char="F02D"/>
      </w:r>
      <w:r>
        <w:rPr>
          <w:rFonts w:ascii="Arial" w:hAnsi="Arial" w:cs="Arial"/>
          <w:sz w:val="20"/>
          <w:szCs w:val="20"/>
        </w:rPr>
        <w:t>2020, o poenostavljenih možnostih obračunavanja stroškov ipd.</w:t>
      </w:r>
      <w:r w:rsidR="00D61657">
        <w:rPr>
          <w:rFonts w:ascii="Arial" w:hAnsi="Arial" w:cs="Arial"/>
          <w:sz w:val="20"/>
          <w:szCs w:val="20"/>
        </w:rPr>
        <w:t>)</w:t>
      </w:r>
      <w:r w:rsidR="00D61657" w:rsidRPr="00D61657">
        <w:rPr>
          <w:rFonts w:ascii="Arial" w:hAnsi="Arial" w:cs="Arial"/>
          <w:sz w:val="20"/>
          <w:szCs w:val="20"/>
        </w:rPr>
        <w:t>.</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Uredb</w:t>
      </w:r>
      <w:r w:rsidR="002F610F">
        <w:rPr>
          <w:rFonts w:ascii="Arial" w:hAnsi="Arial" w:cs="Arial"/>
          <w:sz w:val="20"/>
          <w:szCs w:val="20"/>
        </w:rPr>
        <w:t>a</w:t>
      </w:r>
      <w:r w:rsidRPr="00687A25">
        <w:rPr>
          <w:rFonts w:ascii="Arial" w:hAnsi="Arial" w:cs="Arial"/>
          <w:sz w:val="20"/>
          <w:szCs w:val="20"/>
        </w:rPr>
        <w:t xml:space="preserve"> o koriščenju sredstev evropske kohezijske politike v Republiki Sloveniji v programskem obdobju 2014–2020 za cilj »naložbe za rast in delovna mesta«</w:t>
      </w:r>
      <w:r w:rsidR="00AF68E8">
        <w:rPr>
          <w:rFonts w:ascii="Arial" w:hAnsi="Arial" w:cs="Arial"/>
          <w:sz w:val="20"/>
          <w:szCs w:val="20"/>
        </w:rPr>
        <w:t>,</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javnih financ (zakon, ki ureja javne finance, zakon, ki ureja izvrševanje proračunov RS, Pravilnik o usmeritvah za usklajeno delovanje sistema notranjega nadzora javnih financ, Pravilnik o skupnih osnovah za postopke dela finančnih služb neposrednih proračunskih uporabnikov proračuna RS, veljavni pravilnik o postopkih za izvrševanje proračuna RS, Usmeritve za notranje kontrole, Interni pravilniki neposrednih proračunskih uporabnikov</w:t>
      </w:r>
      <w:r w:rsidR="00AF68E8">
        <w:rPr>
          <w:rFonts w:ascii="Arial" w:hAnsi="Arial" w:cs="Arial"/>
          <w:sz w:val="20"/>
          <w:szCs w:val="20"/>
        </w:rPr>
        <w:t xml:space="preserve"> </w:t>
      </w:r>
      <w:r w:rsidR="00876B07" w:rsidRPr="00687A25">
        <w:rPr>
          <w:rFonts w:ascii="Arial" w:hAnsi="Arial" w:cs="Arial"/>
          <w:sz w:val="20"/>
          <w:szCs w:val="20"/>
        </w:rPr>
        <w:t>…</w:t>
      </w:r>
      <w:r w:rsidRPr="00687A25">
        <w:rPr>
          <w:rFonts w:ascii="Arial" w:hAnsi="Arial" w:cs="Arial"/>
          <w:sz w:val="20"/>
          <w:szCs w:val="20"/>
        </w:rPr>
        <w:t>),</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javnih naročil in varstva v postopkih oddaje javnih naročil,</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 xml:space="preserve">zakonodaja s področja državnih pomoči, </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normativne podlage za upoštevanje horizontalnih evropskih politik,</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varstva okolja,</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davčna zakonodaja,</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računovodstva in računovodski standardi,</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delovna zakonodaja,</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ki ureja sistem javnih uslužbencev in sistem plač v javnem sektorju,</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varovanja osebnih podatkov,</w:t>
      </w:r>
    </w:p>
    <w:p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druga ustrezna zakonodaja</w:t>
      </w:r>
      <w:r w:rsidR="00D145DD">
        <w:rPr>
          <w:rFonts w:ascii="Arial" w:hAnsi="Arial" w:cs="Arial"/>
          <w:sz w:val="20"/>
          <w:szCs w:val="20"/>
        </w:rPr>
        <w:t xml:space="preserve">, </w:t>
      </w:r>
    </w:p>
    <w:p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navodila organa upravljanja, organa za potrjevanje in revizijskega organa,</w:t>
      </w:r>
    </w:p>
    <w:p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Partnerski sporazum med Republiko Slovenijo in Evropsko komisijo</w:t>
      </w:r>
      <w:r w:rsidR="00AF68E8">
        <w:rPr>
          <w:rFonts w:cs="Arial"/>
          <w:lang w:val="sl-SI"/>
        </w:rPr>
        <w:t>,</w:t>
      </w:r>
    </w:p>
    <w:p w:rsidR="00580A5A" w:rsidRDefault="00580A5A" w:rsidP="00314960">
      <w:pPr>
        <w:numPr>
          <w:ilvl w:val="0"/>
          <w:numId w:val="6"/>
        </w:numPr>
        <w:spacing w:before="120" w:after="120" w:line="288" w:lineRule="auto"/>
        <w:jc w:val="both"/>
        <w:rPr>
          <w:rFonts w:cs="Arial"/>
          <w:lang w:val="sl-SI"/>
        </w:rPr>
      </w:pPr>
      <w:r w:rsidRPr="00687A25">
        <w:rPr>
          <w:rFonts w:cs="Arial"/>
          <w:lang w:val="sl-SI"/>
        </w:rPr>
        <w:t>Operativni program za izvajanje Evropske kohezijske politike v obdobju 2014</w:t>
      </w:r>
      <w:r w:rsidR="00AF68E8">
        <w:rPr>
          <w:rFonts w:cs="Arial"/>
          <w:szCs w:val="20"/>
        </w:rPr>
        <w:t>−</w:t>
      </w:r>
      <w:r w:rsidRPr="00687A25">
        <w:rPr>
          <w:rFonts w:cs="Arial"/>
          <w:lang w:val="sl-SI"/>
        </w:rPr>
        <w:t>2020</w:t>
      </w:r>
      <w:r w:rsidR="00060D1D">
        <w:rPr>
          <w:rFonts w:cs="Arial"/>
          <w:lang w:val="sl-SI"/>
        </w:rPr>
        <w:t>,</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doseči </w:t>
      </w:r>
      <w:r w:rsidR="00060D1D">
        <w:rPr>
          <w:rFonts w:cs="Arial"/>
          <w:lang w:val="sl-SI"/>
        </w:rPr>
        <w:t xml:space="preserve">mora </w:t>
      </w:r>
      <w:r w:rsidRPr="00687A25">
        <w:rPr>
          <w:rFonts w:cs="Arial"/>
          <w:lang w:val="sl-SI"/>
        </w:rPr>
        <w:t xml:space="preserve">cilje in namene </w:t>
      </w:r>
      <w:r w:rsidR="00D02305" w:rsidRPr="00687A25">
        <w:rPr>
          <w:rFonts w:cs="Arial"/>
          <w:lang w:val="sl-SI"/>
        </w:rPr>
        <w:t>operacij</w:t>
      </w:r>
      <w:r w:rsidRPr="00687A25">
        <w:rPr>
          <w:rFonts w:cs="Arial"/>
          <w:lang w:val="sl-SI"/>
        </w:rPr>
        <w:t xml:space="preserve"> ter izvesti v </w:t>
      </w:r>
      <w:r w:rsidR="00D02305" w:rsidRPr="00687A25">
        <w:rPr>
          <w:rFonts w:cs="Arial"/>
          <w:lang w:val="sl-SI"/>
        </w:rPr>
        <w:t xml:space="preserve">operacijah </w:t>
      </w:r>
      <w:r w:rsidRPr="00687A25">
        <w:rPr>
          <w:rFonts w:cs="Arial"/>
          <w:lang w:val="sl-SI"/>
        </w:rPr>
        <w:t>navedene aktivnosti v navedenem časovnem in finančnem okviru oz. v nasprotnem primeru postopati skladno z navodili organa upravljanja</w:t>
      </w:r>
      <w:r w:rsidR="00AF68E8">
        <w:rPr>
          <w:rFonts w:cs="Arial"/>
          <w:lang w:val="sl-SI"/>
        </w:rPr>
        <w:t>,</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pri izvajanju aktivnosti </w:t>
      </w:r>
      <w:r w:rsidR="00060D1D">
        <w:rPr>
          <w:rFonts w:cs="Arial"/>
          <w:lang w:val="sl-SI"/>
        </w:rPr>
        <w:t xml:space="preserve">mora </w:t>
      </w:r>
      <w:r w:rsidRPr="00687A25">
        <w:rPr>
          <w:rFonts w:cs="Arial"/>
          <w:lang w:val="sl-SI"/>
        </w:rPr>
        <w:t>ravnati v skladu z načelom dobrega gospodarjenja</w:t>
      </w:r>
      <w:r w:rsidR="00AF68E8">
        <w:rPr>
          <w:rFonts w:cs="Arial"/>
          <w:lang w:val="sl-SI"/>
        </w:rPr>
        <w:t>,</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sredstva tehnične p</w:t>
      </w:r>
      <w:r w:rsidR="00AA454E" w:rsidRPr="00687A25">
        <w:rPr>
          <w:rFonts w:cs="Arial"/>
          <w:lang w:val="sl-SI"/>
        </w:rPr>
        <w:t>odpore</w:t>
      </w:r>
      <w:r w:rsidRPr="00687A25">
        <w:rPr>
          <w:rFonts w:cs="Arial"/>
          <w:lang w:val="sl-SI"/>
        </w:rPr>
        <w:t xml:space="preserve"> </w:t>
      </w:r>
      <w:r w:rsidR="00060D1D">
        <w:rPr>
          <w:rFonts w:cs="Arial"/>
          <w:lang w:val="sl-SI"/>
        </w:rPr>
        <w:t xml:space="preserve">lahko </w:t>
      </w:r>
      <w:r w:rsidRPr="00687A25">
        <w:rPr>
          <w:rFonts w:cs="Arial"/>
          <w:lang w:val="sl-SI"/>
        </w:rPr>
        <w:t>nameni le za upravičene stroške za sofinanciranje s sredstvi EU, ki nastanejo ob izvedbi aktivnosti</w:t>
      </w:r>
      <w:r w:rsidR="00AF68E8">
        <w:rPr>
          <w:rFonts w:cs="Arial"/>
          <w:lang w:val="sl-SI"/>
        </w:rPr>
        <w:t>,</w:t>
      </w:r>
    </w:p>
    <w:p w:rsidR="00DD259D"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zagotavljati </w:t>
      </w:r>
      <w:r w:rsidR="00060D1D">
        <w:rPr>
          <w:rFonts w:cs="Arial"/>
          <w:lang w:val="sl-SI"/>
        </w:rPr>
        <w:t xml:space="preserve">mora </w:t>
      </w:r>
      <w:r w:rsidRPr="00687A25">
        <w:rPr>
          <w:rFonts w:cs="Arial"/>
          <w:lang w:val="sl-SI"/>
        </w:rPr>
        <w:t xml:space="preserve">podatke za vnos v informacijski sistem </w:t>
      </w:r>
      <w:r w:rsidR="00DD259D" w:rsidRPr="00687A25">
        <w:rPr>
          <w:rFonts w:cs="Arial"/>
          <w:lang w:val="sl-SI"/>
        </w:rPr>
        <w:t>organa upravljanja</w:t>
      </w:r>
      <w:r w:rsidR="00AF68E8">
        <w:rPr>
          <w:rFonts w:cs="Arial"/>
          <w:lang w:val="sl-SI"/>
        </w:rPr>
        <w:t>,</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zagotavljati</w:t>
      </w:r>
      <w:r w:rsidR="00060D1D">
        <w:rPr>
          <w:rFonts w:cs="Arial"/>
          <w:lang w:val="sl-SI"/>
        </w:rPr>
        <w:t xml:space="preserve"> mora</w:t>
      </w:r>
      <w:r w:rsidRPr="00687A25">
        <w:rPr>
          <w:rFonts w:cs="Arial"/>
          <w:lang w:val="sl-SI"/>
        </w:rPr>
        <w:t xml:space="preserve"> revizijsko sled in hraniti račune ter druga potrdila o izdatkih v okviru aktivnosti še tri leta po zaključku operativnega programa oziroma</w:t>
      </w:r>
      <w:r w:rsidR="00AF68E8">
        <w:rPr>
          <w:rFonts w:cs="Arial"/>
          <w:lang w:val="sl-SI"/>
        </w:rPr>
        <w:t>,</w:t>
      </w:r>
      <w:r w:rsidRPr="00687A25">
        <w:rPr>
          <w:rFonts w:cs="Arial"/>
          <w:lang w:val="sl-SI"/>
        </w:rPr>
        <w:t xml:space="preserve"> kot je določeno v navodilih, ki urejajo zaključ</w:t>
      </w:r>
      <w:r w:rsidR="00DD259D" w:rsidRPr="00687A25">
        <w:rPr>
          <w:rFonts w:cs="Arial"/>
          <w:lang w:val="sl-SI"/>
        </w:rPr>
        <w:t>evanje programskega obdobja 2014</w:t>
      </w:r>
      <w:r w:rsidR="00AF68E8">
        <w:rPr>
          <w:rFonts w:cs="Arial"/>
          <w:szCs w:val="20"/>
        </w:rPr>
        <w:t>−</w:t>
      </w:r>
      <w:r w:rsidR="00DD259D" w:rsidRPr="00687A25">
        <w:rPr>
          <w:rFonts w:cs="Arial"/>
          <w:lang w:val="sl-SI"/>
        </w:rPr>
        <w:t>2020</w:t>
      </w:r>
      <w:r w:rsidRPr="00687A25">
        <w:rPr>
          <w:rFonts w:cs="Arial"/>
          <w:lang w:val="sl-SI"/>
        </w:rPr>
        <w:t xml:space="preserve"> in</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omogočiti organu upravljanja in nadzornim institucijam vpogled v dokumentacijo v obdobju, kot je določeno v navodilih, ki urejajo zaključ</w:t>
      </w:r>
      <w:r w:rsidR="00DD259D" w:rsidRPr="00687A25">
        <w:rPr>
          <w:rFonts w:cs="Arial"/>
          <w:lang w:val="sl-SI"/>
        </w:rPr>
        <w:t>evanje programskega obdobja 2014</w:t>
      </w:r>
      <w:r w:rsidR="00AF68E8">
        <w:rPr>
          <w:rFonts w:cs="Arial"/>
          <w:szCs w:val="20"/>
        </w:rPr>
        <w:t>−</w:t>
      </w:r>
      <w:r w:rsidR="00DD259D" w:rsidRPr="00687A25">
        <w:rPr>
          <w:rFonts w:cs="Arial"/>
          <w:lang w:val="sl-SI"/>
        </w:rPr>
        <w:t>2020</w:t>
      </w:r>
      <w:r w:rsidRPr="00687A25">
        <w:rPr>
          <w:rFonts w:cs="Arial"/>
          <w:lang w:val="sl-SI"/>
        </w:rPr>
        <w:t>.</w:t>
      </w:r>
    </w:p>
    <w:p w:rsidR="00D02305" w:rsidRPr="00266BC2" w:rsidRDefault="006014F6" w:rsidP="00AC449B">
      <w:pPr>
        <w:pStyle w:val="Naslov1"/>
      </w:pPr>
      <w:bookmarkStart w:id="38" w:name="_Toc430590277"/>
      <w:bookmarkStart w:id="39" w:name="_Toc430590474"/>
      <w:bookmarkStart w:id="40" w:name="_Toc430592311"/>
      <w:bookmarkStart w:id="41" w:name="_Toc430592569"/>
      <w:bookmarkStart w:id="42" w:name="_Toc430597275"/>
      <w:bookmarkStart w:id="43" w:name="_Toc430598475"/>
      <w:bookmarkStart w:id="44" w:name="_Toc268605716"/>
      <w:bookmarkStart w:id="45" w:name="_Toc322521517"/>
      <w:bookmarkEnd w:id="38"/>
      <w:bookmarkEnd w:id="39"/>
      <w:bookmarkEnd w:id="40"/>
      <w:bookmarkEnd w:id="41"/>
      <w:bookmarkEnd w:id="42"/>
      <w:bookmarkEnd w:id="43"/>
      <w:r>
        <w:br w:type="page"/>
      </w:r>
      <w:bookmarkStart w:id="46" w:name="_Toc434490650"/>
      <w:r w:rsidR="00AE0000" w:rsidRPr="00AC449B">
        <w:t xml:space="preserve">UDELEŽENCI IN NJIHOVE VLOGE PRI PORABI SREDSTEV TEHNIČNE </w:t>
      </w:r>
      <w:bookmarkEnd w:id="44"/>
      <w:bookmarkEnd w:id="45"/>
      <w:r w:rsidR="00AE0000" w:rsidRPr="00AC449B">
        <w:t>PODPORE</w:t>
      </w:r>
      <w:bookmarkEnd w:id="46"/>
    </w:p>
    <w:p w:rsidR="00D02305" w:rsidRPr="00266BC2" w:rsidRDefault="00D02305" w:rsidP="0091706E">
      <w:pPr>
        <w:pStyle w:val="Naslov2"/>
      </w:pPr>
      <w:bookmarkStart w:id="47" w:name="_Toc182563036"/>
      <w:bookmarkStart w:id="48" w:name="_Toc268517912"/>
      <w:bookmarkStart w:id="49" w:name="_Toc268605717"/>
      <w:bookmarkStart w:id="50" w:name="_Toc322521518"/>
      <w:bookmarkStart w:id="51" w:name="_Toc434490651"/>
      <w:r w:rsidRPr="00266BC2">
        <w:t xml:space="preserve">Organ </w:t>
      </w:r>
      <w:proofErr w:type="spellStart"/>
      <w:r w:rsidRPr="00266BC2">
        <w:t>upravljanja</w:t>
      </w:r>
      <w:bookmarkEnd w:id="47"/>
      <w:bookmarkEnd w:id="48"/>
      <w:bookmarkEnd w:id="49"/>
      <w:bookmarkEnd w:id="50"/>
      <w:proofErr w:type="spellEnd"/>
      <w:r w:rsidRPr="00266BC2">
        <w:t xml:space="preserve"> (OU)</w:t>
      </w:r>
      <w:bookmarkEnd w:id="51"/>
      <w:r w:rsidRPr="00266BC2">
        <w:t xml:space="preserve"> </w:t>
      </w:r>
    </w:p>
    <w:p w:rsidR="004B44F6" w:rsidRPr="00687A25" w:rsidRDefault="00D02305" w:rsidP="008F7619">
      <w:pPr>
        <w:spacing w:line="288" w:lineRule="auto"/>
        <w:jc w:val="both"/>
        <w:rPr>
          <w:rFonts w:cs="Arial"/>
          <w:szCs w:val="20"/>
          <w:lang w:val="sl-SI"/>
        </w:rPr>
      </w:pPr>
      <w:r w:rsidRPr="00687A25">
        <w:rPr>
          <w:rFonts w:cs="Arial"/>
          <w:szCs w:val="20"/>
          <w:lang w:val="sl-SI"/>
        </w:rPr>
        <w:t xml:space="preserve">OU so notranje organizacijske enote </w:t>
      </w:r>
      <w:r w:rsidR="004D47DF" w:rsidRPr="00687A25">
        <w:rPr>
          <w:rFonts w:cs="Arial"/>
          <w:szCs w:val="20"/>
          <w:lang w:val="sl-SI"/>
        </w:rPr>
        <w:t>Služb</w:t>
      </w:r>
      <w:r w:rsidR="0063105F">
        <w:rPr>
          <w:rFonts w:cs="Arial"/>
          <w:szCs w:val="20"/>
          <w:lang w:val="sl-SI"/>
        </w:rPr>
        <w:t>e</w:t>
      </w:r>
      <w:r w:rsidR="004D47DF" w:rsidRPr="00687A25">
        <w:rPr>
          <w:rFonts w:cs="Arial"/>
          <w:szCs w:val="20"/>
          <w:lang w:val="sl-SI"/>
        </w:rPr>
        <w:t xml:space="preserve"> Vlade R</w:t>
      </w:r>
      <w:r w:rsidR="005F3DC6" w:rsidRPr="00687A25">
        <w:rPr>
          <w:rFonts w:cs="Arial"/>
          <w:szCs w:val="20"/>
          <w:lang w:val="sl-SI"/>
        </w:rPr>
        <w:t>epublike S</w:t>
      </w:r>
      <w:r w:rsidRPr="00687A25">
        <w:rPr>
          <w:rFonts w:cs="Arial"/>
          <w:szCs w:val="20"/>
          <w:lang w:val="sl-SI"/>
        </w:rPr>
        <w:t>lovenije za razvoj in evropsko kohezijsko politiko.</w:t>
      </w:r>
      <w:r w:rsidR="00245197" w:rsidRPr="00687A25">
        <w:rPr>
          <w:rFonts w:cs="Arial"/>
          <w:szCs w:val="20"/>
          <w:lang w:val="sl-SI"/>
        </w:rPr>
        <w:t xml:space="preserve"> </w:t>
      </w:r>
      <w:r w:rsidRPr="00687A25">
        <w:rPr>
          <w:rFonts w:cs="Arial"/>
          <w:szCs w:val="20"/>
          <w:lang w:val="sl-SI"/>
        </w:rPr>
        <w:t xml:space="preserve">OU je </w:t>
      </w:r>
      <w:r w:rsidR="004B44F6" w:rsidRPr="00687A25">
        <w:rPr>
          <w:rFonts w:cs="Arial"/>
          <w:szCs w:val="20"/>
          <w:lang w:val="sl-SI"/>
        </w:rPr>
        <w:t xml:space="preserve">kot </w:t>
      </w:r>
      <w:r w:rsidRPr="00687A25">
        <w:rPr>
          <w:rFonts w:cs="Arial"/>
          <w:szCs w:val="20"/>
          <w:lang w:val="sl-SI"/>
        </w:rPr>
        <w:t xml:space="preserve">nosilec </w:t>
      </w:r>
      <w:r w:rsidR="004B44F6" w:rsidRPr="00687A25">
        <w:rPr>
          <w:rFonts w:cs="Arial"/>
          <w:szCs w:val="20"/>
          <w:lang w:val="sl-SI"/>
        </w:rPr>
        <w:t>tehnične podpore odgovoren za izvajanje tehnične podpore kot prednostne osi</w:t>
      </w:r>
      <w:r w:rsidR="00245197" w:rsidRPr="00687A25">
        <w:rPr>
          <w:rFonts w:cs="Arial"/>
          <w:szCs w:val="20"/>
          <w:lang w:val="sl-SI"/>
        </w:rPr>
        <w:t xml:space="preserve"> oz. prednostne naložbe</w:t>
      </w:r>
      <w:r w:rsidR="004B44F6" w:rsidRPr="00687A25">
        <w:rPr>
          <w:rFonts w:cs="Arial"/>
          <w:szCs w:val="20"/>
          <w:lang w:val="sl-SI"/>
        </w:rPr>
        <w:t xml:space="preserve"> v okviru operativnega programa za posamezen sklad</w:t>
      </w:r>
      <w:r w:rsidRPr="00687A25">
        <w:rPr>
          <w:rFonts w:cs="Arial"/>
          <w:szCs w:val="20"/>
          <w:lang w:val="sl-SI"/>
        </w:rPr>
        <w:t xml:space="preserve">. OU z upravičenci usklajuje </w:t>
      </w:r>
      <w:r w:rsidR="00682805" w:rsidRPr="00687A25">
        <w:rPr>
          <w:rFonts w:cs="Arial"/>
          <w:szCs w:val="20"/>
          <w:lang w:val="sl-SI"/>
        </w:rPr>
        <w:t>pr</w:t>
      </w:r>
      <w:r w:rsidR="000F1352">
        <w:rPr>
          <w:rFonts w:cs="Arial"/>
          <w:szCs w:val="20"/>
          <w:lang w:val="sl-SI"/>
        </w:rPr>
        <w:t>o</w:t>
      </w:r>
      <w:r w:rsidR="00682805" w:rsidRPr="00687A25">
        <w:rPr>
          <w:rFonts w:cs="Arial"/>
          <w:szCs w:val="20"/>
          <w:lang w:val="sl-SI"/>
        </w:rPr>
        <w:t>jekte</w:t>
      </w:r>
      <w:r w:rsidR="004D47DF" w:rsidRPr="00687A25">
        <w:rPr>
          <w:rFonts w:cs="Arial"/>
          <w:szCs w:val="20"/>
          <w:lang w:val="sl-SI"/>
        </w:rPr>
        <w:t xml:space="preserve"> </w:t>
      </w:r>
      <w:r w:rsidR="004B44F6" w:rsidRPr="00687A25">
        <w:rPr>
          <w:rFonts w:cs="Arial"/>
          <w:szCs w:val="20"/>
          <w:lang w:val="sl-SI"/>
        </w:rPr>
        <w:t>tehnične podpore in jih potrdi z odločitvijo o podpori.</w:t>
      </w:r>
    </w:p>
    <w:p w:rsidR="00D02305" w:rsidRPr="001C0AAD" w:rsidRDefault="00D02305" w:rsidP="0091706E">
      <w:pPr>
        <w:pStyle w:val="Naslov2"/>
      </w:pPr>
      <w:bookmarkStart w:id="52" w:name="_Toc182563037"/>
      <w:bookmarkStart w:id="53" w:name="_Toc268517913"/>
      <w:bookmarkStart w:id="54" w:name="_Toc268605718"/>
      <w:bookmarkStart w:id="55" w:name="_Toc322521519"/>
      <w:bookmarkStart w:id="56" w:name="_Toc434490652"/>
      <w:proofErr w:type="spellStart"/>
      <w:r w:rsidRPr="001C0AAD">
        <w:t>Upravičenci</w:t>
      </w:r>
      <w:bookmarkEnd w:id="52"/>
      <w:bookmarkEnd w:id="53"/>
      <w:bookmarkEnd w:id="54"/>
      <w:bookmarkEnd w:id="55"/>
      <w:bookmarkEnd w:id="56"/>
      <w:proofErr w:type="spellEnd"/>
    </w:p>
    <w:p w:rsidR="00D02305" w:rsidRPr="00687A25" w:rsidRDefault="00D02305" w:rsidP="008F7619">
      <w:pPr>
        <w:suppressAutoHyphens/>
        <w:spacing w:line="288" w:lineRule="auto"/>
        <w:jc w:val="both"/>
        <w:rPr>
          <w:rFonts w:cs="Arial"/>
          <w:szCs w:val="20"/>
          <w:lang w:val="sl-SI"/>
        </w:rPr>
      </w:pPr>
      <w:r w:rsidRPr="00687A25">
        <w:rPr>
          <w:rFonts w:cs="Arial"/>
          <w:szCs w:val="20"/>
          <w:lang w:val="sl-SI"/>
        </w:rPr>
        <w:t>Upravičenci za tehnično</w:t>
      </w:r>
      <w:r w:rsidR="005F3DC6" w:rsidRPr="00687A25">
        <w:rPr>
          <w:rFonts w:cs="Arial"/>
          <w:szCs w:val="20"/>
          <w:lang w:val="sl-SI"/>
        </w:rPr>
        <w:t xml:space="preserve"> podporo</w:t>
      </w:r>
      <w:r w:rsidRPr="00687A25">
        <w:rPr>
          <w:rFonts w:cs="Arial"/>
          <w:szCs w:val="20"/>
          <w:lang w:val="sl-SI"/>
        </w:rPr>
        <w:t xml:space="preserve"> OP </w:t>
      </w:r>
      <w:r w:rsidR="005F3DC6" w:rsidRPr="00687A25">
        <w:rPr>
          <w:rFonts w:cs="Arial"/>
          <w:szCs w:val="20"/>
          <w:lang w:val="sl-SI"/>
        </w:rPr>
        <w:t>EKP 2014</w:t>
      </w:r>
      <w:r w:rsidR="00AF68E8">
        <w:rPr>
          <w:rFonts w:cs="Arial"/>
          <w:szCs w:val="20"/>
        </w:rPr>
        <w:t>−</w:t>
      </w:r>
      <w:r w:rsidR="005F3DC6" w:rsidRPr="00687A25">
        <w:rPr>
          <w:rFonts w:cs="Arial"/>
          <w:szCs w:val="20"/>
          <w:lang w:val="sl-SI"/>
        </w:rPr>
        <w:t xml:space="preserve">2020 </w:t>
      </w:r>
      <w:r w:rsidR="00EC3516" w:rsidRPr="00687A25">
        <w:rPr>
          <w:rFonts w:cs="Arial"/>
          <w:szCs w:val="20"/>
          <w:lang w:val="sl-SI"/>
        </w:rPr>
        <w:t xml:space="preserve">so po </w:t>
      </w:r>
      <w:r w:rsidR="004D47DF" w:rsidRPr="00687A25">
        <w:rPr>
          <w:rFonts w:cs="Arial"/>
          <w:szCs w:val="20"/>
          <w:lang w:val="sl-SI"/>
        </w:rPr>
        <w:t xml:space="preserve">Uredbi o porabi sredstev evropske kohezijske politike v Republiki Sloveniji v programskem obdobju 2014–2020 za cilj </w:t>
      </w:r>
      <w:r w:rsidR="00AF68E8">
        <w:rPr>
          <w:rFonts w:cs="Arial"/>
          <w:szCs w:val="20"/>
          <w:lang w:val="sl-SI"/>
        </w:rPr>
        <w:t>»</w:t>
      </w:r>
      <w:r w:rsidR="004D47DF" w:rsidRPr="00687A25">
        <w:rPr>
          <w:rFonts w:cs="Arial"/>
          <w:szCs w:val="20"/>
          <w:lang w:val="sl-SI"/>
        </w:rPr>
        <w:t>naložbe za rast in delovna mesta</w:t>
      </w:r>
      <w:r w:rsidR="00AF68E8">
        <w:rPr>
          <w:rFonts w:cs="Arial"/>
          <w:szCs w:val="20"/>
          <w:lang w:val="sl-SI"/>
        </w:rPr>
        <w:t>«</w:t>
      </w:r>
      <w:r w:rsidR="004D47DF" w:rsidRPr="00687A25">
        <w:rPr>
          <w:rFonts w:cs="Arial"/>
          <w:szCs w:val="20"/>
          <w:lang w:val="sl-SI"/>
        </w:rPr>
        <w:t xml:space="preserve"> (v nadaljevanju </w:t>
      </w:r>
      <w:r w:rsidR="001A7F8E">
        <w:rPr>
          <w:rFonts w:cs="Arial"/>
          <w:szCs w:val="20"/>
          <w:lang w:val="sl-SI"/>
        </w:rPr>
        <w:t xml:space="preserve">SLO </w:t>
      </w:r>
      <w:r w:rsidR="003E7030">
        <w:rPr>
          <w:rFonts w:cs="Arial"/>
          <w:szCs w:val="20"/>
          <w:lang w:val="sl-SI"/>
        </w:rPr>
        <w:t>U</w:t>
      </w:r>
      <w:r w:rsidR="004D47DF" w:rsidRPr="00687A25">
        <w:rPr>
          <w:rFonts w:cs="Arial"/>
          <w:szCs w:val="20"/>
          <w:lang w:val="sl-SI"/>
        </w:rPr>
        <w:t>redba)</w:t>
      </w:r>
      <w:r w:rsidR="00EC3516" w:rsidRPr="00687A25">
        <w:rPr>
          <w:rFonts w:cs="Arial"/>
          <w:szCs w:val="20"/>
          <w:lang w:val="sl-SI"/>
        </w:rPr>
        <w:t>:</w:t>
      </w:r>
    </w:p>
    <w:p w:rsidR="004D47DF" w:rsidRPr="00687A25" w:rsidRDefault="00C77AD7" w:rsidP="00314960">
      <w:pPr>
        <w:numPr>
          <w:ilvl w:val="0"/>
          <w:numId w:val="5"/>
        </w:numPr>
        <w:suppressAutoHyphens/>
        <w:spacing w:line="288" w:lineRule="auto"/>
        <w:ind w:right="340"/>
        <w:jc w:val="both"/>
        <w:rPr>
          <w:rFonts w:cs="Arial"/>
          <w:szCs w:val="20"/>
          <w:lang w:val="sl-SI"/>
        </w:rPr>
      </w:pPr>
      <w:r w:rsidRPr="00687A25">
        <w:rPr>
          <w:rFonts w:cs="Arial"/>
          <w:szCs w:val="20"/>
          <w:lang w:val="sl-SI"/>
        </w:rPr>
        <w:t>organi upravljanja in nadzora</w:t>
      </w:r>
      <w:r w:rsidR="004D47DF" w:rsidRPr="00687A25">
        <w:rPr>
          <w:rFonts w:cs="Arial"/>
          <w:szCs w:val="20"/>
          <w:lang w:val="sl-SI"/>
        </w:rPr>
        <w:t xml:space="preserve"> so:</w:t>
      </w:r>
    </w:p>
    <w:p w:rsidR="004D47DF" w:rsidRPr="00687A25" w:rsidRDefault="00B04AC2" w:rsidP="00314960">
      <w:pPr>
        <w:numPr>
          <w:ilvl w:val="0"/>
          <w:numId w:val="4"/>
        </w:numPr>
        <w:suppressAutoHyphens/>
        <w:spacing w:line="288" w:lineRule="auto"/>
        <w:ind w:right="340"/>
        <w:jc w:val="both"/>
        <w:rPr>
          <w:rFonts w:cs="Arial"/>
          <w:szCs w:val="20"/>
          <w:lang w:val="sl-SI"/>
        </w:rPr>
      </w:pPr>
      <w:r w:rsidRPr="00687A25">
        <w:rPr>
          <w:rFonts w:eastAsia="SimSun" w:cs="Arial"/>
          <w:kern w:val="2"/>
          <w:szCs w:val="20"/>
          <w:lang w:val="sl-SI" w:eastAsia="hi-IN" w:bidi="hi-IN"/>
        </w:rPr>
        <w:t xml:space="preserve">OU </w:t>
      </w:r>
      <w:r w:rsidR="004D47DF" w:rsidRPr="00687A25">
        <w:rPr>
          <w:rFonts w:eastAsia="SimSun" w:cs="Arial"/>
          <w:kern w:val="2"/>
          <w:szCs w:val="20"/>
          <w:lang w:val="sl-SI" w:eastAsia="hi-IN" w:bidi="hi-IN"/>
        </w:rPr>
        <w:t>je vladna služba, pristojna za razvoj in evropsko kohezijsko politiko</w:t>
      </w:r>
      <w:r w:rsidR="00AF68E8">
        <w:rPr>
          <w:rFonts w:eastAsia="SimSun" w:cs="Arial"/>
          <w:kern w:val="2"/>
          <w:szCs w:val="20"/>
          <w:lang w:val="sl-SI" w:eastAsia="hi-IN" w:bidi="hi-IN"/>
        </w:rPr>
        <w:t>,</w:t>
      </w:r>
    </w:p>
    <w:p w:rsidR="004D47DF" w:rsidRPr="00687A25" w:rsidRDefault="004D47DF" w:rsidP="00314960">
      <w:pPr>
        <w:numPr>
          <w:ilvl w:val="0"/>
          <w:numId w:val="4"/>
        </w:numPr>
        <w:suppressAutoHyphens/>
        <w:spacing w:line="288" w:lineRule="auto"/>
        <w:ind w:left="1418" w:right="340" w:hanging="284"/>
        <w:jc w:val="both"/>
        <w:rPr>
          <w:rFonts w:cs="Arial"/>
          <w:szCs w:val="20"/>
          <w:lang w:val="sl-SI"/>
        </w:rPr>
      </w:pPr>
      <w:r w:rsidRPr="00687A25">
        <w:rPr>
          <w:rFonts w:eastAsia="SimSun" w:cs="Arial"/>
          <w:kern w:val="2"/>
          <w:szCs w:val="20"/>
          <w:lang w:val="sl-SI" w:eastAsia="hi-IN" w:bidi="hi-IN"/>
        </w:rPr>
        <w:t>Organ za potrjevanje je notranja organizacijska enota ministrstva, pristojnega za finance, ki je pristojna za upravljanje sredstev EU</w:t>
      </w:r>
      <w:r w:rsidR="00AF68E8">
        <w:rPr>
          <w:rFonts w:eastAsia="SimSun" w:cs="Arial"/>
          <w:kern w:val="2"/>
          <w:szCs w:val="20"/>
          <w:lang w:val="sl-SI" w:eastAsia="hi-IN" w:bidi="hi-IN"/>
        </w:rPr>
        <w:t>,</w:t>
      </w:r>
    </w:p>
    <w:p w:rsidR="004D47DF" w:rsidRPr="00687A25" w:rsidRDefault="004D47DF" w:rsidP="00314960">
      <w:pPr>
        <w:numPr>
          <w:ilvl w:val="0"/>
          <w:numId w:val="4"/>
        </w:numPr>
        <w:suppressAutoHyphens/>
        <w:spacing w:line="288" w:lineRule="auto"/>
        <w:ind w:left="1418" w:right="340" w:hanging="283"/>
        <w:jc w:val="both"/>
        <w:rPr>
          <w:rFonts w:cs="Arial"/>
          <w:szCs w:val="20"/>
          <w:lang w:val="sl-SI"/>
        </w:rPr>
      </w:pPr>
      <w:r w:rsidRPr="00687A25">
        <w:rPr>
          <w:rFonts w:eastAsia="SimSun" w:cs="Arial"/>
          <w:kern w:val="2"/>
          <w:szCs w:val="20"/>
          <w:lang w:val="sl-SI" w:eastAsia="hi-IN" w:bidi="hi-IN"/>
        </w:rPr>
        <w:t xml:space="preserve">Revizijski organ je organ </w:t>
      </w:r>
      <w:r w:rsidR="00AF68E8">
        <w:rPr>
          <w:rFonts w:eastAsia="SimSun" w:cs="Arial"/>
          <w:kern w:val="2"/>
          <w:szCs w:val="20"/>
          <w:lang w:val="sl-SI" w:eastAsia="hi-IN" w:bidi="hi-IN"/>
        </w:rPr>
        <w:t xml:space="preserve">za nadzor nad proračunom </w:t>
      </w:r>
      <w:r w:rsidRPr="00687A25">
        <w:rPr>
          <w:rFonts w:eastAsia="SimSun" w:cs="Arial"/>
          <w:kern w:val="2"/>
          <w:szCs w:val="20"/>
          <w:lang w:val="sl-SI" w:eastAsia="hi-IN" w:bidi="hi-IN"/>
        </w:rPr>
        <w:t>v sestavi ministrstva, pristojnega za financ</w:t>
      </w:r>
      <w:r w:rsidR="00AF68E8">
        <w:rPr>
          <w:rFonts w:eastAsia="SimSun" w:cs="Arial"/>
          <w:kern w:val="2"/>
          <w:szCs w:val="20"/>
          <w:lang w:val="sl-SI" w:eastAsia="hi-IN" w:bidi="hi-IN"/>
        </w:rPr>
        <w:t>e</w:t>
      </w:r>
      <w:r w:rsidR="00D145DD">
        <w:rPr>
          <w:rFonts w:eastAsia="SimSun" w:cs="Arial"/>
          <w:kern w:val="2"/>
          <w:szCs w:val="20"/>
          <w:lang w:val="sl-SI" w:eastAsia="hi-IN" w:bidi="hi-IN"/>
        </w:rPr>
        <w:t xml:space="preserve">, </w:t>
      </w:r>
    </w:p>
    <w:p w:rsidR="004D47DF" w:rsidRPr="00687A25" w:rsidRDefault="00C77AD7" w:rsidP="00314960">
      <w:pPr>
        <w:numPr>
          <w:ilvl w:val="0"/>
          <w:numId w:val="5"/>
        </w:numPr>
        <w:suppressAutoHyphens/>
        <w:spacing w:line="288" w:lineRule="auto"/>
        <w:ind w:right="340"/>
        <w:jc w:val="both"/>
        <w:rPr>
          <w:rFonts w:cs="Arial"/>
          <w:szCs w:val="20"/>
          <w:lang w:val="sl-SI"/>
        </w:rPr>
      </w:pPr>
      <w:r w:rsidRPr="00687A25">
        <w:rPr>
          <w:rFonts w:cs="Arial"/>
          <w:szCs w:val="20"/>
          <w:lang w:val="sl-SI"/>
        </w:rPr>
        <w:t>posredniški organi</w:t>
      </w:r>
      <w:r w:rsidR="00C40CC2">
        <w:rPr>
          <w:rFonts w:cs="Arial"/>
          <w:szCs w:val="20"/>
          <w:lang w:val="sl-SI"/>
        </w:rPr>
        <w:t xml:space="preserve"> (PO)</w:t>
      </w:r>
      <w:r w:rsidR="004D47DF" w:rsidRPr="00687A25">
        <w:rPr>
          <w:rFonts w:cs="Arial"/>
          <w:szCs w:val="20"/>
          <w:lang w:val="sl-SI"/>
        </w:rPr>
        <w:t xml:space="preserve"> </w:t>
      </w:r>
      <w:r w:rsidR="00674DFD" w:rsidRPr="00687A25">
        <w:rPr>
          <w:rFonts w:cs="Arial"/>
          <w:szCs w:val="20"/>
          <w:lang w:val="sl-SI"/>
        </w:rPr>
        <w:t>(minist</w:t>
      </w:r>
      <w:r w:rsidR="004D47DF" w:rsidRPr="00687A25">
        <w:rPr>
          <w:rFonts w:cs="Arial"/>
          <w:szCs w:val="20"/>
          <w:lang w:val="sl-SI"/>
        </w:rPr>
        <w:t>r</w:t>
      </w:r>
      <w:r w:rsidR="00674DFD" w:rsidRPr="00687A25">
        <w:rPr>
          <w:rFonts w:cs="Arial"/>
          <w:szCs w:val="20"/>
          <w:lang w:val="sl-SI"/>
        </w:rPr>
        <w:t>s</w:t>
      </w:r>
      <w:r w:rsidR="004D47DF" w:rsidRPr="00687A25">
        <w:rPr>
          <w:rFonts w:cs="Arial"/>
          <w:szCs w:val="20"/>
          <w:lang w:val="sl-SI"/>
        </w:rPr>
        <w:t xml:space="preserve">tva in </w:t>
      </w:r>
      <w:r w:rsidR="00B04AC2" w:rsidRPr="00687A25">
        <w:rPr>
          <w:rFonts w:cs="Arial"/>
          <w:szCs w:val="20"/>
          <w:lang w:val="sl-SI"/>
        </w:rPr>
        <w:t xml:space="preserve">organi v sestavi ministrstva, ki </w:t>
      </w:r>
      <w:r w:rsidR="004D47DF" w:rsidRPr="00687A25">
        <w:rPr>
          <w:rFonts w:cs="Arial"/>
          <w:szCs w:val="20"/>
          <w:lang w:val="sl-SI"/>
        </w:rPr>
        <w:t>se obravnavajo kot sestavni del pristojnega ministrstva oziroma posredniškega organa</w:t>
      </w:r>
      <w:r w:rsidR="00813132" w:rsidRPr="00687A25">
        <w:rPr>
          <w:rFonts w:cs="Arial"/>
          <w:szCs w:val="20"/>
          <w:lang w:val="sl-SI"/>
        </w:rPr>
        <w:t>)</w:t>
      </w:r>
      <w:r w:rsidR="00AF68E8">
        <w:rPr>
          <w:rFonts w:cs="Arial"/>
          <w:szCs w:val="20"/>
          <w:lang w:val="sl-SI"/>
        </w:rPr>
        <w:t>,</w:t>
      </w:r>
    </w:p>
    <w:p w:rsidR="00C77AD7" w:rsidRPr="00687A25" w:rsidRDefault="004D47DF" w:rsidP="00314960">
      <w:pPr>
        <w:numPr>
          <w:ilvl w:val="0"/>
          <w:numId w:val="5"/>
        </w:numPr>
        <w:suppressAutoHyphens/>
        <w:spacing w:line="288" w:lineRule="auto"/>
        <w:ind w:right="340"/>
        <w:jc w:val="both"/>
        <w:rPr>
          <w:rFonts w:cs="Arial"/>
          <w:szCs w:val="20"/>
          <w:lang w:val="sl-SI"/>
        </w:rPr>
      </w:pPr>
      <w:r w:rsidRPr="00687A25">
        <w:rPr>
          <w:rFonts w:cs="Arial"/>
          <w:szCs w:val="20"/>
          <w:lang w:val="sl-SI"/>
        </w:rPr>
        <w:t>izvajalski organi</w:t>
      </w:r>
      <w:r w:rsidR="00B04AC2" w:rsidRPr="00687A25">
        <w:rPr>
          <w:rFonts w:cs="Arial"/>
          <w:szCs w:val="20"/>
          <w:lang w:val="sl-SI"/>
        </w:rPr>
        <w:t xml:space="preserve"> (</w:t>
      </w:r>
      <w:r w:rsidR="009D44D5" w:rsidRPr="00687A25">
        <w:rPr>
          <w:rFonts w:cs="Arial"/>
          <w:szCs w:val="20"/>
          <w:lang w:val="sl-SI"/>
        </w:rPr>
        <w:t>posredni uporabniki po predpisih, ki urejajo javne finance</w:t>
      </w:r>
      <w:r w:rsidR="00060D1D">
        <w:rPr>
          <w:rFonts w:cs="Arial"/>
          <w:szCs w:val="20"/>
          <w:lang w:val="sl-SI"/>
        </w:rPr>
        <w:t>,</w:t>
      </w:r>
      <w:r w:rsidR="009D44D5" w:rsidRPr="00687A25">
        <w:rPr>
          <w:rFonts w:cs="Arial"/>
          <w:szCs w:val="20"/>
          <w:lang w:val="sl-SI"/>
        </w:rPr>
        <w:t xml:space="preserve"> </w:t>
      </w:r>
      <w:r w:rsidR="00B04AC2" w:rsidRPr="00687A25">
        <w:rPr>
          <w:rFonts w:cs="Arial"/>
          <w:szCs w:val="20"/>
          <w:lang w:val="sl-SI"/>
        </w:rPr>
        <w:t>kot npr. Javna agencija Republike Slovenije za spodbujanje podjetništva, inovativnosti, razvoja, investicij in turizma, Javni Sklad Republike Slovenije za podjetništvo, Zavod Republike Slovenije za zaposlovanje in Javni sklad Republike Slovenije za razvoj kadrov in štipendije)</w:t>
      </w:r>
      <w:r w:rsidRPr="00687A25">
        <w:rPr>
          <w:rFonts w:cs="Arial"/>
          <w:szCs w:val="20"/>
          <w:lang w:val="sl-SI"/>
        </w:rPr>
        <w:t>.</w:t>
      </w:r>
    </w:p>
    <w:p w:rsidR="00C77AD7" w:rsidRDefault="00C77AD7" w:rsidP="001C0AAD">
      <w:pPr>
        <w:spacing w:line="288" w:lineRule="auto"/>
        <w:jc w:val="both"/>
        <w:rPr>
          <w:rFonts w:cs="Arial"/>
          <w:szCs w:val="20"/>
          <w:lang w:val="sl-SI"/>
        </w:rPr>
      </w:pPr>
    </w:p>
    <w:p w:rsidR="00D13FE2" w:rsidRPr="007A094F" w:rsidRDefault="00D13FE2" w:rsidP="007A094F">
      <w:pPr>
        <w:suppressAutoHyphens/>
        <w:spacing w:line="288" w:lineRule="auto"/>
        <w:jc w:val="both"/>
        <w:rPr>
          <w:rFonts w:cs="Arial"/>
          <w:szCs w:val="20"/>
          <w:lang w:val="sl-SI"/>
        </w:rPr>
      </w:pPr>
      <w:r w:rsidRPr="007A094F">
        <w:rPr>
          <w:rFonts w:cs="Arial"/>
          <w:szCs w:val="20"/>
          <w:lang w:val="sl-SI"/>
        </w:rPr>
        <w:t>OU, revizi</w:t>
      </w:r>
      <w:r w:rsidR="00745B7B" w:rsidRPr="007A094F">
        <w:rPr>
          <w:rFonts w:cs="Arial"/>
          <w:szCs w:val="20"/>
          <w:lang w:val="sl-SI"/>
        </w:rPr>
        <w:t>j</w:t>
      </w:r>
      <w:r w:rsidR="008015A8" w:rsidRPr="00070A3B">
        <w:rPr>
          <w:rFonts w:cs="Arial"/>
          <w:szCs w:val="20"/>
          <w:lang w:val="sl-SI"/>
        </w:rPr>
        <w:t>ski organ, organ za potrjevanje</w:t>
      </w:r>
      <w:r w:rsidR="008015A8">
        <w:rPr>
          <w:rFonts w:cs="Arial"/>
          <w:szCs w:val="20"/>
          <w:lang w:val="sl-SI"/>
        </w:rPr>
        <w:t xml:space="preserve"> in</w:t>
      </w:r>
      <w:r w:rsidRPr="007A094F">
        <w:rPr>
          <w:rFonts w:cs="Arial"/>
          <w:szCs w:val="20"/>
          <w:lang w:val="sl-SI"/>
        </w:rPr>
        <w:t xml:space="preserve"> posredniški organi </w:t>
      </w:r>
      <w:r w:rsidR="00746664" w:rsidRPr="007A094F">
        <w:rPr>
          <w:rFonts w:cs="Arial"/>
          <w:szCs w:val="20"/>
          <w:lang w:val="sl-SI"/>
        </w:rPr>
        <w:t>v nadalj</w:t>
      </w:r>
      <w:r w:rsidR="00D145DD">
        <w:rPr>
          <w:rFonts w:cs="Arial"/>
          <w:szCs w:val="20"/>
          <w:lang w:val="sl-SI"/>
        </w:rPr>
        <w:t>njem</w:t>
      </w:r>
      <w:r w:rsidRPr="007A094F">
        <w:rPr>
          <w:rFonts w:cs="Arial"/>
          <w:szCs w:val="20"/>
          <w:lang w:val="sl-SI"/>
        </w:rPr>
        <w:t xml:space="preserve"> besedilu: </w:t>
      </w:r>
      <w:r w:rsidR="00745B7B" w:rsidRPr="007A094F">
        <w:rPr>
          <w:rFonts w:cs="Arial"/>
          <w:szCs w:val="20"/>
          <w:lang w:val="sl-SI"/>
        </w:rPr>
        <w:t>(</w:t>
      </w:r>
      <w:r w:rsidRPr="007A094F">
        <w:rPr>
          <w:rFonts w:cs="Arial"/>
          <w:szCs w:val="20"/>
          <w:lang w:val="sl-SI"/>
        </w:rPr>
        <w:t xml:space="preserve">prijavitelji projekta TP), </w:t>
      </w:r>
      <w:r w:rsidR="00745B7B" w:rsidRPr="007A094F">
        <w:rPr>
          <w:rFonts w:cs="Arial"/>
          <w:szCs w:val="20"/>
          <w:lang w:val="sl-SI"/>
        </w:rPr>
        <w:t>v okviru TP opravljajo naslednje</w:t>
      </w:r>
      <w:r w:rsidRPr="007A094F">
        <w:rPr>
          <w:rFonts w:cs="Arial"/>
          <w:szCs w:val="20"/>
          <w:lang w:val="sl-SI"/>
        </w:rPr>
        <w:t xml:space="preserve"> naloge:</w:t>
      </w:r>
    </w:p>
    <w:p w:rsidR="00D13FE2" w:rsidRPr="007A094F" w:rsidRDefault="00D13FE2" w:rsidP="00314960">
      <w:pPr>
        <w:numPr>
          <w:ilvl w:val="0"/>
          <w:numId w:val="57"/>
        </w:numPr>
        <w:suppressAutoHyphens/>
        <w:overflowPunct w:val="0"/>
        <w:spacing w:line="288" w:lineRule="auto"/>
        <w:ind w:left="680" w:hanging="340"/>
        <w:contextualSpacing/>
        <w:jc w:val="both"/>
        <w:rPr>
          <w:rFonts w:eastAsia="SimSun" w:cs="Arial"/>
          <w:kern w:val="2"/>
          <w:lang w:val="sl-SI" w:eastAsia="hi-IN" w:bidi="hi-IN"/>
        </w:rPr>
      </w:pPr>
      <w:r w:rsidRPr="009E1F5C">
        <w:rPr>
          <w:rFonts w:eastAsia="SimSun" w:cs="Arial"/>
          <w:kern w:val="2"/>
          <w:lang w:val="sl-SI" w:eastAsia="hi-IN" w:bidi="hi-IN"/>
        </w:rPr>
        <w:t>pošlje</w:t>
      </w:r>
      <w:r w:rsidR="001A7F8E">
        <w:rPr>
          <w:rFonts w:eastAsia="SimSun" w:cs="Arial"/>
          <w:kern w:val="2"/>
          <w:lang w:val="sl-SI" w:eastAsia="hi-IN" w:bidi="hi-IN"/>
        </w:rPr>
        <w:t>jo</w:t>
      </w:r>
      <w:r w:rsidRPr="009E1F5C">
        <w:rPr>
          <w:rFonts w:eastAsia="SimSun" w:cs="Arial"/>
          <w:kern w:val="2"/>
          <w:lang w:val="sl-SI" w:eastAsia="hi-IN" w:bidi="hi-IN"/>
        </w:rPr>
        <w:t xml:space="preserve"> organu upravljanja</w:t>
      </w:r>
      <w:r w:rsidRPr="009E1F5C">
        <w:rPr>
          <w:rFonts w:cs="Arial"/>
          <w:lang w:val="sl-SI"/>
        </w:rPr>
        <w:t xml:space="preserve"> vlogo za potrditev ustreznosti načina izbora operacije (v nadaljnjem besedilu:</w:t>
      </w:r>
      <w:r w:rsidR="00746664">
        <w:rPr>
          <w:rFonts w:cs="Arial"/>
          <w:lang w:val="sl-SI"/>
        </w:rPr>
        <w:t xml:space="preserve"> projektni predlog</w:t>
      </w:r>
      <w:r w:rsidRPr="009E1F5C">
        <w:rPr>
          <w:rFonts w:cs="Arial"/>
          <w:lang w:val="sl-SI"/>
        </w:rPr>
        <w:t>)</w:t>
      </w:r>
      <w:r w:rsidR="00D145DD">
        <w:rPr>
          <w:rFonts w:cs="Arial"/>
          <w:lang w:val="sl-SI"/>
        </w:rPr>
        <w:t xml:space="preserve">, </w:t>
      </w:r>
    </w:p>
    <w:p w:rsidR="00745B7B" w:rsidRPr="007A094F" w:rsidRDefault="00746664" w:rsidP="00314960">
      <w:pPr>
        <w:numPr>
          <w:ilvl w:val="0"/>
          <w:numId w:val="57"/>
        </w:numPr>
        <w:suppressAutoHyphens/>
        <w:overflowPunct w:val="0"/>
        <w:spacing w:line="288" w:lineRule="auto"/>
        <w:ind w:left="680" w:hanging="340"/>
        <w:contextualSpacing/>
        <w:jc w:val="both"/>
        <w:rPr>
          <w:rFonts w:eastAsia="SimSun" w:cs="Arial"/>
          <w:kern w:val="2"/>
          <w:lang w:val="sl-SI" w:eastAsia="hi-IN" w:bidi="hi-IN"/>
        </w:rPr>
      </w:pPr>
      <w:r>
        <w:rPr>
          <w:rFonts w:eastAsia="SimSun" w:cs="Arial"/>
          <w:kern w:val="2"/>
          <w:lang w:val="sl-SI" w:eastAsia="hi-IN" w:bidi="hi-IN"/>
        </w:rPr>
        <w:t>i</w:t>
      </w:r>
      <w:r w:rsidR="00745B7B" w:rsidRPr="009E1F5C">
        <w:rPr>
          <w:rFonts w:eastAsia="SimSun" w:cs="Arial"/>
          <w:kern w:val="2"/>
          <w:lang w:val="sl-SI" w:eastAsia="hi-IN" w:bidi="hi-IN"/>
        </w:rPr>
        <w:t>zvaja</w:t>
      </w:r>
      <w:r w:rsidR="001A7F8E">
        <w:rPr>
          <w:rFonts w:eastAsia="SimSun" w:cs="Arial"/>
          <w:kern w:val="2"/>
          <w:lang w:val="sl-SI" w:eastAsia="hi-IN" w:bidi="hi-IN"/>
        </w:rPr>
        <w:t>jo</w:t>
      </w:r>
      <w:r w:rsidR="00745B7B" w:rsidRPr="009E1F5C">
        <w:rPr>
          <w:rFonts w:eastAsia="SimSun" w:cs="Arial"/>
          <w:kern w:val="2"/>
          <w:lang w:val="sl-SI" w:eastAsia="hi-IN" w:bidi="hi-IN"/>
        </w:rPr>
        <w:t xml:space="preserve"> administrativna preverjanja po 125.</w:t>
      </w:r>
      <w:r w:rsidR="00745B7B" w:rsidRPr="009E1F5C">
        <w:rPr>
          <w:lang w:val="sl-SI"/>
        </w:rPr>
        <w:t xml:space="preserve"> </w:t>
      </w:r>
      <w:r w:rsidR="00745B7B" w:rsidRPr="009E1F5C">
        <w:rPr>
          <w:rFonts w:eastAsia="SimSun" w:cs="Arial"/>
          <w:kern w:val="2"/>
          <w:lang w:val="sl-SI" w:eastAsia="hi-IN" w:bidi="hi-IN"/>
        </w:rPr>
        <w:t>členu Uredbe 1303/2013/EU</w:t>
      </w:r>
      <w:r w:rsidR="00D145DD">
        <w:rPr>
          <w:rFonts w:eastAsia="SimSun" w:cs="Arial"/>
          <w:kern w:val="2"/>
          <w:lang w:val="sl-SI" w:eastAsia="hi-IN" w:bidi="hi-IN"/>
        </w:rPr>
        <w:t xml:space="preserve">, </w:t>
      </w:r>
    </w:p>
    <w:p w:rsidR="00D13FE2" w:rsidRPr="009E1F5C" w:rsidRDefault="00D13FE2" w:rsidP="00314960">
      <w:pPr>
        <w:numPr>
          <w:ilvl w:val="0"/>
          <w:numId w:val="57"/>
        </w:numPr>
        <w:suppressAutoHyphens/>
        <w:overflowPunct w:val="0"/>
        <w:spacing w:line="288" w:lineRule="auto"/>
        <w:ind w:left="680" w:hanging="340"/>
        <w:contextualSpacing/>
        <w:jc w:val="both"/>
        <w:rPr>
          <w:rFonts w:eastAsia="SimSun" w:cs="Arial"/>
          <w:kern w:val="2"/>
          <w:lang w:val="sl-SI" w:eastAsia="hi-IN" w:bidi="hi-IN"/>
        </w:rPr>
      </w:pPr>
      <w:r w:rsidRPr="009E1F5C">
        <w:rPr>
          <w:rFonts w:eastAsia="SimSun" w:cs="Arial"/>
          <w:kern w:val="2"/>
          <w:lang w:val="sl-SI" w:eastAsia="hi-IN" w:bidi="hi-IN"/>
        </w:rPr>
        <w:t>izvaja</w:t>
      </w:r>
      <w:r w:rsidR="001A7F8E">
        <w:rPr>
          <w:rFonts w:eastAsia="SimSun" w:cs="Arial"/>
          <w:kern w:val="2"/>
          <w:lang w:val="sl-SI" w:eastAsia="hi-IN" w:bidi="hi-IN"/>
        </w:rPr>
        <w:t>jo</w:t>
      </w:r>
      <w:r w:rsidRPr="009E1F5C">
        <w:rPr>
          <w:rFonts w:eastAsia="SimSun" w:cs="Arial"/>
          <w:kern w:val="2"/>
          <w:lang w:val="sl-SI" w:eastAsia="hi-IN" w:bidi="hi-IN"/>
        </w:rPr>
        <w:t xml:space="preserve"> preverjanja opravljanja nalog izvajalskih organov</w:t>
      </w:r>
      <w:r w:rsidR="00D145DD">
        <w:rPr>
          <w:rFonts w:eastAsia="SimSun" w:cs="Arial"/>
          <w:kern w:val="2"/>
          <w:lang w:val="sl-SI" w:eastAsia="hi-IN" w:bidi="hi-IN"/>
        </w:rPr>
        <w:t xml:space="preserve">, </w:t>
      </w:r>
    </w:p>
    <w:p w:rsidR="00D13FE2" w:rsidRPr="009E1F5C" w:rsidRDefault="00D13FE2" w:rsidP="00314960">
      <w:pPr>
        <w:numPr>
          <w:ilvl w:val="0"/>
          <w:numId w:val="57"/>
        </w:numPr>
        <w:suppressAutoHyphens/>
        <w:overflowPunct w:val="0"/>
        <w:spacing w:line="288" w:lineRule="auto"/>
        <w:ind w:left="680" w:hanging="340"/>
        <w:contextualSpacing/>
        <w:jc w:val="both"/>
        <w:rPr>
          <w:rFonts w:eastAsia="SimSun" w:cs="Arial"/>
          <w:kern w:val="2"/>
          <w:lang w:val="sl-SI" w:eastAsia="hi-IN" w:bidi="hi-IN"/>
        </w:rPr>
      </w:pPr>
      <w:r w:rsidRPr="009E1F5C">
        <w:rPr>
          <w:rFonts w:eastAsia="SimSun" w:cs="Arial"/>
          <w:kern w:val="2"/>
          <w:lang w:val="sl-SI" w:eastAsia="hi-IN" w:bidi="hi-IN"/>
        </w:rPr>
        <w:t>spremlja</w:t>
      </w:r>
      <w:r w:rsidR="001A7F8E">
        <w:rPr>
          <w:rFonts w:eastAsia="SimSun" w:cs="Arial"/>
          <w:kern w:val="2"/>
          <w:lang w:val="sl-SI" w:eastAsia="hi-IN" w:bidi="hi-IN"/>
        </w:rPr>
        <w:t>jo</w:t>
      </w:r>
      <w:r w:rsidRPr="009E1F5C">
        <w:rPr>
          <w:rFonts w:eastAsia="SimSun" w:cs="Arial"/>
          <w:kern w:val="2"/>
          <w:lang w:val="sl-SI" w:eastAsia="hi-IN" w:bidi="hi-IN"/>
        </w:rPr>
        <w:t xml:space="preserve"> izvajanje operacij, odstopanja in napovedi ter o tem poroča</w:t>
      </w:r>
      <w:r w:rsidR="001A7F8E">
        <w:rPr>
          <w:rFonts w:eastAsia="SimSun" w:cs="Arial"/>
          <w:kern w:val="2"/>
          <w:lang w:val="sl-SI" w:eastAsia="hi-IN" w:bidi="hi-IN"/>
        </w:rPr>
        <w:t>jo</w:t>
      </w:r>
      <w:r w:rsidRPr="009E1F5C">
        <w:rPr>
          <w:rFonts w:eastAsia="SimSun" w:cs="Arial"/>
          <w:kern w:val="2"/>
          <w:lang w:val="sl-SI" w:eastAsia="hi-IN" w:bidi="hi-IN"/>
        </w:rPr>
        <w:t xml:space="preserve"> organu upravljanja</w:t>
      </w:r>
      <w:r w:rsidR="00D145DD">
        <w:rPr>
          <w:rFonts w:eastAsia="SimSun" w:cs="Arial"/>
          <w:kern w:val="2"/>
          <w:lang w:val="sl-SI" w:eastAsia="hi-IN" w:bidi="hi-IN"/>
        </w:rPr>
        <w:t xml:space="preserve">, </w:t>
      </w:r>
    </w:p>
    <w:p w:rsidR="00D13FE2" w:rsidRPr="009E1F5C" w:rsidRDefault="00D13FE2" w:rsidP="00314960">
      <w:pPr>
        <w:numPr>
          <w:ilvl w:val="0"/>
          <w:numId w:val="57"/>
        </w:numPr>
        <w:suppressAutoHyphens/>
        <w:overflowPunct w:val="0"/>
        <w:spacing w:line="288" w:lineRule="auto"/>
        <w:ind w:left="680" w:hanging="340"/>
        <w:contextualSpacing/>
        <w:jc w:val="both"/>
        <w:rPr>
          <w:rFonts w:eastAsia="SimSun" w:cs="Arial"/>
          <w:kern w:val="2"/>
          <w:lang w:val="sl-SI" w:eastAsia="hi-IN" w:bidi="hi-IN"/>
        </w:rPr>
      </w:pPr>
      <w:r w:rsidRPr="009E1F5C">
        <w:rPr>
          <w:rFonts w:eastAsia="SimSun" w:cs="Arial"/>
          <w:kern w:val="2"/>
          <w:lang w:val="sl-SI" w:eastAsia="hi-IN" w:bidi="hi-IN"/>
        </w:rPr>
        <w:t>zagotavlja</w:t>
      </w:r>
      <w:r w:rsidR="001A7F8E">
        <w:rPr>
          <w:rFonts w:eastAsia="SimSun" w:cs="Arial"/>
          <w:kern w:val="2"/>
          <w:lang w:val="sl-SI" w:eastAsia="hi-IN" w:bidi="hi-IN"/>
        </w:rPr>
        <w:t>jo</w:t>
      </w:r>
      <w:r w:rsidRPr="009E1F5C">
        <w:rPr>
          <w:rFonts w:eastAsia="SimSun" w:cs="Arial"/>
          <w:kern w:val="2"/>
          <w:lang w:val="sl-SI" w:eastAsia="hi-IN" w:bidi="hi-IN"/>
        </w:rPr>
        <w:t xml:space="preserve"> vpogled v dokumentacijo s področja evropske kohezijske politike</w:t>
      </w:r>
      <w:r w:rsidRPr="009E1F5C">
        <w:rPr>
          <w:lang w:val="sl-SI"/>
        </w:rPr>
        <w:t xml:space="preserve"> </w:t>
      </w:r>
      <w:r w:rsidRPr="009E1F5C">
        <w:rPr>
          <w:rFonts w:eastAsia="SimSun" w:cs="Arial"/>
          <w:kern w:val="2"/>
          <w:lang w:val="sl-SI" w:eastAsia="hi-IN" w:bidi="hi-IN"/>
        </w:rPr>
        <w:t>organu upravljanja</w:t>
      </w:r>
      <w:r w:rsidR="00746664">
        <w:rPr>
          <w:rFonts w:eastAsia="SimSun" w:cs="Arial"/>
          <w:kern w:val="2"/>
          <w:lang w:val="sl-SI" w:eastAsia="hi-IN" w:bidi="hi-IN"/>
        </w:rPr>
        <w:t>,</w:t>
      </w:r>
      <w:r w:rsidRPr="009E1F5C">
        <w:rPr>
          <w:rFonts w:eastAsia="SimSun" w:cs="Arial"/>
          <w:kern w:val="2"/>
          <w:lang w:val="sl-SI" w:eastAsia="hi-IN" w:bidi="hi-IN"/>
        </w:rPr>
        <w:t xml:space="preserve"> organu za potrjevanje</w:t>
      </w:r>
      <w:r w:rsidR="00746664">
        <w:rPr>
          <w:rFonts w:eastAsia="SimSun" w:cs="Arial"/>
          <w:kern w:val="2"/>
          <w:lang w:val="sl-SI" w:eastAsia="hi-IN" w:bidi="hi-IN"/>
        </w:rPr>
        <w:t xml:space="preserve"> in revizijskem organu</w:t>
      </w:r>
      <w:r w:rsidR="00D145DD">
        <w:rPr>
          <w:rFonts w:cs="Arial"/>
          <w:kern w:val="2"/>
          <w:lang w:val="sl-SI"/>
        </w:rPr>
        <w:t xml:space="preserve">, </w:t>
      </w:r>
    </w:p>
    <w:p w:rsidR="00D13FE2" w:rsidRPr="009E1F5C" w:rsidRDefault="00D13FE2" w:rsidP="00314960">
      <w:pPr>
        <w:numPr>
          <w:ilvl w:val="0"/>
          <w:numId w:val="57"/>
        </w:numPr>
        <w:suppressAutoHyphens/>
        <w:overflowPunct w:val="0"/>
        <w:spacing w:line="288" w:lineRule="auto"/>
        <w:ind w:left="680" w:hanging="340"/>
        <w:contextualSpacing/>
        <w:jc w:val="both"/>
        <w:rPr>
          <w:rFonts w:eastAsia="SimSun" w:cs="Arial"/>
          <w:kern w:val="2"/>
          <w:lang w:val="sl-SI" w:eastAsia="hi-IN" w:bidi="hi-IN"/>
        </w:rPr>
      </w:pPr>
      <w:r w:rsidRPr="009E1F5C">
        <w:rPr>
          <w:rFonts w:eastAsia="SimSun" w:cs="Arial"/>
          <w:kern w:val="2"/>
          <w:lang w:val="sl-SI" w:eastAsia="hi-IN" w:bidi="hi-IN"/>
        </w:rPr>
        <w:t>daje</w:t>
      </w:r>
      <w:r w:rsidR="001A7F8E">
        <w:rPr>
          <w:rFonts w:eastAsia="SimSun" w:cs="Arial"/>
          <w:kern w:val="2"/>
          <w:lang w:val="sl-SI" w:eastAsia="hi-IN" w:bidi="hi-IN"/>
        </w:rPr>
        <w:t>jo</w:t>
      </w:r>
      <w:r w:rsidRPr="009E1F5C">
        <w:rPr>
          <w:rFonts w:eastAsia="SimSun" w:cs="Arial"/>
          <w:kern w:val="2"/>
          <w:lang w:val="sl-SI" w:eastAsia="hi-IN" w:bidi="hi-IN"/>
        </w:rPr>
        <w:t xml:space="preserve"> navodila izvajalskemu organu, pregleduje</w:t>
      </w:r>
      <w:r w:rsidR="001A7F8E">
        <w:rPr>
          <w:rFonts w:eastAsia="SimSun" w:cs="Arial"/>
          <w:kern w:val="2"/>
          <w:lang w:val="sl-SI" w:eastAsia="hi-IN" w:bidi="hi-IN"/>
        </w:rPr>
        <w:t>jo</w:t>
      </w:r>
      <w:r w:rsidRPr="009E1F5C">
        <w:rPr>
          <w:rFonts w:eastAsia="SimSun" w:cs="Arial"/>
          <w:kern w:val="2"/>
          <w:lang w:val="sl-SI" w:eastAsia="hi-IN" w:bidi="hi-IN"/>
        </w:rPr>
        <w:t xml:space="preserve"> njegovo dokumentacijo in poročila, če presodi</w:t>
      </w:r>
      <w:r w:rsidR="001A7F8E">
        <w:rPr>
          <w:rFonts w:eastAsia="SimSun" w:cs="Arial"/>
          <w:kern w:val="2"/>
          <w:lang w:val="sl-SI" w:eastAsia="hi-IN" w:bidi="hi-IN"/>
        </w:rPr>
        <w:t>jo</w:t>
      </w:r>
      <w:r w:rsidRPr="009E1F5C">
        <w:rPr>
          <w:rFonts w:eastAsia="SimSun" w:cs="Arial"/>
          <w:kern w:val="2"/>
          <w:lang w:val="sl-SI" w:eastAsia="hi-IN" w:bidi="hi-IN"/>
        </w:rPr>
        <w:t>, da je to potrebno, ter opravlja naloge posredovanja med izvajalskim organom in organom upravljanja</w:t>
      </w:r>
      <w:r w:rsidR="00D145DD">
        <w:rPr>
          <w:rFonts w:eastAsia="SimSun" w:cs="Arial"/>
          <w:kern w:val="2"/>
          <w:lang w:val="sl-SI" w:eastAsia="hi-IN" w:bidi="hi-IN"/>
        </w:rPr>
        <w:t xml:space="preserve">, </w:t>
      </w:r>
    </w:p>
    <w:p w:rsidR="00D13FE2" w:rsidRPr="009E1F5C" w:rsidRDefault="00D13FE2" w:rsidP="00314960">
      <w:pPr>
        <w:numPr>
          <w:ilvl w:val="0"/>
          <w:numId w:val="57"/>
        </w:numPr>
        <w:autoSpaceDE w:val="0"/>
        <w:autoSpaceDN w:val="0"/>
        <w:adjustRightInd w:val="0"/>
        <w:spacing w:line="288" w:lineRule="auto"/>
        <w:ind w:left="680" w:hanging="340"/>
        <w:jc w:val="both"/>
        <w:rPr>
          <w:rFonts w:cs="Arial"/>
          <w:color w:val="000000"/>
          <w:lang w:val="sl-SI" w:eastAsia="sl-SI"/>
        </w:rPr>
      </w:pPr>
      <w:r w:rsidRPr="009E1F5C">
        <w:rPr>
          <w:rFonts w:cs="Arial"/>
          <w:color w:val="000000"/>
          <w:lang w:val="sl-SI" w:eastAsia="sl-SI"/>
        </w:rPr>
        <w:t>hrani</w:t>
      </w:r>
      <w:r w:rsidR="001A7F8E">
        <w:rPr>
          <w:rFonts w:cs="Arial"/>
          <w:color w:val="000000"/>
          <w:lang w:val="sl-SI" w:eastAsia="sl-SI"/>
        </w:rPr>
        <w:t>jo</w:t>
      </w:r>
      <w:r w:rsidRPr="009E1F5C">
        <w:rPr>
          <w:rFonts w:cs="Arial"/>
          <w:color w:val="000000"/>
          <w:lang w:val="sl-SI" w:eastAsia="sl-SI"/>
        </w:rPr>
        <w:t xml:space="preserve"> dokumentacijo v skladu z določbo 140. člena Uredbe 1303/2013/EU in </w:t>
      </w:r>
      <w:r w:rsidR="001A7F8E">
        <w:rPr>
          <w:rFonts w:cs="Arial"/>
          <w:color w:val="000000"/>
          <w:lang w:val="sl-SI" w:eastAsia="sl-SI"/>
        </w:rPr>
        <w:t xml:space="preserve">s </w:t>
      </w:r>
      <w:r w:rsidRPr="009E1F5C">
        <w:rPr>
          <w:rFonts w:cs="Arial"/>
          <w:color w:val="000000"/>
          <w:lang w:val="sl-SI" w:eastAsia="sl-SI"/>
        </w:rPr>
        <w:t>predpisi, ki urejajo hranjenje dokumentarnega gradiva</w:t>
      </w:r>
      <w:r w:rsidR="00D145DD">
        <w:rPr>
          <w:rFonts w:cs="Arial"/>
          <w:color w:val="000000"/>
          <w:lang w:val="sl-SI" w:eastAsia="sl-SI"/>
        </w:rPr>
        <w:t xml:space="preserve">, </w:t>
      </w:r>
    </w:p>
    <w:p w:rsidR="00D13FE2" w:rsidRPr="009E1F5C" w:rsidRDefault="00D13FE2" w:rsidP="00314960">
      <w:pPr>
        <w:numPr>
          <w:ilvl w:val="0"/>
          <w:numId w:val="57"/>
        </w:numPr>
        <w:autoSpaceDE w:val="0"/>
        <w:autoSpaceDN w:val="0"/>
        <w:adjustRightInd w:val="0"/>
        <w:spacing w:line="288" w:lineRule="auto"/>
        <w:ind w:left="680" w:hanging="340"/>
        <w:jc w:val="both"/>
        <w:rPr>
          <w:rFonts w:cs="Arial"/>
          <w:color w:val="000000"/>
          <w:lang w:val="sl-SI" w:eastAsia="sl-SI"/>
        </w:rPr>
      </w:pPr>
      <w:r w:rsidRPr="009E1F5C">
        <w:rPr>
          <w:rFonts w:cs="Arial"/>
          <w:color w:val="000000"/>
          <w:lang w:val="sl-SI" w:eastAsia="sl-SI"/>
        </w:rPr>
        <w:t>skrbi</w:t>
      </w:r>
      <w:r w:rsidR="001A7F8E">
        <w:rPr>
          <w:rFonts w:cs="Arial"/>
          <w:color w:val="000000"/>
          <w:lang w:val="sl-SI" w:eastAsia="sl-SI"/>
        </w:rPr>
        <w:t>jo</w:t>
      </w:r>
      <w:r w:rsidRPr="009E1F5C">
        <w:rPr>
          <w:rFonts w:cs="Arial"/>
          <w:color w:val="000000"/>
          <w:lang w:val="sl-SI" w:eastAsia="sl-SI"/>
        </w:rPr>
        <w:t xml:space="preserve"> za pravilen in pravočasen vnos podatkov v informacijske sisteme, ki so predvideni za finančno upravljanje, spremljanje, nadziranje in vrednotenje operacij</w:t>
      </w:r>
      <w:r w:rsidR="00D145DD">
        <w:rPr>
          <w:rFonts w:cs="Arial"/>
          <w:color w:val="000000"/>
          <w:lang w:val="sl-SI" w:eastAsia="sl-SI"/>
        </w:rPr>
        <w:t xml:space="preserve">, </w:t>
      </w:r>
    </w:p>
    <w:p w:rsidR="00D13FE2" w:rsidRPr="009E1F5C" w:rsidRDefault="00D13FE2" w:rsidP="00314960">
      <w:pPr>
        <w:numPr>
          <w:ilvl w:val="0"/>
          <w:numId w:val="57"/>
        </w:numPr>
        <w:suppressAutoHyphens/>
        <w:overflowPunct w:val="0"/>
        <w:autoSpaceDE w:val="0"/>
        <w:autoSpaceDN w:val="0"/>
        <w:adjustRightInd w:val="0"/>
        <w:spacing w:line="288" w:lineRule="auto"/>
        <w:ind w:left="680" w:hanging="340"/>
        <w:jc w:val="both"/>
        <w:rPr>
          <w:rFonts w:eastAsia="SimSun" w:cs="Arial"/>
          <w:kern w:val="2"/>
          <w:lang w:val="sl-SI" w:eastAsia="hi-IN" w:bidi="hi-IN"/>
        </w:rPr>
      </w:pPr>
      <w:r w:rsidRPr="009E1F5C">
        <w:rPr>
          <w:rFonts w:cs="Arial"/>
          <w:color w:val="000000"/>
          <w:lang w:val="sl-SI" w:eastAsia="sl-SI"/>
        </w:rPr>
        <w:t>zagotavlja</w:t>
      </w:r>
      <w:r w:rsidR="001A7F8E">
        <w:rPr>
          <w:rFonts w:cs="Arial"/>
          <w:color w:val="000000"/>
          <w:lang w:val="sl-SI" w:eastAsia="sl-SI"/>
        </w:rPr>
        <w:t>jo</w:t>
      </w:r>
      <w:r w:rsidRPr="009E1F5C">
        <w:rPr>
          <w:rFonts w:cs="Arial"/>
          <w:color w:val="000000"/>
          <w:lang w:val="sl-SI" w:eastAsia="sl-SI"/>
        </w:rPr>
        <w:t xml:space="preserve"> javnost dela in obvešča</w:t>
      </w:r>
      <w:r w:rsidR="001A7F8E">
        <w:rPr>
          <w:rFonts w:cs="Arial"/>
          <w:color w:val="000000"/>
          <w:lang w:val="sl-SI" w:eastAsia="sl-SI"/>
        </w:rPr>
        <w:t>jo</w:t>
      </w:r>
      <w:r w:rsidRPr="009E1F5C">
        <w:rPr>
          <w:rFonts w:cs="Arial"/>
          <w:color w:val="000000"/>
          <w:lang w:val="sl-SI" w:eastAsia="sl-SI"/>
        </w:rPr>
        <w:t xml:space="preserve"> domačo javnost o izvajanju evropske kohezijske politike.</w:t>
      </w:r>
    </w:p>
    <w:p w:rsidR="00745B7B" w:rsidRDefault="00745B7B" w:rsidP="001C0AAD">
      <w:pPr>
        <w:spacing w:line="288" w:lineRule="auto"/>
        <w:jc w:val="both"/>
        <w:rPr>
          <w:rFonts w:cs="Arial"/>
          <w:szCs w:val="20"/>
          <w:u w:val="single"/>
          <w:lang w:val="sl-SI"/>
        </w:rPr>
      </w:pPr>
    </w:p>
    <w:p w:rsidR="005C6C89" w:rsidRDefault="005C6C89" w:rsidP="007A094F">
      <w:pPr>
        <w:suppressAutoHyphens/>
        <w:spacing w:before="240" w:line="240" w:lineRule="auto"/>
        <w:jc w:val="both"/>
        <w:rPr>
          <w:rFonts w:eastAsia="SimSun" w:cs="Arial"/>
          <w:kern w:val="2"/>
          <w:lang w:val="sl-SI" w:eastAsia="hi-IN" w:bidi="hi-IN"/>
        </w:rPr>
      </w:pPr>
      <w:r w:rsidRPr="009E1F5C">
        <w:rPr>
          <w:rFonts w:eastAsia="SimSun" w:cs="Arial"/>
          <w:kern w:val="2"/>
          <w:lang w:val="sl-SI" w:eastAsia="hi-IN" w:bidi="hi-IN"/>
        </w:rPr>
        <w:t>Izvajalski organi so posredni uporabniki po predpisih, ki urejajo javne finance, ki so pridobili soglasje organa upravljanja.</w:t>
      </w:r>
      <w:r>
        <w:rPr>
          <w:rFonts w:eastAsia="SimSun" w:cs="Arial"/>
          <w:kern w:val="2"/>
          <w:lang w:val="sl-SI" w:eastAsia="hi-IN" w:bidi="hi-IN"/>
        </w:rPr>
        <w:t xml:space="preserve"> V okviru TP opravljajo naslednje naloge:</w:t>
      </w:r>
    </w:p>
    <w:p w:rsidR="005C6C89" w:rsidRDefault="005C6C89" w:rsidP="00314960">
      <w:pPr>
        <w:numPr>
          <w:ilvl w:val="0"/>
          <w:numId w:val="58"/>
        </w:numPr>
        <w:suppressAutoHyphens/>
        <w:overflowPunct w:val="0"/>
        <w:spacing w:line="288" w:lineRule="auto"/>
        <w:ind w:left="709" w:hanging="425"/>
        <w:contextualSpacing/>
        <w:jc w:val="both"/>
        <w:rPr>
          <w:rFonts w:eastAsia="SimSun" w:cs="Arial"/>
          <w:kern w:val="2"/>
          <w:lang w:val="sl-SI" w:eastAsia="hi-IN" w:bidi="hi-IN"/>
        </w:rPr>
      </w:pPr>
      <w:r w:rsidRPr="009E1F5C">
        <w:rPr>
          <w:rFonts w:eastAsia="SimSun" w:cs="Arial"/>
          <w:kern w:val="2"/>
          <w:lang w:val="sl-SI" w:eastAsia="hi-IN" w:bidi="hi-IN"/>
        </w:rPr>
        <w:t>pošlje</w:t>
      </w:r>
      <w:r w:rsidR="001A7F8E">
        <w:rPr>
          <w:rFonts w:eastAsia="SimSun" w:cs="Arial"/>
          <w:kern w:val="2"/>
          <w:lang w:val="sl-SI" w:eastAsia="hi-IN" w:bidi="hi-IN"/>
        </w:rPr>
        <w:t>jo</w:t>
      </w:r>
      <w:r w:rsidRPr="009E1F5C">
        <w:rPr>
          <w:rFonts w:eastAsia="SimSun" w:cs="Arial"/>
          <w:kern w:val="2"/>
          <w:lang w:val="sl-SI" w:eastAsia="hi-IN" w:bidi="hi-IN"/>
        </w:rPr>
        <w:t xml:space="preserve"> </w:t>
      </w:r>
      <w:r>
        <w:rPr>
          <w:rFonts w:eastAsia="SimSun" w:cs="Arial"/>
          <w:kern w:val="2"/>
          <w:lang w:val="sl-SI" w:eastAsia="hi-IN" w:bidi="hi-IN"/>
        </w:rPr>
        <w:t>posredniškemu organu</w:t>
      </w:r>
      <w:r w:rsidRPr="007A094F">
        <w:rPr>
          <w:rFonts w:eastAsia="SimSun" w:cs="Arial"/>
          <w:kern w:val="2"/>
          <w:lang w:val="sl-SI" w:eastAsia="hi-IN" w:bidi="hi-IN"/>
        </w:rPr>
        <w:t xml:space="preserve"> vlogo za potrditev ustreznosti načina izbora operacije (v nadaljnjem besedilu: projektni predlog)</w:t>
      </w:r>
      <w:r w:rsidR="00D145DD">
        <w:rPr>
          <w:rFonts w:eastAsia="SimSun" w:cs="Arial"/>
          <w:kern w:val="2"/>
          <w:lang w:val="sl-SI" w:eastAsia="hi-IN" w:bidi="hi-IN"/>
        </w:rPr>
        <w:t xml:space="preserve">, </w:t>
      </w:r>
    </w:p>
    <w:p w:rsidR="005C6C89" w:rsidRPr="001717B1" w:rsidRDefault="005C6C89" w:rsidP="00314960">
      <w:pPr>
        <w:numPr>
          <w:ilvl w:val="0"/>
          <w:numId w:val="58"/>
        </w:numPr>
        <w:suppressAutoHyphens/>
        <w:overflowPunct w:val="0"/>
        <w:spacing w:line="288" w:lineRule="auto"/>
        <w:ind w:left="709" w:hanging="425"/>
        <w:contextualSpacing/>
        <w:jc w:val="both"/>
        <w:rPr>
          <w:rFonts w:eastAsia="SimSun" w:cs="Arial"/>
          <w:kern w:val="2"/>
          <w:lang w:val="sl-SI" w:eastAsia="hi-IN" w:bidi="hi-IN"/>
        </w:rPr>
      </w:pPr>
      <w:r w:rsidRPr="001717B1">
        <w:rPr>
          <w:rFonts w:eastAsia="SimSun" w:cs="Arial"/>
          <w:kern w:val="2"/>
          <w:lang w:val="sl-SI" w:eastAsia="hi-IN" w:bidi="hi-IN"/>
        </w:rPr>
        <w:t>spremlja</w:t>
      </w:r>
      <w:r w:rsidR="001A7F8E">
        <w:rPr>
          <w:rFonts w:eastAsia="SimSun" w:cs="Arial"/>
          <w:kern w:val="2"/>
          <w:lang w:val="sl-SI" w:eastAsia="hi-IN" w:bidi="hi-IN"/>
        </w:rPr>
        <w:t>jo</w:t>
      </w:r>
      <w:r w:rsidRPr="001717B1">
        <w:rPr>
          <w:rFonts w:eastAsia="SimSun" w:cs="Arial"/>
          <w:kern w:val="2"/>
          <w:lang w:val="sl-SI" w:eastAsia="hi-IN" w:bidi="hi-IN"/>
        </w:rPr>
        <w:t xml:space="preserve"> izvajanje operacij, odstopanja in napovedi ter o tem poroča</w:t>
      </w:r>
      <w:r w:rsidR="001A7F8E">
        <w:rPr>
          <w:rFonts w:eastAsia="SimSun" w:cs="Arial"/>
          <w:kern w:val="2"/>
          <w:lang w:val="sl-SI" w:eastAsia="hi-IN" w:bidi="hi-IN"/>
        </w:rPr>
        <w:t>jo</w:t>
      </w:r>
      <w:r w:rsidRPr="001717B1">
        <w:rPr>
          <w:rFonts w:eastAsia="SimSun" w:cs="Arial"/>
          <w:kern w:val="2"/>
          <w:lang w:val="sl-SI" w:eastAsia="hi-IN" w:bidi="hi-IN"/>
        </w:rPr>
        <w:t xml:space="preserve"> posredniškemu organu</w:t>
      </w:r>
      <w:r w:rsidR="00D145DD">
        <w:rPr>
          <w:rFonts w:eastAsia="SimSun" w:cs="Arial"/>
          <w:kern w:val="2"/>
          <w:lang w:val="sl-SI" w:eastAsia="hi-IN" w:bidi="hi-IN"/>
        </w:rPr>
        <w:t xml:space="preserve">, </w:t>
      </w:r>
    </w:p>
    <w:p w:rsidR="005C6C89" w:rsidRPr="00DE6E55" w:rsidRDefault="005C6C89" w:rsidP="00314960">
      <w:pPr>
        <w:numPr>
          <w:ilvl w:val="0"/>
          <w:numId w:val="58"/>
        </w:numPr>
        <w:suppressAutoHyphens/>
        <w:overflowPunct w:val="0"/>
        <w:spacing w:line="288" w:lineRule="auto"/>
        <w:ind w:left="709" w:hanging="425"/>
        <w:contextualSpacing/>
        <w:jc w:val="both"/>
        <w:rPr>
          <w:rFonts w:eastAsia="SimSun" w:cs="Arial"/>
          <w:kern w:val="2"/>
          <w:lang w:val="sl-SI" w:eastAsia="hi-IN" w:bidi="hi-IN"/>
        </w:rPr>
      </w:pPr>
      <w:r w:rsidRPr="001717B1">
        <w:rPr>
          <w:rFonts w:eastAsia="SimSun" w:cs="Arial"/>
          <w:kern w:val="2"/>
          <w:lang w:val="sl-SI" w:eastAsia="hi-IN" w:bidi="hi-IN"/>
        </w:rPr>
        <w:t>zagotavlja</w:t>
      </w:r>
      <w:r w:rsidR="001A7F8E">
        <w:rPr>
          <w:rFonts w:eastAsia="SimSun" w:cs="Arial"/>
          <w:kern w:val="2"/>
          <w:lang w:val="sl-SI" w:eastAsia="hi-IN" w:bidi="hi-IN"/>
        </w:rPr>
        <w:t>jo</w:t>
      </w:r>
      <w:r w:rsidRPr="001717B1">
        <w:rPr>
          <w:rFonts w:eastAsia="SimSun" w:cs="Arial"/>
          <w:kern w:val="2"/>
          <w:lang w:val="sl-SI" w:eastAsia="hi-IN" w:bidi="hi-IN"/>
        </w:rPr>
        <w:t xml:space="preserve"> vpogled v dokumentacijo s področja evropske kohezijske politike posredniškemu organu, organu upravljanja in organu za potrjevanje</w:t>
      </w:r>
      <w:r w:rsidR="00D145DD">
        <w:rPr>
          <w:rFonts w:eastAsia="SimSun" w:cs="Arial"/>
          <w:kern w:val="2"/>
          <w:lang w:val="sl-SI" w:eastAsia="hi-IN" w:bidi="hi-IN"/>
        </w:rPr>
        <w:t xml:space="preserve">, </w:t>
      </w:r>
    </w:p>
    <w:p w:rsidR="005C6C89" w:rsidRPr="007A094F" w:rsidRDefault="005C6C89" w:rsidP="00314960">
      <w:pPr>
        <w:numPr>
          <w:ilvl w:val="0"/>
          <w:numId w:val="58"/>
        </w:numPr>
        <w:suppressAutoHyphens/>
        <w:overflowPunct w:val="0"/>
        <w:spacing w:line="288" w:lineRule="auto"/>
        <w:ind w:left="709" w:hanging="425"/>
        <w:contextualSpacing/>
        <w:jc w:val="both"/>
        <w:rPr>
          <w:rFonts w:eastAsia="SimSun" w:cs="Arial"/>
          <w:kern w:val="2"/>
          <w:lang w:val="sl-SI" w:eastAsia="hi-IN" w:bidi="hi-IN"/>
        </w:rPr>
      </w:pPr>
      <w:r w:rsidRPr="007A094F">
        <w:rPr>
          <w:rFonts w:eastAsia="SimSun" w:cs="Arial"/>
          <w:kern w:val="2"/>
          <w:lang w:val="sl-SI" w:eastAsia="hi-IN" w:bidi="hi-IN"/>
        </w:rPr>
        <w:t>hrani</w:t>
      </w:r>
      <w:r w:rsidR="001A7F8E">
        <w:rPr>
          <w:rFonts w:eastAsia="SimSun" w:cs="Arial"/>
          <w:kern w:val="2"/>
          <w:lang w:val="sl-SI" w:eastAsia="hi-IN" w:bidi="hi-IN"/>
        </w:rPr>
        <w:t>jo</w:t>
      </w:r>
      <w:r w:rsidRPr="007A094F">
        <w:rPr>
          <w:rFonts w:eastAsia="SimSun" w:cs="Arial"/>
          <w:kern w:val="2"/>
          <w:lang w:val="sl-SI" w:eastAsia="hi-IN" w:bidi="hi-IN"/>
        </w:rPr>
        <w:t xml:space="preserve"> dokumentacijo v skladu z določbo 140. člena Uredbe 1303/2013/EU in </w:t>
      </w:r>
      <w:r w:rsidR="001A7F8E">
        <w:rPr>
          <w:rFonts w:eastAsia="SimSun" w:cs="Arial"/>
          <w:kern w:val="2"/>
          <w:lang w:val="sl-SI" w:eastAsia="hi-IN" w:bidi="hi-IN"/>
        </w:rPr>
        <w:t xml:space="preserve">s </w:t>
      </w:r>
      <w:r w:rsidRPr="007A094F">
        <w:rPr>
          <w:rFonts w:eastAsia="SimSun" w:cs="Arial"/>
          <w:kern w:val="2"/>
          <w:lang w:val="sl-SI" w:eastAsia="hi-IN" w:bidi="hi-IN"/>
        </w:rPr>
        <w:t>predpisi, ki urejajo hranjenje dokumentarnega gradiva</w:t>
      </w:r>
      <w:r w:rsidR="00D145DD">
        <w:rPr>
          <w:rFonts w:eastAsia="SimSun" w:cs="Arial"/>
          <w:kern w:val="2"/>
          <w:lang w:val="sl-SI" w:eastAsia="hi-IN" w:bidi="hi-IN"/>
        </w:rPr>
        <w:t xml:space="preserve">, </w:t>
      </w:r>
    </w:p>
    <w:p w:rsidR="005C6C89" w:rsidRPr="007A094F" w:rsidRDefault="005C6C89" w:rsidP="00314960">
      <w:pPr>
        <w:numPr>
          <w:ilvl w:val="0"/>
          <w:numId w:val="58"/>
        </w:numPr>
        <w:suppressAutoHyphens/>
        <w:overflowPunct w:val="0"/>
        <w:spacing w:line="288" w:lineRule="auto"/>
        <w:ind w:left="709" w:hanging="425"/>
        <w:contextualSpacing/>
        <w:jc w:val="both"/>
        <w:rPr>
          <w:rFonts w:eastAsia="SimSun" w:cs="Arial"/>
          <w:kern w:val="2"/>
          <w:lang w:val="sl-SI" w:eastAsia="hi-IN" w:bidi="hi-IN"/>
        </w:rPr>
      </w:pPr>
      <w:r w:rsidRPr="007A094F">
        <w:rPr>
          <w:rFonts w:eastAsia="SimSun" w:cs="Arial"/>
          <w:kern w:val="2"/>
          <w:lang w:val="sl-SI" w:eastAsia="hi-IN" w:bidi="hi-IN"/>
        </w:rPr>
        <w:t>skrbi</w:t>
      </w:r>
      <w:r w:rsidR="001A7F8E">
        <w:rPr>
          <w:rFonts w:eastAsia="SimSun" w:cs="Arial"/>
          <w:kern w:val="2"/>
          <w:lang w:val="sl-SI" w:eastAsia="hi-IN" w:bidi="hi-IN"/>
        </w:rPr>
        <w:t>jo</w:t>
      </w:r>
      <w:r w:rsidRPr="007A094F">
        <w:rPr>
          <w:rFonts w:eastAsia="SimSun" w:cs="Arial"/>
          <w:kern w:val="2"/>
          <w:lang w:val="sl-SI" w:eastAsia="hi-IN" w:bidi="hi-IN"/>
        </w:rPr>
        <w:t xml:space="preserve"> za pravilen in pravočasen vnos podatkov v informacijske sisteme, ki so predvideni za finančno upravljanje, spremljanje, nadziranje in vrednotenje operacij</w:t>
      </w:r>
      <w:r w:rsidR="00D145DD">
        <w:rPr>
          <w:rFonts w:eastAsia="SimSun" w:cs="Arial"/>
          <w:kern w:val="2"/>
          <w:lang w:val="sl-SI" w:eastAsia="hi-IN" w:bidi="hi-IN"/>
        </w:rPr>
        <w:t xml:space="preserve">, </w:t>
      </w:r>
    </w:p>
    <w:p w:rsidR="005C6C89" w:rsidRPr="009E1F5C" w:rsidRDefault="005C6C89" w:rsidP="00314960">
      <w:pPr>
        <w:numPr>
          <w:ilvl w:val="0"/>
          <w:numId w:val="58"/>
        </w:numPr>
        <w:suppressAutoHyphens/>
        <w:overflowPunct w:val="0"/>
        <w:spacing w:line="288" w:lineRule="auto"/>
        <w:ind w:left="709" w:hanging="425"/>
        <w:contextualSpacing/>
        <w:jc w:val="both"/>
        <w:rPr>
          <w:rFonts w:eastAsia="SimSun" w:cs="Arial"/>
          <w:kern w:val="2"/>
          <w:lang w:val="sl-SI" w:eastAsia="hi-IN" w:bidi="hi-IN"/>
        </w:rPr>
      </w:pPr>
      <w:r w:rsidRPr="007A094F">
        <w:rPr>
          <w:rFonts w:eastAsia="SimSun" w:cs="Arial"/>
          <w:kern w:val="2"/>
          <w:lang w:val="sl-SI" w:eastAsia="hi-IN" w:bidi="hi-IN"/>
        </w:rPr>
        <w:t>zagotavlja</w:t>
      </w:r>
      <w:r w:rsidR="001A7F8E">
        <w:rPr>
          <w:rFonts w:eastAsia="SimSun" w:cs="Arial"/>
          <w:kern w:val="2"/>
          <w:lang w:val="sl-SI" w:eastAsia="hi-IN" w:bidi="hi-IN"/>
        </w:rPr>
        <w:t>jo</w:t>
      </w:r>
      <w:r w:rsidRPr="007A094F">
        <w:rPr>
          <w:rFonts w:eastAsia="SimSun" w:cs="Arial"/>
          <w:kern w:val="2"/>
          <w:lang w:val="sl-SI" w:eastAsia="hi-IN" w:bidi="hi-IN"/>
        </w:rPr>
        <w:t xml:space="preserve"> javnost dela in obvešča</w:t>
      </w:r>
      <w:r w:rsidR="001A7F8E">
        <w:rPr>
          <w:rFonts w:eastAsia="SimSun" w:cs="Arial"/>
          <w:kern w:val="2"/>
          <w:lang w:val="sl-SI" w:eastAsia="hi-IN" w:bidi="hi-IN"/>
        </w:rPr>
        <w:t>jo</w:t>
      </w:r>
      <w:r w:rsidRPr="007A094F">
        <w:rPr>
          <w:rFonts w:eastAsia="SimSun" w:cs="Arial"/>
          <w:kern w:val="2"/>
          <w:lang w:val="sl-SI" w:eastAsia="hi-IN" w:bidi="hi-IN"/>
        </w:rPr>
        <w:t xml:space="preserve"> domačo javnost o izvajanju evropske kohezijske politike.</w:t>
      </w:r>
    </w:p>
    <w:p w:rsidR="00126233" w:rsidRDefault="00126233" w:rsidP="001C0AAD">
      <w:pPr>
        <w:spacing w:line="288" w:lineRule="auto"/>
        <w:jc w:val="both"/>
        <w:rPr>
          <w:rFonts w:eastAsia="SimSun" w:cs="Arial"/>
          <w:kern w:val="2"/>
          <w:lang w:val="sl-SI" w:eastAsia="hi-IN" w:bidi="hi-IN"/>
        </w:rPr>
      </w:pPr>
    </w:p>
    <w:p w:rsidR="00AF68E8" w:rsidRDefault="00983952" w:rsidP="001C0AAD">
      <w:pPr>
        <w:spacing w:line="288" w:lineRule="auto"/>
        <w:jc w:val="both"/>
        <w:rPr>
          <w:rFonts w:cs="Arial"/>
          <w:szCs w:val="20"/>
          <w:lang w:val="sl-SI"/>
        </w:rPr>
      </w:pPr>
      <w:r w:rsidRPr="001C0AAD">
        <w:rPr>
          <w:rFonts w:cs="Arial"/>
          <w:szCs w:val="20"/>
          <w:lang w:val="sl-SI"/>
        </w:rPr>
        <w:t>Naloge upravljalnega preverjanja izvajajo resorji, ki so pridobili sredstva tehnične podpore</w:t>
      </w:r>
      <w:r w:rsidR="00875DD3">
        <w:rPr>
          <w:rFonts w:cs="Arial"/>
          <w:szCs w:val="20"/>
          <w:lang w:val="sl-SI"/>
        </w:rPr>
        <w:t>,</w:t>
      </w:r>
      <w:r w:rsidRPr="001C0AAD">
        <w:rPr>
          <w:rFonts w:cs="Arial"/>
          <w:szCs w:val="20"/>
          <w:lang w:val="sl-SI"/>
        </w:rPr>
        <w:t xml:space="preserve"> sami</w:t>
      </w:r>
      <w:r w:rsidR="00A840BA" w:rsidRPr="001C0AAD">
        <w:rPr>
          <w:rFonts w:cs="Arial"/>
          <w:szCs w:val="20"/>
          <w:lang w:val="sl-SI"/>
        </w:rPr>
        <w:t>,</w:t>
      </w:r>
      <w:r w:rsidRPr="001C0AAD">
        <w:rPr>
          <w:rFonts w:cs="Arial"/>
          <w:szCs w:val="20"/>
          <w:lang w:val="sl-SI"/>
        </w:rPr>
        <w:t xml:space="preserve"> pri tem pa je </w:t>
      </w:r>
      <w:r w:rsidR="00060D1D">
        <w:rPr>
          <w:rFonts w:cs="Arial"/>
          <w:szCs w:val="20"/>
          <w:lang w:val="sl-SI"/>
        </w:rPr>
        <w:t>treba</w:t>
      </w:r>
      <w:r w:rsidR="00060D1D" w:rsidRPr="001C0AAD">
        <w:rPr>
          <w:rFonts w:cs="Arial"/>
          <w:szCs w:val="20"/>
          <w:lang w:val="sl-SI"/>
        </w:rPr>
        <w:t xml:space="preserve"> </w:t>
      </w:r>
      <w:r w:rsidRPr="001C0AAD">
        <w:rPr>
          <w:rFonts w:cs="Arial"/>
          <w:szCs w:val="20"/>
          <w:lang w:val="sl-SI"/>
        </w:rPr>
        <w:t>zagotovi ločitev funkcij</w:t>
      </w:r>
      <w:r w:rsidR="00126233">
        <w:rPr>
          <w:rFonts w:cs="Arial"/>
          <w:szCs w:val="20"/>
          <w:lang w:val="sl-SI"/>
        </w:rPr>
        <w:t xml:space="preserve"> (</w:t>
      </w:r>
      <w:r w:rsidR="00126233" w:rsidRPr="007A094F">
        <w:rPr>
          <w:rFonts w:cs="Arial"/>
          <w:szCs w:val="20"/>
          <w:lang w:val="sl-SI"/>
        </w:rPr>
        <w:t xml:space="preserve">v skladu z drugim odstavkom 8. člena SLO </w:t>
      </w:r>
      <w:r w:rsidR="00986B69">
        <w:rPr>
          <w:rFonts w:cs="Arial"/>
          <w:szCs w:val="20"/>
          <w:lang w:val="sl-SI"/>
        </w:rPr>
        <w:t>U</w:t>
      </w:r>
      <w:r w:rsidR="00986B69" w:rsidRPr="007A094F">
        <w:rPr>
          <w:rFonts w:cs="Arial"/>
          <w:szCs w:val="20"/>
          <w:lang w:val="sl-SI"/>
        </w:rPr>
        <w:t>redbe</w:t>
      </w:r>
      <w:r w:rsidR="00126233" w:rsidRPr="007A094F">
        <w:rPr>
          <w:rFonts w:cs="Arial"/>
          <w:szCs w:val="20"/>
          <w:lang w:val="sl-SI"/>
        </w:rPr>
        <w:t>)</w:t>
      </w:r>
      <w:r w:rsidRPr="001C0AAD">
        <w:rPr>
          <w:rFonts w:cs="Arial"/>
          <w:szCs w:val="20"/>
          <w:lang w:val="sl-SI"/>
        </w:rPr>
        <w:t xml:space="preserve"> upravljalnega preverjanja od izvajana projektov tehnične podpore</w:t>
      </w:r>
      <w:r w:rsidR="00816B9B">
        <w:rPr>
          <w:rFonts w:cs="Arial"/>
          <w:szCs w:val="20"/>
          <w:lang w:val="sl-SI"/>
        </w:rPr>
        <w:t>,</w:t>
      </w:r>
      <w:r w:rsidR="00875DD3">
        <w:rPr>
          <w:rFonts w:cs="Arial"/>
          <w:szCs w:val="20"/>
          <w:lang w:val="sl-SI"/>
        </w:rPr>
        <w:t xml:space="preserve"> kadar sami nastopajo v vlogi upravičenca</w:t>
      </w:r>
      <w:r w:rsidRPr="001C0AAD">
        <w:rPr>
          <w:rFonts w:cs="Arial"/>
          <w:szCs w:val="20"/>
          <w:lang w:val="sl-SI"/>
        </w:rPr>
        <w:t xml:space="preserve">. </w:t>
      </w:r>
    </w:p>
    <w:p w:rsidR="00126233" w:rsidRDefault="00126233" w:rsidP="001C0AAD">
      <w:pPr>
        <w:spacing w:line="288" w:lineRule="auto"/>
        <w:jc w:val="both"/>
        <w:rPr>
          <w:rFonts w:cs="Arial"/>
          <w:szCs w:val="20"/>
          <w:lang w:val="sl-SI"/>
        </w:rPr>
      </w:pPr>
    </w:p>
    <w:p w:rsidR="00126233" w:rsidRPr="00687A25" w:rsidRDefault="00126233" w:rsidP="00126233">
      <w:pPr>
        <w:spacing w:line="288" w:lineRule="auto"/>
        <w:jc w:val="both"/>
        <w:rPr>
          <w:rFonts w:cs="Arial"/>
          <w:szCs w:val="20"/>
          <w:lang w:val="sl-SI"/>
        </w:rPr>
      </w:pPr>
      <w:r w:rsidRPr="00687A25">
        <w:rPr>
          <w:rFonts w:cs="Arial"/>
          <w:szCs w:val="20"/>
          <w:lang w:val="sl-SI"/>
        </w:rPr>
        <w:t xml:space="preserve">Kadar </w:t>
      </w:r>
      <w:r>
        <w:rPr>
          <w:rFonts w:cs="Arial"/>
          <w:szCs w:val="20"/>
          <w:lang w:val="sl-SI"/>
        </w:rPr>
        <w:t xml:space="preserve">je </w:t>
      </w:r>
      <w:r w:rsidRPr="00687A25">
        <w:rPr>
          <w:rFonts w:cs="Arial"/>
          <w:szCs w:val="20"/>
          <w:lang w:val="sl-SI"/>
        </w:rPr>
        <w:t>opredeljeno, da pri izvajanju tehnične podpore neposredno opravlja naloge izvajanja organ upravljanja v vlogi upravičenca, se zagotovi ustrezno ločenost funkcij</w:t>
      </w:r>
      <w:r>
        <w:rPr>
          <w:rFonts w:cs="Arial"/>
          <w:szCs w:val="20"/>
          <w:lang w:val="sl-SI"/>
        </w:rPr>
        <w:t xml:space="preserve"> (</w:t>
      </w:r>
      <w:r w:rsidRPr="00687A25">
        <w:rPr>
          <w:rFonts w:cs="Arial"/>
          <w:szCs w:val="20"/>
          <w:lang w:val="sl-SI"/>
        </w:rPr>
        <w:t>nalog OU, nalog izvajanja oz. upravičenca ter</w:t>
      </w:r>
      <w:r>
        <w:rPr>
          <w:rFonts w:cs="Arial"/>
          <w:szCs w:val="20"/>
          <w:lang w:val="sl-SI"/>
        </w:rPr>
        <w:t xml:space="preserve"> </w:t>
      </w:r>
      <w:r w:rsidRPr="00687A25">
        <w:rPr>
          <w:rFonts w:cs="Arial"/>
          <w:szCs w:val="20"/>
          <w:lang w:val="sl-SI"/>
        </w:rPr>
        <w:t xml:space="preserve">upravljalnega preverjanja). </w:t>
      </w:r>
    </w:p>
    <w:p w:rsidR="00126233" w:rsidRDefault="00126233" w:rsidP="001C0AAD">
      <w:pPr>
        <w:spacing w:line="288" w:lineRule="auto"/>
        <w:jc w:val="both"/>
        <w:rPr>
          <w:rFonts w:cs="Arial"/>
          <w:szCs w:val="20"/>
          <w:lang w:val="sl-SI"/>
        </w:rPr>
      </w:pPr>
    </w:p>
    <w:p w:rsidR="00983952" w:rsidRDefault="00983952" w:rsidP="001C0AAD">
      <w:pPr>
        <w:spacing w:line="288" w:lineRule="auto"/>
        <w:jc w:val="both"/>
        <w:rPr>
          <w:rFonts w:cs="Arial"/>
          <w:szCs w:val="20"/>
          <w:lang w:val="sl-SI"/>
        </w:rPr>
      </w:pPr>
      <w:r w:rsidRPr="001C0AAD">
        <w:rPr>
          <w:rFonts w:cs="Arial"/>
          <w:szCs w:val="20"/>
          <w:lang w:val="sl-SI"/>
        </w:rPr>
        <w:t>V primeru</w:t>
      </w:r>
      <w:r w:rsidR="00AF68E8">
        <w:rPr>
          <w:rFonts w:cs="Arial"/>
          <w:szCs w:val="20"/>
          <w:lang w:val="sl-SI"/>
        </w:rPr>
        <w:t>,</w:t>
      </w:r>
      <w:r w:rsidRPr="001C0AAD">
        <w:rPr>
          <w:rFonts w:cs="Arial"/>
          <w:szCs w:val="20"/>
          <w:lang w:val="sl-SI"/>
        </w:rPr>
        <w:t xml:space="preserve"> ko je upravičenec do sredstev tehnične podpore izvajalski organ</w:t>
      </w:r>
      <w:r w:rsidR="000F1352" w:rsidRPr="001C0AAD">
        <w:rPr>
          <w:rFonts w:cs="Arial"/>
          <w:szCs w:val="20"/>
          <w:lang w:val="sl-SI"/>
        </w:rPr>
        <w:t>,</w:t>
      </w:r>
      <w:r w:rsidRPr="001C0AAD">
        <w:rPr>
          <w:rFonts w:cs="Arial"/>
          <w:szCs w:val="20"/>
          <w:lang w:val="sl-SI"/>
        </w:rPr>
        <w:t xml:space="preserve"> upravljalna preverjanja izvede pris</w:t>
      </w:r>
      <w:r w:rsidR="00060D1D">
        <w:rPr>
          <w:rFonts w:cs="Arial"/>
          <w:szCs w:val="20"/>
          <w:lang w:val="sl-SI"/>
        </w:rPr>
        <w:t>t</w:t>
      </w:r>
      <w:r w:rsidRPr="001C0AAD">
        <w:rPr>
          <w:rFonts w:cs="Arial"/>
          <w:szCs w:val="20"/>
          <w:lang w:val="sl-SI"/>
        </w:rPr>
        <w:t>ojno ministrstvo</w:t>
      </w:r>
      <w:r w:rsidR="00875DD3">
        <w:rPr>
          <w:rFonts w:cs="Arial"/>
          <w:szCs w:val="20"/>
          <w:lang w:val="sl-SI"/>
        </w:rPr>
        <w:t xml:space="preserve"> v vlogi PO</w:t>
      </w:r>
      <w:r w:rsidRPr="001C0AAD">
        <w:rPr>
          <w:rFonts w:cs="Arial"/>
          <w:szCs w:val="20"/>
          <w:lang w:val="sl-SI"/>
        </w:rPr>
        <w:t>.</w:t>
      </w:r>
    </w:p>
    <w:p w:rsidR="00A840BA" w:rsidRPr="00687A25" w:rsidRDefault="00A840BA" w:rsidP="001C0AAD">
      <w:pPr>
        <w:spacing w:line="288" w:lineRule="auto"/>
        <w:jc w:val="both"/>
        <w:rPr>
          <w:rFonts w:cs="Arial"/>
          <w:szCs w:val="20"/>
          <w:lang w:val="sl-SI"/>
        </w:rPr>
      </w:pPr>
    </w:p>
    <w:p w:rsidR="00D02305" w:rsidRPr="00687A25" w:rsidRDefault="000F1352" w:rsidP="001C0AAD">
      <w:pPr>
        <w:spacing w:line="288" w:lineRule="auto"/>
        <w:jc w:val="both"/>
        <w:rPr>
          <w:rFonts w:cs="Arial"/>
          <w:szCs w:val="20"/>
          <w:lang w:val="sl-SI"/>
        </w:rPr>
      </w:pPr>
      <w:r>
        <w:rPr>
          <w:rFonts w:cs="Arial"/>
          <w:szCs w:val="20"/>
          <w:lang w:val="sl-SI"/>
        </w:rPr>
        <w:t>P</w:t>
      </w:r>
      <w:r w:rsidR="00EC3516" w:rsidRPr="00687A25">
        <w:rPr>
          <w:rFonts w:cs="Arial"/>
          <w:szCs w:val="20"/>
          <w:lang w:val="sl-SI"/>
        </w:rPr>
        <w:t xml:space="preserve">rojekt tehnične podpore lahko prejema pomoč samo iz enega sklada naenkrat. </w:t>
      </w:r>
      <w:r w:rsidR="00D02305" w:rsidRPr="00687A25">
        <w:rPr>
          <w:rFonts w:cs="Arial"/>
          <w:szCs w:val="20"/>
          <w:lang w:val="sl-SI"/>
        </w:rPr>
        <w:t xml:space="preserve">Navedeno ne izključuje možnosti sorazmernih plačil posameznega stroška iz več </w:t>
      </w:r>
      <w:r w:rsidR="00BF7F35" w:rsidRPr="00687A25">
        <w:rPr>
          <w:rFonts w:cs="Arial"/>
          <w:szCs w:val="20"/>
          <w:lang w:val="sl-SI"/>
        </w:rPr>
        <w:t xml:space="preserve">skladov oz. </w:t>
      </w:r>
      <w:r w:rsidR="00EC3516" w:rsidRPr="00687A25">
        <w:rPr>
          <w:rFonts w:cs="Arial"/>
          <w:szCs w:val="20"/>
          <w:lang w:val="sl-SI"/>
        </w:rPr>
        <w:t xml:space="preserve">projektov. </w:t>
      </w:r>
      <w:r w:rsidR="00D02305" w:rsidRPr="00687A25">
        <w:rPr>
          <w:rFonts w:cs="Arial"/>
          <w:szCs w:val="20"/>
          <w:lang w:val="sl-SI"/>
        </w:rPr>
        <w:t xml:space="preserve">Stroški, ki jih upravičenci financirajo iz </w:t>
      </w:r>
      <w:r w:rsidR="00E81474" w:rsidRPr="00687A25">
        <w:rPr>
          <w:rFonts w:cs="Arial"/>
          <w:szCs w:val="20"/>
          <w:lang w:val="sl-SI"/>
        </w:rPr>
        <w:t>operacij</w:t>
      </w:r>
      <w:r w:rsidR="00D02305" w:rsidRPr="00687A25">
        <w:rPr>
          <w:rFonts w:cs="Arial"/>
          <w:szCs w:val="20"/>
          <w:lang w:val="sl-SI"/>
        </w:rPr>
        <w:t xml:space="preserve"> v okviru drugih </w:t>
      </w:r>
      <w:r w:rsidR="00E81474" w:rsidRPr="00687A25">
        <w:rPr>
          <w:rFonts w:cs="Arial"/>
          <w:szCs w:val="20"/>
          <w:lang w:val="sl-SI"/>
        </w:rPr>
        <w:t>prednostni</w:t>
      </w:r>
      <w:r w:rsidR="00AF68E8">
        <w:rPr>
          <w:rFonts w:cs="Arial"/>
          <w:szCs w:val="20"/>
          <w:lang w:val="sl-SI"/>
        </w:rPr>
        <w:t>h</w:t>
      </w:r>
      <w:r w:rsidR="00E81474" w:rsidRPr="00687A25">
        <w:rPr>
          <w:rFonts w:cs="Arial"/>
          <w:szCs w:val="20"/>
          <w:lang w:val="sl-SI"/>
        </w:rPr>
        <w:t xml:space="preserve"> osi</w:t>
      </w:r>
      <w:r w:rsidR="00060D1D">
        <w:rPr>
          <w:rFonts w:cs="Arial"/>
          <w:szCs w:val="20"/>
          <w:lang w:val="sl-SI"/>
        </w:rPr>
        <w:t xml:space="preserve"> in/ali</w:t>
      </w:r>
      <w:r w:rsidR="00E81474" w:rsidRPr="00687A25">
        <w:rPr>
          <w:rFonts w:cs="Arial"/>
          <w:szCs w:val="20"/>
          <w:lang w:val="sl-SI"/>
        </w:rPr>
        <w:t xml:space="preserve"> prednostni</w:t>
      </w:r>
      <w:r w:rsidR="00AF68E8">
        <w:rPr>
          <w:rFonts w:cs="Arial"/>
          <w:szCs w:val="20"/>
          <w:lang w:val="sl-SI"/>
        </w:rPr>
        <w:t>h</w:t>
      </w:r>
      <w:r w:rsidR="00E81474" w:rsidRPr="00687A25">
        <w:rPr>
          <w:rFonts w:cs="Arial"/>
          <w:szCs w:val="20"/>
          <w:lang w:val="sl-SI"/>
        </w:rPr>
        <w:t xml:space="preserve"> naložb</w:t>
      </w:r>
      <w:r w:rsidR="00060D1D">
        <w:rPr>
          <w:rFonts w:cs="Arial"/>
          <w:szCs w:val="20"/>
          <w:lang w:val="sl-SI"/>
        </w:rPr>
        <w:t>,</w:t>
      </w:r>
      <w:r w:rsidR="00E81474" w:rsidRPr="00687A25">
        <w:rPr>
          <w:rFonts w:cs="Arial"/>
          <w:szCs w:val="20"/>
          <w:lang w:val="sl-SI"/>
        </w:rPr>
        <w:t xml:space="preserve"> </w:t>
      </w:r>
      <w:r w:rsidR="00D02305" w:rsidRPr="00687A25">
        <w:rPr>
          <w:rFonts w:cs="Arial"/>
          <w:szCs w:val="20"/>
          <w:lang w:val="sl-SI"/>
        </w:rPr>
        <w:t>niso upravičeni do sofinanciranja iz s</w:t>
      </w:r>
      <w:r w:rsidR="00E81474" w:rsidRPr="00687A25">
        <w:rPr>
          <w:rFonts w:cs="Arial"/>
          <w:szCs w:val="20"/>
          <w:lang w:val="sl-SI"/>
        </w:rPr>
        <w:t>redstev tehnične podpore</w:t>
      </w:r>
      <w:r w:rsidR="00D02305" w:rsidRPr="00687A25">
        <w:rPr>
          <w:rFonts w:cs="Arial"/>
          <w:szCs w:val="20"/>
          <w:lang w:val="sl-SI"/>
        </w:rPr>
        <w:t xml:space="preserve">. Stroški, ki jih upravičenci financirajo iz drugih javnih sredstev ali drugih sredstev iz proračuna EU, niso upravičeni do sofinanciranja iz sredstev tehnične </w:t>
      </w:r>
      <w:r w:rsidR="00E81474" w:rsidRPr="00687A25">
        <w:rPr>
          <w:rFonts w:cs="Arial"/>
          <w:szCs w:val="20"/>
          <w:lang w:val="sl-SI"/>
        </w:rPr>
        <w:t>podpore</w:t>
      </w:r>
      <w:r w:rsidR="00D02305" w:rsidRPr="00687A25">
        <w:rPr>
          <w:rFonts w:cs="Arial"/>
          <w:szCs w:val="20"/>
          <w:lang w:val="sl-SI"/>
        </w:rPr>
        <w:t>.</w:t>
      </w:r>
    </w:p>
    <w:p w:rsidR="00813132" w:rsidRDefault="00813132" w:rsidP="001C0AAD">
      <w:pPr>
        <w:spacing w:line="288" w:lineRule="auto"/>
        <w:jc w:val="both"/>
        <w:rPr>
          <w:rFonts w:cs="Arial"/>
          <w:szCs w:val="20"/>
          <w:lang w:val="sl-SI" w:eastAsia="sl-SI"/>
        </w:rPr>
      </w:pPr>
    </w:p>
    <w:p w:rsidR="007B0FE9" w:rsidRPr="00687A25" w:rsidRDefault="007B0FE9" w:rsidP="001C0AAD">
      <w:pPr>
        <w:spacing w:line="288" w:lineRule="auto"/>
        <w:jc w:val="both"/>
        <w:rPr>
          <w:rFonts w:cs="Arial"/>
          <w:szCs w:val="20"/>
          <w:lang w:val="sl-SI" w:eastAsia="sl-SI"/>
        </w:rPr>
      </w:pPr>
    </w:p>
    <w:p w:rsidR="00D02305" w:rsidRPr="00687A25" w:rsidRDefault="00AE0000" w:rsidP="00AC449B">
      <w:pPr>
        <w:pStyle w:val="Naslov1"/>
      </w:pPr>
      <w:bookmarkStart w:id="57" w:name="_Toc268605719"/>
      <w:bookmarkStart w:id="58" w:name="_Toc322521520"/>
      <w:bookmarkStart w:id="59" w:name="_Toc434490653"/>
      <w:r w:rsidRPr="00687A25">
        <w:t>VRSTE UPRAVIČENIH AKTIVNOSTI</w:t>
      </w:r>
      <w:bookmarkEnd w:id="57"/>
      <w:bookmarkEnd w:id="58"/>
      <w:bookmarkEnd w:id="59"/>
    </w:p>
    <w:p w:rsidR="00411CD7" w:rsidRPr="00687A25" w:rsidRDefault="00411CD7" w:rsidP="001C0AAD">
      <w:pPr>
        <w:spacing w:line="288" w:lineRule="auto"/>
        <w:rPr>
          <w:lang w:val="sl-SI" w:eastAsia="x-none"/>
        </w:rPr>
      </w:pPr>
    </w:p>
    <w:p w:rsidR="00E81474" w:rsidRPr="00687A25" w:rsidRDefault="00E81474" w:rsidP="008F7619">
      <w:pPr>
        <w:tabs>
          <w:tab w:val="left" w:pos="540"/>
        </w:tabs>
        <w:spacing w:line="288" w:lineRule="auto"/>
        <w:jc w:val="both"/>
        <w:rPr>
          <w:rFonts w:cs="Arial"/>
          <w:szCs w:val="20"/>
          <w:lang w:val="sl-SI"/>
        </w:rPr>
      </w:pPr>
      <w:r w:rsidRPr="00687A25">
        <w:rPr>
          <w:rFonts w:cs="Arial"/>
          <w:szCs w:val="20"/>
          <w:lang w:val="sl-SI"/>
        </w:rPr>
        <w:t>Tehnič</w:t>
      </w:r>
      <w:r w:rsidR="00D72DD1" w:rsidRPr="00687A25">
        <w:rPr>
          <w:rFonts w:cs="Arial"/>
          <w:szCs w:val="20"/>
          <w:lang w:val="sl-SI"/>
        </w:rPr>
        <w:t>na podpora</w:t>
      </w:r>
      <w:r w:rsidRPr="00687A25">
        <w:rPr>
          <w:rFonts w:cs="Arial"/>
          <w:szCs w:val="20"/>
          <w:lang w:val="sl-SI"/>
        </w:rPr>
        <w:t xml:space="preserve"> je namenjena ukrepom za učinkovito izvajanje operativnega programa. Sredstva </w:t>
      </w:r>
      <w:r w:rsidR="00D72DD1" w:rsidRPr="00687A25">
        <w:rPr>
          <w:rFonts w:cs="Arial"/>
          <w:szCs w:val="20"/>
          <w:lang w:val="sl-SI"/>
        </w:rPr>
        <w:t>tehnične podpore</w:t>
      </w:r>
      <w:r w:rsidRPr="00687A25">
        <w:rPr>
          <w:rFonts w:cs="Arial"/>
          <w:szCs w:val="20"/>
          <w:lang w:val="sl-SI"/>
        </w:rPr>
        <w:t xml:space="preserve"> so ključnega pomena za doseganje ciljev, opredeljenih v vsebinskih prednostnih oseh</w:t>
      </w:r>
      <w:r w:rsidR="008F4E88" w:rsidRPr="00687A25">
        <w:rPr>
          <w:rFonts w:cs="Arial"/>
          <w:szCs w:val="20"/>
          <w:lang w:val="sl-SI"/>
        </w:rPr>
        <w:t xml:space="preserve"> in naložbah</w:t>
      </w:r>
      <w:r w:rsidRPr="00687A25">
        <w:rPr>
          <w:rFonts w:cs="Arial"/>
          <w:szCs w:val="20"/>
          <w:lang w:val="sl-SI"/>
        </w:rPr>
        <w:t xml:space="preserve">. </w:t>
      </w:r>
    </w:p>
    <w:p w:rsidR="008F4E88" w:rsidRPr="00687A25" w:rsidRDefault="008F4E88" w:rsidP="001C0AAD">
      <w:pPr>
        <w:spacing w:line="288" w:lineRule="auto"/>
        <w:jc w:val="both"/>
        <w:rPr>
          <w:rFonts w:cs="Arial"/>
          <w:szCs w:val="20"/>
          <w:lang w:val="sl-SI"/>
        </w:rPr>
      </w:pPr>
      <w:r w:rsidRPr="00687A25">
        <w:rPr>
          <w:rFonts w:cs="Arial"/>
          <w:szCs w:val="20"/>
          <w:lang w:val="sl-SI"/>
        </w:rPr>
        <w:t xml:space="preserve">Skladno z zgoraj navedenimi evropskimi uredbami je upravičeno financiranje ukrepov za učinkovito izvajanje operativnega programa pripravljalnih, upravljalnih, spremljevalnih, informacijskih in nadzornih ukrepov ter ukrepov vrednotenja </w:t>
      </w:r>
      <w:r w:rsidR="00245197" w:rsidRPr="00687A25">
        <w:rPr>
          <w:rFonts w:cs="Arial"/>
          <w:szCs w:val="20"/>
          <w:lang w:val="sl-SI"/>
        </w:rPr>
        <w:t>operativnega programa</w:t>
      </w:r>
      <w:r w:rsidR="00986B69">
        <w:rPr>
          <w:rFonts w:cs="Arial"/>
          <w:szCs w:val="20"/>
          <w:lang w:val="sl-SI"/>
        </w:rPr>
        <w:t>,</w:t>
      </w:r>
      <w:r w:rsidRPr="00687A25">
        <w:rPr>
          <w:rFonts w:cs="Arial"/>
          <w:szCs w:val="20"/>
          <w:lang w:val="sl-SI"/>
        </w:rPr>
        <w:t xml:space="preserve"> hkrati z ukrepi za izboljšanje upravne sposobnosti za izvajanje skladov znotraj omejitev</w:t>
      </w:r>
      <w:r w:rsidR="00AB4E8B" w:rsidRPr="00687A25">
        <w:rPr>
          <w:rFonts w:cs="Arial"/>
          <w:szCs w:val="20"/>
          <w:lang w:val="sl-SI"/>
        </w:rPr>
        <w:t xml:space="preserve">, ki so določene v </w:t>
      </w:r>
      <w:r w:rsidR="00245197" w:rsidRPr="00687A25">
        <w:rPr>
          <w:rFonts w:cs="Arial"/>
          <w:szCs w:val="20"/>
          <w:lang w:val="sl-SI"/>
        </w:rPr>
        <w:t xml:space="preserve">59. </w:t>
      </w:r>
      <w:r w:rsidR="00AF68E8">
        <w:rPr>
          <w:rFonts w:cs="Arial"/>
          <w:szCs w:val="20"/>
          <w:lang w:val="sl-SI"/>
        </w:rPr>
        <w:t>č</w:t>
      </w:r>
      <w:r w:rsidR="00245197" w:rsidRPr="00687A25">
        <w:rPr>
          <w:rFonts w:cs="Arial"/>
          <w:szCs w:val="20"/>
          <w:lang w:val="sl-SI"/>
        </w:rPr>
        <w:t>lenu Uredbe (EU) št. 1303/2013 Evropskega parlamenta in Sveta</w:t>
      </w:r>
      <w:r w:rsidR="00AF68E8">
        <w:rPr>
          <w:rFonts w:cs="Arial"/>
          <w:szCs w:val="20"/>
          <w:lang w:val="sl-SI"/>
        </w:rPr>
        <w:t>,</w:t>
      </w:r>
      <w:r w:rsidR="00245197" w:rsidRPr="00687A25">
        <w:rPr>
          <w:rFonts w:cs="Arial"/>
          <w:szCs w:val="20"/>
          <w:lang w:val="sl-SI"/>
        </w:rPr>
        <w:t xml:space="preserve"> z dne 17. decembra 2013. </w:t>
      </w:r>
    </w:p>
    <w:p w:rsidR="00245197" w:rsidRPr="00687A25" w:rsidRDefault="00245197" w:rsidP="001C0AAD">
      <w:pPr>
        <w:spacing w:line="288" w:lineRule="auto"/>
        <w:jc w:val="both"/>
        <w:rPr>
          <w:rFonts w:cs="Arial"/>
          <w:szCs w:val="20"/>
          <w:lang w:val="sl-SI"/>
        </w:rPr>
      </w:pPr>
      <w:r w:rsidRPr="00687A25">
        <w:rPr>
          <w:rFonts w:cs="Arial"/>
          <w:szCs w:val="20"/>
          <w:lang w:val="sl-SI"/>
        </w:rPr>
        <w:t>Predvidoma so to aktivnosti, ki spadajo v sklope aktivnosti, in sicer:</w:t>
      </w:r>
    </w:p>
    <w:p w:rsidR="00245197" w:rsidRPr="00687A25" w:rsidRDefault="00245197" w:rsidP="001C0AAD">
      <w:pPr>
        <w:pStyle w:val="Style1"/>
        <w:spacing w:before="60" w:line="288" w:lineRule="auto"/>
        <w:rPr>
          <w:rFonts w:ascii="Arial" w:hAnsi="Arial" w:cs="Arial"/>
          <w:sz w:val="20"/>
          <w:szCs w:val="20"/>
        </w:rPr>
      </w:pPr>
      <w:r w:rsidRPr="00687A25">
        <w:rPr>
          <w:rFonts w:ascii="Arial" w:hAnsi="Arial" w:cs="Arial"/>
          <w:sz w:val="20"/>
          <w:szCs w:val="20"/>
        </w:rPr>
        <w:t>aktivnosti zaposlovanja</w:t>
      </w:r>
      <w:r w:rsidR="00AF68E8">
        <w:rPr>
          <w:rFonts w:ascii="Arial" w:hAnsi="Arial" w:cs="Arial"/>
          <w:sz w:val="20"/>
          <w:szCs w:val="20"/>
        </w:rPr>
        <w:t xml:space="preserve">, </w:t>
      </w:r>
    </w:p>
    <w:p w:rsidR="00245197" w:rsidRPr="00687A25" w:rsidRDefault="00245197" w:rsidP="001C0AAD">
      <w:pPr>
        <w:pStyle w:val="Style1"/>
        <w:spacing w:before="60" w:line="288" w:lineRule="auto"/>
        <w:rPr>
          <w:rFonts w:ascii="Arial" w:hAnsi="Arial" w:cs="Arial"/>
          <w:sz w:val="20"/>
          <w:szCs w:val="20"/>
        </w:rPr>
      </w:pPr>
      <w:r w:rsidRPr="00687A25">
        <w:rPr>
          <w:rFonts w:ascii="Arial" w:hAnsi="Arial" w:cs="Arial"/>
          <w:sz w:val="20"/>
          <w:szCs w:val="20"/>
        </w:rPr>
        <w:t>aktivnosti povezane z izobraževanjem, usposabljanjem in krepitvi</w:t>
      </w:r>
      <w:r w:rsidR="00060D1D">
        <w:rPr>
          <w:rFonts w:ascii="Arial" w:hAnsi="Arial" w:cs="Arial"/>
          <w:sz w:val="20"/>
          <w:szCs w:val="20"/>
        </w:rPr>
        <w:t>jo</w:t>
      </w:r>
      <w:r w:rsidRPr="00687A25">
        <w:rPr>
          <w:rFonts w:ascii="Arial" w:hAnsi="Arial" w:cs="Arial"/>
          <w:sz w:val="20"/>
          <w:szCs w:val="20"/>
        </w:rPr>
        <w:t xml:space="preserve"> zmogljivosti za boljše upravljanje</w:t>
      </w:r>
      <w:r w:rsidR="00AF68E8">
        <w:rPr>
          <w:rFonts w:ascii="Arial" w:hAnsi="Arial" w:cs="Arial"/>
          <w:sz w:val="20"/>
          <w:szCs w:val="20"/>
        </w:rPr>
        <w:t xml:space="preserve">, </w:t>
      </w:r>
    </w:p>
    <w:p w:rsidR="00245197" w:rsidRPr="00687A25" w:rsidRDefault="00245197" w:rsidP="001C0AAD">
      <w:pPr>
        <w:pStyle w:val="Style1"/>
        <w:spacing w:before="60" w:line="288" w:lineRule="auto"/>
        <w:rPr>
          <w:rFonts w:ascii="Arial" w:hAnsi="Arial" w:cs="Arial"/>
          <w:sz w:val="20"/>
          <w:szCs w:val="20"/>
        </w:rPr>
      </w:pPr>
      <w:r w:rsidRPr="00687A25">
        <w:rPr>
          <w:rFonts w:ascii="Arial" w:hAnsi="Arial" w:cs="Arial"/>
          <w:sz w:val="20"/>
          <w:szCs w:val="20"/>
        </w:rPr>
        <w:t>aktivnosti študij, vrednotenj in drugih podlag, analiz, strateški programski dokumenti</w:t>
      </w:r>
      <w:r w:rsidR="00AF68E8">
        <w:rPr>
          <w:rFonts w:ascii="Arial" w:hAnsi="Arial" w:cs="Arial"/>
          <w:sz w:val="20"/>
          <w:szCs w:val="20"/>
        </w:rPr>
        <w:t xml:space="preserve">, </w:t>
      </w:r>
    </w:p>
    <w:p w:rsidR="00D72DD1" w:rsidRPr="00687A25" w:rsidRDefault="00D72DD1" w:rsidP="001C0AAD">
      <w:pPr>
        <w:pStyle w:val="Style1"/>
        <w:spacing w:line="288" w:lineRule="auto"/>
        <w:rPr>
          <w:rFonts w:ascii="Arial" w:hAnsi="Arial" w:cs="Arial"/>
          <w:sz w:val="20"/>
          <w:szCs w:val="20"/>
        </w:rPr>
      </w:pPr>
      <w:r w:rsidRPr="00687A25">
        <w:rPr>
          <w:rFonts w:ascii="Arial" w:hAnsi="Arial" w:cs="Arial"/>
          <w:sz w:val="20"/>
          <w:szCs w:val="20"/>
        </w:rPr>
        <w:t>aktivnosti informacijskih sistemov</w:t>
      </w:r>
      <w:r w:rsidR="00AF68E8">
        <w:rPr>
          <w:rFonts w:ascii="Arial" w:hAnsi="Arial" w:cs="Arial"/>
          <w:sz w:val="20"/>
          <w:szCs w:val="20"/>
        </w:rPr>
        <w:t xml:space="preserve">, </w:t>
      </w:r>
    </w:p>
    <w:p w:rsidR="00245197" w:rsidRPr="00687A25" w:rsidRDefault="00D72DD1" w:rsidP="001C0AAD">
      <w:pPr>
        <w:pStyle w:val="Style1"/>
        <w:spacing w:before="60" w:line="288" w:lineRule="auto"/>
        <w:rPr>
          <w:rFonts w:ascii="Arial" w:hAnsi="Arial" w:cs="Arial"/>
          <w:sz w:val="20"/>
          <w:szCs w:val="20"/>
        </w:rPr>
      </w:pPr>
      <w:r w:rsidRPr="00687A25">
        <w:rPr>
          <w:rFonts w:ascii="Arial" w:hAnsi="Arial" w:cs="Arial"/>
          <w:sz w:val="20"/>
          <w:szCs w:val="20"/>
        </w:rPr>
        <w:t xml:space="preserve">aktivnosti </w:t>
      </w:r>
      <w:r w:rsidR="00245197" w:rsidRPr="00687A25">
        <w:rPr>
          <w:rFonts w:ascii="Arial" w:hAnsi="Arial" w:cs="Arial"/>
          <w:sz w:val="20"/>
          <w:szCs w:val="20"/>
        </w:rPr>
        <w:t>obveščanj</w:t>
      </w:r>
      <w:r w:rsidRPr="00687A25">
        <w:rPr>
          <w:rFonts w:ascii="Arial" w:hAnsi="Arial" w:cs="Arial"/>
          <w:sz w:val="20"/>
          <w:szCs w:val="20"/>
        </w:rPr>
        <w:t>a</w:t>
      </w:r>
      <w:r w:rsidR="00245197" w:rsidRPr="00687A25">
        <w:rPr>
          <w:rFonts w:ascii="Arial" w:hAnsi="Arial" w:cs="Arial"/>
          <w:sz w:val="20"/>
          <w:szCs w:val="20"/>
        </w:rPr>
        <w:t xml:space="preserve"> in </w:t>
      </w:r>
      <w:r w:rsidR="00021720" w:rsidRPr="00687A25">
        <w:rPr>
          <w:rFonts w:ascii="Arial" w:hAnsi="Arial" w:cs="Arial"/>
          <w:sz w:val="20"/>
          <w:szCs w:val="20"/>
        </w:rPr>
        <w:t>komuniciranj</w:t>
      </w:r>
      <w:r w:rsidR="00021720">
        <w:rPr>
          <w:rFonts w:ascii="Arial" w:hAnsi="Arial" w:cs="Arial"/>
          <w:sz w:val="20"/>
          <w:szCs w:val="20"/>
        </w:rPr>
        <w:t>a</w:t>
      </w:r>
      <w:r w:rsidR="00AF68E8">
        <w:rPr>
          <w:rFonts w:ascii="Arial" w:hAnsi="Arial" w:cs="Arial"/>
          <w:sz w:val="20"/>
          <w:szCs w:val="20"/>
        </w:rPr>
        <w:t xml:space="preserve">, </w:t>
      </w:r>
    </w:p>
    <w:p w:rsidR="00D72DD1" w:rsidRPr="00687A25" w:rsidRDefault="00D72DD1" w:rsidP="001C0AAD">
      <w:pPr>
        <w:pStyle w:val="Style1"/>
        <w:spacing w:before="60" w:line="288" w:lineRule="auto"/>
        <w:rPr>
          <w:rFonts w:ascii="Arial" w:hAnsi="Arial" w:cs="Arial"/>
          <w:sz w:val="20"/>
          <w:szCs w:val="20"/>
        </w:rPr>
      </w:pPr>
      <w:r w:rsidRPr="00687A25">
        <w:rPr>
          <w:rFonts w:ascii="Arial" w:hAnsi="Arial" w:cs="Arial"/>
          <w:sz w:val="20"/>
          <w:szCs w:val="20"/>
        </w:rPr>
        <w:t>druge podporne aktivnosti.</w:t>
      </w:r>
    </w:p>
    <w:p w:rsidR="00D02305" w:rsidRPr="00687A25" w:rsidRDefault="00E3189F" w:rsidP="001C0AAD">
      <w:pPr>
        <w:pStyle w:val="Style1"/>
        <w:numPr>
          <w:ilvl w:val="0"/>
          <w:numId w:val="0"/>
        </w:numPr>
        <w:spacing w:before="120" w:line="288" w:lineRule="auto"/>
        <w:rPr>
          <w:rFonts w:ascii="Arial" w:hAnsi="Arial" w:cs="Arial"/>
          <w:sz w:val="20"/>
          <w:szCs w:val="20"/>
        </w:rPr>
      </w:pPr>
      <w:r w:rsidRPr="00687A25">
        <w:rPr>
          <w:rFonts w:ascii="Arial" w:hAnsi="Arial" w:cs="Arial"/>
          <w:sz w:val="20"/>
          <w:szCs w:val="20"/>
        </w:rPr>
        <w:t>Iz sredstev tehnične podpore se lahko financirajo tudi druge aktivnosti, nastale na osnovi »ad hoc« potreb v času izvajanja programskega obdobja 2014</w:t>
      </w:r>
      <w:r w:rsidR="00AF68E8">
        <w:rPr>
          <w:rFonts w:cs="Arial"/>
          <w:szCs w:val="20"/>
        </w:rPr>
        <w:t>−</w:t>
      </w:r>
      <w:r w:rsidRPr="00687A25">
        <w:rPr>
          <w:rFonts w:ascii="Arial" w:hAnsi="Arial" w:cs="Arial"/>
          <w:sz w:val="20"/>
          <w:szCs w:val="20"/>
        </w:rPr>
        <w:t>2020</w:t>
      </w:r>
      <w:r w:rsidR="00D02305" w:rsidRPr="00687A25">
        <w:rPr>
          <w:rFonts w:ascii="Arial" w:hAnsi="Arial" w:cs="Arial"/>
          <w:sz w:val="20"/>
          <w:szCs w:val="20"/>
        </w:rPr>
        <w:t>, pod pogojem, da so skladne z operativnimi programi ter domačo in EU zakonodajo.</w:t>
      </w:r>
    </w:p>
    <w:p w:rsidR="00E3189F" w:rsidRPr="00687A25" w:rsidRDefault="00E3189F" w:rsidP="001C0AAD">
      <w:pPr>
        <w:autoSpaceDE w:val="0"/>
        <w:autoSpaceDN w:val="0"/>
        <w:adjustRightInd w:val="0"/>
        <w:spacing w:line="288" w:lineRule="auto"/>
        <w:jc w:val="both"/>
        <w:rPr>
          <w:rFonts w:cs="Arial"/>
          <w:szCs w:val="20"/>
          <w:lang w:val="sl-SI" w:eastAsia="sl-SI"/>
        </w:rPr>
      </w:pPr>
      <w:r w:rsidRPr="00687A25">
        <w:rPr>
          <w:rFonts w:cs="Arial"/>
          <w:szCs w:val="20"/>
          <w:lang w:val="sl-SI" w:eastAsia="sl-SI"/>
        </w:rPr>
        <w:t>Poleg vsebin operativnega programa in horizontalnih vsebin se lahko v okviru tehnične podpore financira tudi vsebine, ki se nanašajo na aktivnosti zaključevanja programskega obdobja 2007</w:t>
      </w:r>
      <w:r w:rsidR="00AF68E8">
        <w:rPr>
          <w:rFonts w:cs="Arial"/>
          <w:szCs w:val="20"/>
        </w:rPr>
        <w:t>−</w:t>
      </w:r>
      <w:r w:rsidRPr="00687A25">
        <w:rPr>
          <w:rFonts w:cs="Arial"/>
          <w:szCs w:val="20"/>
          <w:lang w:val="sl-SI" w:eastAsia="sl-SI"/>
        </w:rPr>
        <w:t>2013 oziroma priprav na programsko obdobje 2021</w:t>
      </w:r>
      <w:r w:rsidR="00AF68E8">
        <w:rPr>
          <w:rFonts w:cs="Arial"/>
          <w:szCs w:val="20"/>
        </w:rPr>
        <w:t>−</w:t>
      </w:r>
      <w:r w:rsidRPr="00687A25">
        <w:rPr>
          <w:rFonts w:cs="Arial"/>
          <w:szCs w:val="20"/>
          <w:lang w:val="sl-SI" w:eastAsia="sl-SI"/>
        </w:rPr>
        <w:t>2027</w:t>
      </w:r>
      <w:r w:rsidR="00FC7FB7">
        <w:rPr>
          <w:rFonts w:cs="Arial"/>
          <w:szCs w:val="20"/>
          <w:lang w:val="sl-SI" w:eastAsia="sl-SI"/>
        </w:rPr>
        <w:t>, v skladu s smernicami EK</w:t>
      </w:r>
      <w:r w:rsidR="00BD5CF4">
        <w:rPr>
          <w:rFonts w:cs="Arial"/>
          <w:szCs w:val="20"/>
          <w:lang w:val="sl-SI" w:eastAsia="sl-SI"/>
        </w:rPr>
        <w:t xml:space="preserve"> </w:t>
      </w:r>
      <w:r w:rsidR="00021720" w:rsidRPr="00687A25">
        <w:rPr>
          <w:rFonts w:cs="Arial"/>
          <w:szCs w:val="20"/>
          <w:lang w:val="sl-SI" w:eastAsia="sl-SI"/>
        </w:rPr>
        <w:t>soglasj</w:t>
      </w:r>
      <w:r w:rsidR="00021720">
        <w:rPr>
          <w:rFonts w:cs="Arial"/>
          <w:szCs w:val="20"/>
          <w:lang w:val="sl-SI" w:eastAsia="sl-SI"/>
        </w:rPr>
        <w:t>u</w:t>
      </w:r>
      <w:r w:rsidR="00021720" w:rsidRPr="00687A25">
        <w:rPr>
          <w:rFonts w:cs="Arial"/>
          <w:szCs w:val="20"/>
          <w:lang w:val="sl-SI" w:eastAsia="sl-SI"/>
        </w:rPr>
        <w:t xml:space="preserve"> </w:t>
      </w:r>
      <w:r w:rsidRPr="00687A25">
        <w:rPr>
          <w:rFonts w:cs="Arial"/>
          <w:szCs w:val="20"/>
          <w:lang w:val="sl-SI" w:eastAsia="sl-SI"/>
        </w:rPr>
        <w:t>OU.</w:t>
      </w:r>
    </w:p>
    <w:p w:rsidR="00411CD7" w:rsidRPr="00687A25" w:rsidRDefault="00411CD7" w:rsidP="001C0AAD">
      <w:pPr>
        <w:autoSpaceDE w:val="0"/>
        <w:autoSpaceDN w:val="0"/>
        <w:adjustRightInd w:val="0"/>
        <w:spacing w:line="288" w:lineRule="auto"/>
        <w:jc w:val="both"/>
        <w:rPr>
          <w:rFonts w:cs="Arial"/>
          <w:szCs w:val="20"/>
          <w:lang w:val="sl-SI" w:eastAsia="sl-SI"/>
        </w:rPr>
      </w:pPr>
    </w:p>
    <w:p w:rsidR="00411CD7" w:rsidRPr="00687A25" w:rsidRDefault="00D72DD1" w:rsidP="0091706E">
      <w:pPr>
        <w:pStyle w:val="Naslov2"/>
        <w:rPr>
          <w:lang w:val="sl-SI"/>
        </w:rPr>
      </w:pPr>
      <w:bookmarkStart w:id="60" w:name="_Toc434490654"/>
      <w:bookmarkStart w:id="61" w:name="_Toc182563040"/>
      <w:bookmarkStart w:id="62" w:name="_Toc268517915"/>
      <w:bookmarkStart w:id="63" w:name="_Toc268605720"/>
      <w:bookmarkStart w:id="64" w:name="_Toc322521521"/>
      <w:r w:rsidRPr="00687A25">
        <w:rPr>
          <w:lang w:val="sl-SI"/>
        </w:rPr>
        <w:t>Aktivnosti zaposlovanja</w:t>
      </w:r>
      <w:bookmarkEnd w:id="60"/>
    </w:p>
    <w:p w:rsidR="008A2629" w:rsidRPr="00687A25" w:rsidRDefault="008A2629" w:rsidP="008F7619">
      <w:pPr>
        <w:spacing w:line="288" w:lineRule="auto"/>
        <w:jc w:val="both"/>
        <w:rPr>
          <w:rFonts w:cs="Arial"/>
          <w:szCs w:val="20"/>
          <w:lang w:val="sl-SI"/>
        </w:rPr>
      </w:pPr>
      <w:r w:rsidRPr="00687A25">
        <w:rPr>
          <w:rFonts w:cs="Arial"/>
          <w:szCs w:val="20"/>
          <w:lang w:val="sl-SI"/>
        </w:rPr>
        <w:t>Iz aktivnosti mora jasno in nedvoumno izhajati vloga</w:t>
      </w:r>
      <w:r w:rsidR="006977BA">
        <w:rPr>
          <w:rFonts w:cs="Arial"/>
          <w:szCs w:val="20"/>
          <w:lang w:val="sl-SI"/>
        </w:rPr>
        <w:t xml:space="preserve"> </w:t>
      </w:r>
      <w:r w:rsidR="005B7DBB">
        <w:rPr>
          <w:rFonts w:cs="Arial"/>
          <w:szCs w:val="20"/>
          <w:lang w:val="sl-SI"/>
        </w:rPr>
        <w:t>prijavitelja</w:t>
      </w:r>
      <w:r w:rsidRPr="00687A25">
        <w:rPr>
          <w:rFonts w:cs="Arial"/>
          <w:szCs w:val="20"/>
          <w:lang w:val="sl-SI"/>
        </w:rPr>
        <w:t xml:space="preserve"> in naloge v postopku</w:t>
      </w:r>
      <w:r w:rsidR="00FC7FB7">
        <w:rPr>
          <w:rFonts w:cs="Arial"/>
          <w:szCs w:val="20"/>
          <w:lang w:val="sl-SI"/>
        </w:rPr>
        <w:t xml:space="preserve"> (sistemskega)</w:t>
      </w:r>
      <w:r w:rsidRPr="00687A25">
        <w:rPr>
          <w:rFonts w:cs="Arial"/>
          <w:szCs w:val="20"/>
          <w:lang w:val="sl-SI"/>
        </w:rPr>
        <w:t xml:space="preserve"> izvajanja operativnega programa, ki pa morajo biti razvidne v opis</w:t>
      </w:r>
      <w:r w:rsidR="00AF68E8">
        <w:rPr>
          <w:rFonts w:cs="Arial"/>
          <w:szCs w:val="20"/>
          <w:lang w:val="sl-SI"/>
        </w:rPr>
        <w:t>u</w:t>
      </w:r>
      <w:r w:rsidRPr="00687A25">
        <w:rPr>
          <w:rFonts w:cs="Arial"/>
          <w:szCs w:val="20"/>
          <w:lang w:val="sl-SI"/>
        </w:rPr>
        <w:t xml:space="preserve"> sistema upravljanja in nadzora.</w:t>
      </w:r>
    </w:p>
    <w:p w:rsidR="008A2629" w:rsidRPr="00687A25" w:rsidRDefault="008A2629" w:rsidP="001C0AAD">
      <w:pPr>
        <w:spacing w:line="288" w:lineRule="auto"/>
        <w:jc w:val="both"/>
        <w:rPr>
          <w:rFonts w:cs="Arial"/>
          <w:szCs w:val="20"/>
          <w:lang w:val="sl-SI"/>
        </w:rPr>
      </w:pPr>
    </w:p>
    <w:p w:rsidR="00A473D0" w:rsidRPr="00687A25" w:rsidRDefault="009D44D5" w:rsidP="001C0AAD">
      <w:pPr>
        <w:spacing w:line="288" w:lineRule="auto"/>
        <w:jc w:val="both"/>
        <w:rPr>
          <w:rFonts w:cs="Arial"/>
          <w:szCs w:val="20"/>
          <w:lang w:val="sl-SI"/>
        </w:rPr>
      </w:pPr>
      <w:r w:rsidRPr="00687A25">
        <w:rPr>
          <w:rFonts w:cs="Arial"/>
          <w:szCs w:val="20"/>
          <w:lang w:val="sl-SI"/>
        </w:rPr>
        <w:t xml:space="preserve">V sklopu aktivnosti se zaposlitve </w:t>
      </w:r>
      <w:r w:rsidR="008A2629" w:rsidRPr="00687A25">
        <w:rPr>
          <w:rFonts w:cs="Arial"/>
          <w:szCs w:val="20"/>
          <w:lang w:val="sl-SI"/>
        </w:rPr>
        <w:t xml:space="preserve">za </w:t>
      </w:r>
      <w:r w:rsidRPr="00687A25">
        <w:rPr>
          <w:rFonts w:cs="Arial"/>
          <w:szCs w:val="20"/>
          <w:lang w:val="sl-SI"/>
        </w:rPr>
        <w:t>nedoločen čas (določen čas), ki se sofinanci</w:t>
      </w:r>
      <w:r w:rsidR="00A473D0" w:rsidRPr="00687A25">
        <w:rPr>
          <w:rFonts w:cs="Arial"/>
          <w:szCs w:val="20"/>
          <w:lang w:val="sl-SI"/>
        </w:rPr>
        <w:t>rajo iz sredstev tehnične podpore</w:t>
      </w:r>
      <w:r w:rsidRPr="00687A25">
        <w:rPr>
          <w:rFonts w:cs="Arial"/>
          <w:szCs w:val="20"/>
          <w:lang w:val="sl-SI"/>
        </w:rPr>
        <w:t>, izvajajo v skladu s sprejetimi sklepi Vlade RS</w:t>
      </w:r>
      <w:r w:rsidR="00A473D0" w:rsidRPr="00687A25">
        <w:rPr>
          <w:rFonts w:cs="Arial"/>
          <w:szCs w:val="20"/>
          <w:lang w:val="sl-SI"/>
        </w:rPr>
        <w:t xml:space="preserve"> (npr. </w:t>
      </w:r>
      <w:r w:rsidRPr="00687A25">
        <w:rPr>
          <w:rFonts w:cs="Arial"/>
          <w:szCs w:val="20"/>
          <w:lang w:val="sl-SI"/>
        </w:rPr>
        <w:t xml:space="preserve">Vlada Republike Slovenije je 26. </w:t>
      </w:r>
      <w:r w:rsidR="006564CB">
        <w:rPr>
          <w:rFonts w:cs="Arial"/>
          <w:szCs w:val="20"/>
          <w:lang w:val="sl-SI"/>
        </w:rPr>
        <w:t>februarja</w:t>
      </w:r>
      <w:r w:rsidRPr="00687A25">
        <w:rPr>
          <w:rFonts w:cs="Arial"/>
          <w:szCs w:val="20"/>
          <w:lang w:val="sl-SI"/>
        </w:rPr>
        <w:t xml:space="preserve"> 2015 sprejela sklep številka 54400-3/2015/15 »Informacija o vzpostavitvi pogojev za izvajanje evropske kohezijske politike, politike razvoja podeželja in skupne ribiške politike v programskem obdobju 2014–2020 na področju kadrov«, s katerim je soglašala z zaposlitvijo kadrov iz naslova tehnične </w:t>
      </w:r>
      <w:r w:rsidR="00DD5B5D">
        <w:rPr>
          <w:rFonts w:cs="Arial"/>
          <w:szCs w:val="20"/>
          <w:lang w:val="sl-SI"/>
        </w:rPr>
        <w:t>podpore</w:t>
      </w:r>
      <w:r w:rsidRPr="00687A25">
        <w:rPr>
          <w:rFonts w:cs="Arial"/>
          <w:szCs w:val="20"/>
          <w:lang w:val="sl-SI"/>
        </w:rPr>
        <w:t xml:space="preserve"> za izvajanje Operativnega programa 2014–2020 ter opredelila predvideno število zaposlitev po resorjih, ki sodelujejo pri izvajanju Operativnega programa</w:t>
      </w:r>
      <w:r w:rsidR="00021720">
        <w:rPr>
          <w:rFonts w:cs="Arial"/>
          <w:szCs w:val="20"/>
          <w:lang w:val="sl-SI"/>
        </w:rPr>
        <w:t xml:space="preserve"> </w:t>
      </w:r>
      <w:r w:rsidR="00021720" w:rsidRPr="00687A25">
        <w:rPr>
          <w:rFonts w:cs="Arial"/>
          <w:szCs w:val="20"/>
          <w:lang w:val="sl-SI"/>
        </w:rPr>
        <w:t>2014–2020</w:t>
      </w:r>
      <w:r w:rsidR="00A473D0" w:rsidRPr="00687A25">
        <w:rPr>
          <w:rFonts w:cs="Arial"/>
          <w:szCs w:val="20"/>
          <w:lang w:val="sl-SI"/>
        </w:rPr>
        <w:t>)</w:t>
      </w:r>
      <w:r w:rsidR="008A2629" w:rsidRPr="00687A25">
        <w:rPr>
          <w:rFonts w:cs="Arial"/>
          <w:szCs w:val="20"/>
          <w:lang w:val="sl-SI"/>
        </w:rPr>
        <w:t xml:space="preserve">. </w:t>
      </w:r>
    </w:p>
    <w:p w:rsidR="009D44D5" w:rsidRPr="00687A25" w:rsidRDefault="009D44D5" w:rsidP="001C0AAD">
      <w:pPr>
        <w:spacing w:line="288" w:lineRule="auto"/>
        <w:jc w:val="both"/>
        <w:rPr>
          <w:rFonts w:cs="Arial"/>
          <w:szCs w:val="20"/>
          <w:lang w:val="sl-SI"/>
        </w:rPr>
      </w:pPr>
    </w:p>
    <w:p w:rsidR="008A2629" w:rsidRPr="00687A25" w:rsidRDefault="00CF0C9C" w:rsidP="001C0AAD">
      <w:pPr>
        <w:spacing w:line="288" w:lineRule="auto"/>
        <w:jc w:val="both"/>
        <w:rPr>
          <w:rFonts w:cs="Arial"/>
          <w:sz w:val="21"/>
          <w:szCs w:val="21"/>
          <w:lang w:val="sl-SI" w:eastAsia="sl-SI"/>
        </w:rPr>
      </w:pPr>
      <w:r w:rsidRPr="00687A25">
        <w:rPr>
          <w:rFonts w:cs="Arial"/>
          <w:szCs w:val="20"/>
          <w:lang w:val="sl-SI"/>
        </w:rPr>
        <w:t>Uredba o porabi sredstev evropske kohezijske politike v RS v programskem obdobju 2014</w:t>
      </w:r>
      <w:r w:rsidR="00AF68E8">
        <w:rPr>
          <w:rFonts w:cs="Arial"/>
          <w:szCs w:val="20"/>
        </w:rPr>
        <w:t>−</w:t>
      </w:r>
      <w:r w:rsidRPr="00687A25">
        <w:rPr>
          <w:rFonts w:cs="Arial"/>
          <w:szCs w:val="20"/>
          <w:lang w:val="sl-SI"/>
        </w:rPr>
        <w:t xml:space="preserve">2020 za cilj </w:t>
      </w:r>
      <w:r w:rsidR="00AF68E8">
        <w:rPr>
          <w:rFonts w:cs="Arial"/>
          <w:szCs w:val="20"/>
          <w:lang w:val="sl-SI"/>
        </w:rPr>
        <w:t>»</w:t>
      </w:r>
      <w:r w:rsidRPr="00687A25">
        <w:rPr>
          <w:rFonts w:cs="Arial"/>
          <w:szCs w:val="20"/>
          <w:lang w:val="sl-SI"/>
        </w:rPr>
        <w:t>Naložbe za rast in delovna mesta</w:t>
      </w:r>
      <w:r w:rsidR="00AF68E8">
        <w:rPr>
          <w:rFonts w:cs="Arial"/>
          <w:szCs w:val="20"/>
          <w:lang w:val="sl-SI"/>
        </w:rPr>
        <w:t>«</w:t>
      </w:r>
      <w:r w:rsidRPr="00687A25">
        <w:rPr>
          <w:rFonts w:cs="Arial"/>
          <w:szCs w:val="20"/>
          <w:lang w:val="sl-SI"/>
        </w:rPr>
        <w:t xml:space="preserve"> v 21. </w:t>
      </w:r>
      <w:r w:rsidR="00012309">
        <w:rPr>
          <w:rFonts w:cs="Arial"/>
          <w:szCs w:val="20"/>
          <w:lang w:val="sl-SI"/>
        </w:rPr>
        <w:t>č</w:t>
      </w:r>
      <w:r w:rsidRPr="00687A25">
        <w:rPr>
          <w:rFonts w:cs="Arial"/>
          <w:szCs w:val="20"/>
          <w:lang w:val="sl-SI"/>
        </w:rPr>
        <w:t xml:space="preserve">lenu opredeljuje upravičenost do financiranja iz sredstev tehnične podpore, kar pomeni, da je opredeljevanje, razmejitev nalog in posledično ločenost funkcij ključna (razmejitev med funkcijami posredniškega organa, izvajalskega organa in upravičenca). </w:t>
      </w:r>
      <w:r w:rsidR="009D44D5" w:rsidRPr="00687A25">
        <w:rPr>
          <w:rFonts w:cs="Arial"/>
          <w:szCs w:val="20"/>
          <w:lang w:val="sl-SI"/>
        </w:rPr>
        <w:t xml:space="preserve">V kolikor bo del nalog posredniškega organa opravljal tudi izvajalski organ oziroma organ v sestavi, mora posredniški organ opredeliti naloge izvajalskega organa/organa v sestavi v povezavi z izvajanjem </w:t>
      </w:r>
      <w:r w:rsidR="00BD5CF4">
        <w:rPr>
          <w:rFonts w:cs="Arial"/>
          <w:szCs w:val="20"/>
          <w:lang w:val="sl-SI"/>
        </w:rPr>
        <w:t>evropske kohezijske politike (</w:t>
      </w:r>
      <w:r w:rsidR="009D44D5" w:rsidRPr="00687A25">
        <w:rPr>
          <w:rFonts w:cs="Arial"/>
          <w:szCs w:val="20"/>
          <w:lang w:val="sl-SI"/>
        </w:rPr>
        <w:t>EKP</w:t>
      </w:r>
      <w:r w:rsidR="00BD5CF4">
        <w:rPr>
          <w:rFonts w:cs="Arial"/>
          <w:szCs w:val="20"/>
          <w:lang w:val="sl-SI"/>
        </w:rPr>
        <w:t>)</w:t>
      </w:r>
      <w:r w:rsidR="009D44D5" w:rsidRPr="00687A25">
        <w:rPr>
          <w:rFonts w:cs="Arial"/>
          <w:szCs w:val="20"/>
          <w:lang w:val="sl-SI"/>
        </w:rPr>
        <w:t xml:space="preserve">, ki </w:t>
      </w:r>
      <w:r w:rsidR="008A2629" w:rsidRPr="00687A25">
        <w:rPr>
          <w:rFonts w:cs="Arial"/>
          <w:szCs w:val="20"/>
          <w:lang w:val="sl-SI"/>
        </w:rPr>
        <w:t xml:space="preserve">morajo biti razvidne </w:t>
      </w:r>
      <w:r w:rsidR="009D44D5" w:rsidRPr="00687A25">
        <w:rPr>
          <w:rFonts w:cs="Arial"/>
          <w:szCs w:val="20"/>
          <w:lang w:val="sl-SI"/>
        </w:rPr>
        <w:t>iz opisa sistema upravljanja in nadzora</w:t>
      </w:r>
      <w:r w:rsidR="009D44D5" w:rsidRPr="00687A25">
        <w:rPr>
          <w:rFonts w:cs="Arial"/>
          <w:sz w:val="21"/>
          <w:szCs w:val="21"/>
          <w:lang w:val="sl-SI" w:eastAsia="sl-SI"/>
        </w:rPr>
        <w:t xml:space="preserve">. </w:t>
      </w:r>
    </w:p>
    <w:p w:rsidR="009D44D5" w:rsidRPr="00687A25" w:rsidRDefault="009D44D5" w:rsidP="001C0AAD">
      <w:pPr>
        <w:autoSpaceDE w:val="0"/>
        <w:autoSpaceDN w:val="0"/>
        <w:adjustRightInd w:val="0"/>
        <w:spacing w:line="288" w:lineRule="auto"/>
        <w:jc w:val="both"/>
        <w:rPr>
          <w:rFonts w:cs="Arial"/>
          <w:color w:val="000000"/>
          <w:szCs w:val="20"/>
          <w:lang w:val="sl-SI" w:eastAsia="sl-SI"/>
        </w:rPr>
      </w:pPr>
    </w:p>
    <w:p w:rsidR="00D72DD1" w:rsidRPr="00687A25" w:rsidRDefault="00D72DD1" w:rsidP="001C0AAD">
      <w:pPr>
        <w:spacing w:line="288" w:lineRule="auto"/>
        <w:jc w:val="both"/>
        <w:rPr>
          <w:rFonts w:cs="Arial"/>
          <w:szCs w:val="20"/>
          <w:lang w:val="sl-SI"/>
        </w:rPr>
      </w:pPr>
      <w:r w:rsidRPr="00687A25">
        <w:rPr>
          <w:rFonts w:cs="Arial"/>
          <w:szCs w:val="20"/>
          <w:lang w:val="sl-SI"/>
        </w:rPr>
        <w:t xml:space="preserve">Aktivnosti </w:t>
      </w:r>
      <w:r w:rsidR="00FC16D6" w:rsidRPr="00687A25">
        <w:rPr>
          <w:rFonts w:cs="Arial"/>
          <w:szCs w:val="20"/>
          <w:lang w:val="sl-SI"/>
        </w:rPr>
        <w:t xml:space="preserve">zaposlovanja </w:t>
      </w:r>
      <w:r w:rsidRPr="00687A25">
        <w:rPr>
          <w:rFonts w:cs="Arial"/>
          <w:szCs w:val="20"/>
          <w:lang w:val="sl-SI"/>
        </w:rPr>
        <w:t>se izvajajo dekoncentrirano, kar pomeni, da upravičenci pre</w:t>
      </w:r>
      <w:r w:rsidR="00FC16D6" w:rsidRPr="00687A25">
        <w:rPr>
          <w:rFonts w:cs="Arial"/>
          <w:szCs w:val="20"/>
          <w:lang w:val="sl-SI"/>
        </w:rPr>
        <w:t>dlagajo projekt tehnične podpore</w:t>
      </w:r>
      <w:r w:rsidRPr="00687A25">
        <w:rPr>
          <w:rFonts w:cs="Arial"/>
          <w:szCs w:val="20"/>
          <w:lang w:val="sl-SI"/>
        </w:rPr>
        <w:t>.</w:t>
      </w:r>
      <w:r w:rsidR="00FC16D6" w:rsidRPr="00687A25">
        <w:rPr>
          <w:rFonts w:cs="Arial"/>
          <w:szCs w:val="20"/>
          <w:lang w:val="sl-SI"/>
        </w:rPr>
        <w:t xml:space="preserve"> OU potrdi projekt upravičenca z odločitvijo o podpori.</w:t>
      </w:r>
      <w:r w:rsidRPr="00687A25">
        <w:rPr>
          <w:rFonts w:cs="Arial"/>
          <w:szCs w:val="20"/>
          <w:lang w:val="sl-SI"/>
        </w:rPr>
        <w:t xml:space="preserve"> Izvajanje aktivnosti, določenih v projektu, je v pristojnosti posameznega upravičenca.</w:t>
      </w:r>
    </w:p>
    <w:p w:rsidR="00411CD7" w:rsidRPr="00687A25" w:rsidRDefault="00411CD7" w:rsidP="001C0AAD">
      <w:pPr>
        <w:spacing w:line="288" w:lineRule="auto"/>
        <w:jc w:val="both"/>
        <w:rPr>
          <w:rFonts w:cs="Arial"/>
          <w:szCs w:val="20"/>
          <w:lang w:val="sl-SI"/>
        </w:rPr>
      </w:pPr>
    </w:p>
    <w:p w:rsidR="00813132" w:rsidRPr="00687A25" w:rsidRDefault="00813132" w:rsidP="0091706E">
      <w:pPr>
        <w:pStyle w:val="Naslov2"/>
        <w:ind w:left="567" w:hanging="567"/>
        <w:rPr>
          <w:lang w:val="sl-SI"/>
        </w:rPr>
      </w:pPr>
      <w:bookmarkStart w:id="65" w:name="_Toc434490655"/>
      <w:r w:rsidRPr="00687A25">
        <w:rPr>
          <w:lang w:val="sl-SI"/>
        </w:rPr>
        <w:t>Aktivnosti povezane z izobraževanjem, usposabljanjem in krepitvi</w:t>
      </w:r>
      <w:r w:rsidR="00AF68E8">
        <w:rPr>
          <w:lang w:val="sl-SI"/>
        </w:rPr>
        <w:t>jo</w:t>
      </w:r>
      <w:r w:rsidRPr="00687A25">
        <w:rPr>
          <w:lang w:val="sl-SI"/>
        </w:rPr>
        <w:t xml:space="preserve"> zmogljivosti za boljše upravljanje</w:t>
      </w:r>
      <w:bookmarkEnd w:id="65"/>
    </w:p>
    <w:p w:rsidR="00CF0C9C" w:rsidRPr="00687A25" w:rsidRDefault="00CF0C9C" w:rsidP="001C0AAD">
      <w:pPr>
        <w:spacing w:line="288" w:lineRule="auto"/>
        <w:jc w:val="both"/>
        <w:rPr>
          <w:rFonts w:cs="Arial"/>
          <w:szCs w:val="20"/>
          <w:lang w:val="sl-SI"/>
        </w:rPr>
      </w:pPr>
      <w:r w:rsidRPr="00687A25">
        <w:rPr>
          <w:rFonts w:cs="Arial"/>
          <w:szCs w:val="20"/>
          <w:lang w:val="sl-SI"/>
        </w:rPr>
        <w:t xml:space="preserve">Aktivnosti morajo prispevati k upravni zmogljivosti in izboljšanju usposobljenosti zaposlenih, ki opravljajo sistemske naloge v okviru kohezijske politike (vezano na opis </w:t>
      </w:r>
      <w:r w:rsidR="00012309" w:rsidRPr="00687A25">
        <w:rPr>
          <w:rFonts w:cs="Arial"/>
          <w:szCs w:val="20"/>
          <w:lang w:val="sl-SI"/>
        </w:rPr>
        <w:t>sistema upravljanja in nadzora</w:t>
      </w:r>
      <w:r w:rsidRPr="00687A25">
        <w:rPr>
          <w:rFonts w:cs="Arial"/>
          <w:szCs w:val="20"/>
          <w:lang w:val="sl-SI"/>
        </w:rPr>
        <w:t>)</w:t>
      </w:r>
      <w:r w:rsidR="006564CB">
        <w:rPr>
          <w:rFonts w:cs="Arial"/>
          <w:szCs w:val="20"/>
          <w:lang w:val="sl-SI"/>
        </w:rPr>
        <w:t>,</w:t>
      </w:r>
      <w:r w:rsidRPr="00687A25">
        <w:rPr>
          <w:rFonts w:cs="Arial"/>
          <w:szCs w:val="20"/>
          <w:lang w:val="sl-SI"/>
        </w:rPr>
        <w:t xml:space="preserve"> ter prispevati k izboljšanju upravne usposobljenosti vseh, ki so vključeni v izvajanje evropske kohezijske politike.</w:t>
      </w:r>
    </w:p>
    <w:p w:rsidR="00CF0C9C" w:rsidRPr="00687A25" w:rsidRDefault="00CF0C9C" w:rsidP="001C0AAD">
      <w:pPr>
        <w:spacing w:line="288" w:lineRule="auto"/>
        <w:rPr>
          <w:rFonts w:cs="Arial"/>
          <w:szCs w:val="20"/>
          <w:lang w:val="sl-SI"/>
        </w:rPr>
      </w:pPr>
    </w:p>
    <w:p w:rsidR="00CF0C9C" w:rsidRPr="00687A25" w:rsidRDefault="00CF0C9C" w:rsidP="001C0AAD">
      <w:pPr>
        <w:spacing w:line="288" w:lineRule="auto"/>
        <w:rPr>
          <w:rFonts w:cs="Arial"/>
          <w:szCs w:val="20"/>
          <w:lang w:val="sl-SI"/>
        </w:rPr>
      </w:pPr>
      <w:r w:rsidRPr="00687A25">
        <w:rPr>
          <w:rFonts w:cs="Arial"/>
          <w:szCs w:val="20"/>
          <w:lang w:val="sl-SI"/>
        </w:rPr>
        <w:t xml:space="preserve">Aktivnosti morajo jasno in nedvoumno izhajati iz potreb upravičencev za učinkovito izvajanje njihovih nalog </w:t>
      </w:r>
      <w:r w:rsidR="007B5351">
        <w:rPr>
          <w:rFonts w:cs="Arial"/>
          <w:szCs w:val="20"/>
          <w:lang w:val="sl-SI"/>
        </w:rPr>
        <w:t>v postopku izvajanja operativnega programa</w:t>
      </w:r>
      <w:r w:rsidRPr="00687A25">
        <w:rPr>
          <w:rFonts w:cs="Arial"/>
          <w:szCs w:val="20"/>
          <w:lang w:val="sl-SI"/>
        </w:rPr>
        <w:t xml:space="preserve">. </w:t>
      </w:r>
    </w:p>
    <w:p w:rsidR="00CF0C9C" w:rsidRPr="00687A25" w:rsidRDefault="00CF0C9C" w:rsidP="001C0AAD">
      <w:pPr>
        <w:spacing w:line="288" w:lineRule="auto"/>
        <w:jc w:val="both"/>
        <w:rPr>
          <w:rFonts w:cs="Arial"/>
          <w:szCs w:val="20"/>
          <w:lang w:val="sl-SI"/>
        </w:rPr>
      </w:pPr>
    </w:p>
    <w:p w:rsidR="00F85EBA" w:rsidRDefault="00F85EBA" w:rsidP="008F7619">
      <w:pPr>
        <w:spacing w:line="288" w:lineRule="auto"/>
        <w:jc w:val="both"/>
        <w:rPr>
          <w:rFonts w:cs="Arial"/>
          <w:szCs w:val="20"/>
          <w:lang w:val="sl-SI"/>
        </w:rPr>
      </w:pPr>
      <w:r w:rsidRPr="00687A25">
        <w:rPr>
          <w:rFonts w:cs="Arial"/>
          <w:szCs w:val="20"/>
          <w:lang w:val="sl-SI"/>
        </w:rPr>
        <w:t>Aktivnosti povezane z izobraževanjem, usposabljanjem in krepitvi</w:t>
      </w:r>
      <w:r w:rsidR="00AF68E8">
        <w:rPr>
          <w:rFonts w:cs="Arial"/>
          <w:szCs w:val="20"/>
          <w:lang w:val="sl-SI"/>
        </w:rPr>
        <w:t>jo</w:t>
      </w:r>
      <w:r w:rsidRPr="00687A25">
        <w:rPr>
          <w:rFonts w:cs="Arial"/>
          <w:szCs w:val="20"/>
          <w:lang w:val="sl-SI"/>
        </w:rPr>
        <w:t xml:space="preserve"> zmogljivosti za boljše upravljanje se izvajajo dekoncentrirano, kar pomeni, da upravičenci predlagajo projekt tehnične podpore s posameznimi aktivnosti. OU potrdi projekt upravičenca z odločitvijo o podpori. Izvajanje aktivnosti, določenih v projektu, je v pristojnosti posameznega upravičenca.</w:t>
      </w:r>
    </w:p>
    <w:p w:rsidR="00CD7B2C" w:rsidRDefault="00CD7B2C" w:rsidP="008F7619">
      <w:pPr>
        <w:spacing w:line="288" w:lineRule="auto"/>
        <w:jc w:val="both"/>
        <w:rPr>
          <w:rFonts w:cs="Arial"/>
          <w:szCs w:val="20"/>
          <w:lang w:val="sl-SI"/>
        </w:rPr>
      </w:pPr>
    </w:p>
    <w:p w:rsidR="008454A2" w:rsidRDefault="008454A2" w:rsidP="008F7619">
      <w:pPr>
        <w:spacing w:line="288" w:lineRule="auto"/>
        <w:jc w:val="both"/>
        <w:rPr>
          <w:rFonts w:cs="Arial"/>
          <w:szCs w:val="20"/>
          <w:lang w:val="sl-SI"/>
        </w:rPr>
      </w:pPr>
      <w:r>
        <w:rPr>
          <w:rFonts w:cs="Arial"/>
          <w:szCs w:val="20"/>
          <w:lang w:val="sl-SI"/>
        </w:rPr>
        <w:t xml:space="preserve">V okviru te aktivnosti so predvidena samo tista izobraževanja in usposabljanja, </w:t>
      </w:r>
      <w:r w:rsidRPr="0091706E">
        <w:rPr>
          <w:rFonts w:cs="Arial"/>
          <w:szCs w:val="20"/>
          <w:lang w:val="sl-SI"/>
        </w:rPr>
        <w:t>ki jih OU ali drugi upravičenci organizirajo (npr. organizacija dogodkov, seminarjev ipd.) za širšo skupino.</w:t>
      </w:r>
      <w:r>
        <w:rPr>
          <w:rFonts w:cs="Arial"/>
          <w:szCs w:val="20"/>
          <w:lang w:val="sl-SI"/>
        </w:rPr>
        <w:t xml:space="preserve"> Vsa individualna izobraževanja</w:t>
      </w:r>
      <w:r w:rsidR="00167514">
        <w:rPr>
          <w:rFonts w:cs="Arial"/>
          <w:szCs w:val="20"/>
          <w:lang w:val="sl-SI"/>
        </w:rPr>
        <w:t>,</w:t>
      </w:r>
      <w:r>
        <w:rPr>
          <w:rFonts w:cs="Arial"/>
          <w:szCs w:val="20"/>
          <w:lang w:val="sl-SI"/>
        </w:rPr>
        <w:t xml:space="preserve"> pa spadajo pod </w:t>
      </w:r>
      <w:r w:rsidRPr="008454A2">
        <w:rPr>
          <w:rFonts w:cs="Arial"/>
          <w:szCs w:val="20"/>
          <w:lang w:val="sl-SI"/>
        </w:rPr>
        <w:t>poenostavljen</w:t>
      </w:r>
      <w:r w:rsidRPr="00167514">
        <w:rPr>
          <w:rFonts w:cs="Arial"/>
          <w:szCs w:val="20"/>
          <w:lang w:val="sl-SI"/>
        </w:rPr>
        <w:t>o obliko obračunavanja stroškov</w:t>
      </w:r>
      <w:r>
        <w:rPr>
          <w:rFonts w:cs="Arial"/>
          <w:szCs w:val="20"/>
          <w:lang w:val="sl-SI"/>
        </w:rPr>
        <w:t xml:space="preserve"> </w:t>
      </w:r>
      <w:r w:rsidR="00167514">
        <w:rPr>
          <w:rFonts w:cs="Arial"/>
          <w:szCs w:val="20"/>
          <w:lang w:val="sl-SI"/>
        </w:rPr>
        <w:t>(</w:t>
      </w:r>
      <w:r>
        <w:rPr>
          <w:rFonts w:cs="Arial"/>
          <w:szCs w:val="20"/>
          <w:lang w:val="sl-SI"/>
        </w:rPr>
        <w:t>poglavje 3.7).</w:t>
      </w:r>
    </w:p>
    <w:p w:rsidR="00F85EBA" w:rsidRPr="00687A25" w:rsidRDefault="00F85EBA" w:rsidP="001C0AAD">
      <w:pPr>
        <w:spacing w:line="288" w:lineRule="auto"/>
        <w:rPr>
          <w:rFonts w:cs="Arial"/>
          <w:szCs w:val="20"/>
          <w:highlight w:val="yellow"/>
          <w:lang w:val="sl-SI"/>
        </w:rPr>
      </w:pPr>
    </w:p>
    <w:p w:rsidR="00CF0C9C" w:rsidRPr="00687A25" w:rsidRDefault="00CF0C9C" w:rsidP="001C0AAD">
      <w:pPr>
        <w:spacing w:after="120" w:line="288" w:lineRule="auto"/>
        <w:rPr>
          <w:rFonts w:cs="Arial"/>
          <w:szCs w:val="20"/>
          <w:lang w:val="sl-SI"/>
        </w:rPr>
      </w:pPr>
      <w:r w:rsidRPr="00687A25">
        <w:rPr>
          <w:rFonts w:cs="Arial"/>
          <w:szCs w:val="20"/>
          <w:lang w:val="sl-SI"/>
        </w:rPr>
        <w:t>Obvezne sestavine v prijavi v projekta so:</w:t>
      </w:r>
    </w:p>
    <w:p w:rsidR="00CF0C9C" w:rsidRPr="00687A25" w:rsidRDefault="00CF0C9C" w:rsidP="001C0AAD">
      <w:pPr>
        <w:pStyle w:val="Style1"/>
        <w:spacing w:line="288" w:lineRule="auto"/>
        <w:rPr>
          <w:rFonts w:ascii="Arial" w:hAnsi="Arial" w:cs="Arial"/>
          <w:sz w:val="20"/>
          <w:szCs w:val="20"/>
        </w:rPr>
      </w:pPr>
      <w:r w:rsidRPr="00687A25">
        <w:rPr>
          <w:rFonts w:ascii="Arial" w:hAnsi="Arial" w:cs="Arial"/>
          <w:sz w:val="20"/>
          <w:szCs w:val="20"/>
        </w:rPr>
        <w:t>utemeljitev z vidika doseganja ciljev OP oz</w:t>
      </w:r>
      <w:r w:rsidR="006564CB">
        <w:rPr>
          <w:rFonts w:ascii="Arial" w:hAnsi="Arial" w:cs="Arial"/>
          <w:sz w:val="20"/>
          <w:szCs w:val="20"/>
        </w:rPr>
        <w:t>.</w:t>
      </w:r>
      <w:r w:rsidRPr="00687A25">
        <w:rPr>
          <w:rFonts w:ascii="Arial" w:hAnsi="Arial" w:cs="Arial"/>
          <w:sz w:val="20"/>
          <w:szCs w:val="20"/>
        </w:rPr>
        <w:t xml:space="preserve"> </w:t>
      </w:r>
      <w:r w:rsidR="00AA0A2E">
        <w:rPr>
          <w:rFonts w:ascii="Arial" w:hAnsi="Arial" w:cs="Arial"/>
          <w:sz w:val="20"/>
          <w:szCs w:val="20"/>
        </w:rPr>
        <w:t>prednostna os/prednostna naložba/specifični cilj (</w:t>
      </w:r>
      <w:r w:rsidRPr="00687A25">
        <w:rPr>
          <w:rFonts w:ascii="Arial" w:hAnsi="Arial" w:cs="Arial"/>
          <w:sz w:val="20"/>
          <w:szCs w:val="20"/>
        </w:rPr>
        <w:t>OS/PN/SC</w:t>
      </w:r>
      <w:r w:rsidR="00AA0A2E">
        <w:rPr>
          <w:rFonts w:ascii="Arial" w:hAnsi="Arial" w:cs="Arial"/>
          <w:sz w:val="20"/>
          <w:szCs w:val="20"/>
        </w:rPr>
        <w:t>)</w:t>
      </w:r>
      <w:r w:rsidRPr="00687A25">
        <w:rPr>
          <w:rFonts w:ascii="Arial" w:hAnsi="Arial" w:cs="Arial"/>
          <w:sz w:val="20"/>
          <w:szCs w:val="20"/>
        </w:rPr>
        <w:t xml:space="preserve"> aktivnosti</w:t>
      </w:r>
      <w:r w:rsidR="00AF68E8">
        <w:rPr>
          <w:rFonts w:ascii="Arial" w:hAnsi="Arial" w:cs="Arial"/>
          <w:sz w:val="20"/>
          <w:szCs w:val="20"/>
        </w:rPr>
        <w:t xml:space="preserve">, </w:t>
      </w:r>
    </w:p>
    <w:p w:rsidR="00CF0C9C" w:rsidRPr="00687A25" w:rsidRDefault="00CF0C9C"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AF68E8">
        <w:rPr>
          <w:rFonts w:ascii="Arial" w:hAnsi="Arial" w:cs="Arial"/>
          <w:sz w:val="20"/>
          <w:szCs w:val="20"/>
        </w:rPr>
        <w:t xml:space="preserve">, </w:t>
      </w:r>
    </w:p>
    <w:p w:rsidR="00093AC1" w:rsidRPr="00093AC1" w:rsidRDefault="00CF0C9C" w:rsidP="00093AC1">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rsidR="00093AC1" w:rsidRDefault="00093AC1" w:rsidP="000F7222">
      <w:pPr>
        <w:spacing w:line="288" w:lineRule="auto"/>
        <w:jc w:val="both"/>
        <w:rPr>
          <w:rFonts w:cs="Arial"/>
          <w:szCs w:val="20"/>
          <w:lang w:val="sl-SI"/>
        </w:rPr>
      </w:pPr>
    </w:p>
    <w:p w:rsidR="000F7222" w:rsidRPr="00687A25" w:rsidRDefault="000F7222" w:rsidP="000F7222">
      <w:pPr>
        <w:spacing w:line="288" w:lineRule="auto"/>
        <w:jc w:val="both"/>
        <w:rPr>
          <w:rFonts w:cs="Arial"/>
          <w:szCs w:val="20"/>
          <w:lang w:val="sl-SI"/>
        </w:rPr>
      </w:pPr>
      <w:r w:rsidRPr="00687A25">
        <w:rPr>
          <w:rFonts w:cs="Arial"/>
          <w:szCs w:val="20"/>
          <w:lang w:val="sl-SI"/>
        </w:rPr>
        <w:t xml:space="preserve">Aktivnosti </w:t>
      </w:r>
      <w:r w:rsidRPr="00687A25">
        <w:rPr>
          <w:lang w:val="sl-SI"/>
        </w:rPr>
        <w:t>povezane z izobraževanjem, usposabljanjem in krepitvi</w:t>
      </w:r>
      <w:r w:rsidR="00AF68E8">
        <w:rPr>
          <w:lang w:val="sl-SI"/>
        </w:rPr>
        <w:t>jo</w:t>
      </w:r>
      <w:r w:rsidRPr="00687A25">
        <w:rPr>
          <w:lang w:val="sl-SI"/>
        </w:rPr>
        <w:t xml:space="preserve"> zmogljivosti za boljše upravljanje</w:t>
      </w:r>
      <w:r w:rsidRPr="00687A25">
        <w:rPr>
          <w:rFonts w:cs="Arial"/>
          <w:szCs w:val="20"/>
          <w:lang w:val="sl-SI"/>
        </w:rPr>
        <w:t xml:space="preserve"> se izvajajo dekoncentrirano, kar pomeni, da upravičenci predlagajo projekt tehnične podpore. OU potrdi projekt upravičenca z odločitvijo o podpori. Izvajanje aktivnosti, določenih v projektu, je v pristojnosti posameznega upravičenca.</w:t>
      </w:r>
    </w:p>
    <w:p w:rsidR="00054A24" w:rsidRPr="00687A25" w:rsidRDefault="00054A24" w:rsidP="0091706E">
      <w:pPr>
        <w:pStyle w:val="Naslov2"/>
        <w:ind w:left="567" w:hanging="567"/>
        <w:rPr>
          <w:lang w:val="sl-SI"/>
        </w:rPr>
      </w:pPr>
      <w:bookmarkStart w:id="66" w:name="_Toc182563041"/>
      <w:bookmarkStart w:id="67" w:name="_Toc268517916"/>
      <w:bookmarkStart w:id="68" w:name="_Toc268605721"/>
      <w:bookmarkStart w:id="69" w:name="_Toc322521522"/>
      <w:bookmarkStart w:id="70" w:name="_Toc434490656"/>
      <w:r w:rsidRPr="00687A25">
        <w:rPr>
          <w:lang w:val="sl-SI"/>
        </w:rPr>
        <w:t xml:space="preserve">Aktivnosti </w:t>
      </w:r>
      <w:bookmarkEnd w:id="66"/>
      <w:bookmarkEnd w:id="67"/>
      <w:bookmarkEnd w:id="68"/>
      <w:bookmarkEnd w:id="69"/>
      <w:r w:rsidRPr="00687A25">
        <w:rPr>
          <w:lang w:val="sl-SI"/>
        </w:rPr>
        <w:t>študij, vrednoten</w:t>
      </w:r>
      <w:r w:rsidR="00AF68E8">
        <w:rPr>
          <w:lang w:val="sl-SI"/>
        </w:rPr>
        <w:t>j</w:t>
      </w:r>
      <w:r w:rsidRPr="00687A25">
        <w:rPr>
          <w:lang w:val="sl-SI"/>
        </w:rPr>
        <w:t xml:space="preserve"> in drug</w:t>
      </w:r>
      <w:r w:rsidR="00AF68E8">
        <w:rPr>
          <w:lang w:val="sl-SI"/>
        </w:rPr>
        <w:t>e</w:t>
      </w:r>
      <w:r w:rsidRPr="00687A25">
        <w:rPr>
          <w:lang w:val="sl-SI"/>
        </w:rPr>
        <w:t xml:space="preserve"> podlag</w:t>
      </w:r>
      <w:r w:rsidR="00AF68E8">
        <w:rPr>
          <w:lang w:val="sl-SI"/>
        </w:rPr>
        <w:t>e</w:t>
      </w:r>
      <w:r w:rsidRPr="00687A25">
        <w:rPr>
          <w:lang w:val="sl-SI"/>
        </w:rPr>
        <w:t>, analiz</w:t>
      </w:r>
      <w:r w:rsidR="00AF68E8">
        <w:rPr>
          <w:lang w:val="sl-SI"/>
        </w:rPr>
        <w:t>e</w:t>
      </w:r>
      <w:r w:rsidRPr="00687A25">
        <w:rPr>
          <w:lang w:val="sl-SI"/>
        </w:rPr>
        <w:t>, strateški programski dokumenti</w:t>
      </w:r>
      <w:bookmarkEnd w:id="70"/>
    </w:p>
    <w:p w:rsidR="00054A24" w:rsidRPr="00687A25" w:rsidRDefault="00054A24" w:rsidP="008F7619">
      <w:pPr>
        <w:spacing w:line="288" w:lineRule="auto"/>
        <w:jc w:val="both"/>
        <w:rPr>
          <w:rFonts w:cs="Arial"/>
          <w:szCs w:val="20"/>
          <w:lang w:val="sl-SI"/>
        </w:rPr>
      </w:pPr>
      <w:r w:rsidRPr="00687A25">
        <w:rPr>
          <w:rFonts w:cs="Arial"/>
          <w:szCs w:val="20"/>
          <w:lang w:val="sl-SI"/>
        </w:rPr>
        <w:t>Aktivnosti na področju študij, vrednotenj in drugih podlag, analiz, strateški programsk</w:t>
      </w:r>
      <w:r w:rsidR="00AF68E8">
        <w:rPr>
          <w:rFonts w:cs="Arial"/>
          <w:szCs w:val="20"/>
          <w:lang w:val="sl-SI"/>
        </w:rPr>
        <w:t xml:space="preserve">i </w:t>
      </w:r>
      <w:r w:rsidRPr="00687A25">
        <w:rPr>
          <w:rFonts w:cs="Arial"/>
          <w:szCs w:val="20"/>
          <w:lang w:val="sl-SI"/>
        </w:rPr>
        <w:t>dokumen</w:t>
      </w:r>
      <w:r w:rsidR="00AF68E8">
        <w:rPr>
          <w:rFonts w:cs="Arial"/>
          <w:szCs w:val="20"/>
          <w:lang w:val="sl-SI"/>
        </w:rPr>
        <w:t>ti</w:t>
      </w:r>
      <w:r w:rsidRPr="00687A25">
        <w:rPr>
          <w:rFonts w:cs="Arial"/>
          <w:szCs w:val="20"/>
          <w:lang w:val="sl-SI"/>
        </w:rPr>
        <w:t xml:space="preserve"> morajo prispev</w:t>
      </w:r>
      <w:r w:rsidR="00AF68E8">
        <w:rPr>
          <w:rFonts w:cs="Arial"/>
          <w:szCs w:val="20"/>
          <w:lang w:val="sl-SI"/>
        </w:rPr>
        <w:t>a</w:t>
      </w:r>
      <w:r w:rsidRPr="00687A25">
        <w:rPr>
          <w:rFonts w:cs="Arial"/>
          <w:szCs w:val="20"/>
          <w:lang w:val="sl-SI"/>
        </w:rPr>
        <w:t xml:space="preserve">ti k </w:t>
      </w:r>
      <w:proofErr w:type="spellStart"/>
      <w:r w:rsidRPr="00687A25">
        <w:rPr>
          <w:rFonts w:cs="Arial"/>
          <w:szCs w:val="20"/>
          <w:lang w:val="sl-SI"/>
        </w:rPr>
        <w:t>izbolšanju</w:t>
      </w:r>
      <w:proofErr w:type="spellEnd"/>
      <w:r w:rsidRPr="00687A25">
        <w:rPr>
          <w:rFonts w:cs="Arial"/>
          <w:szCs w:val="20"/>
          <w:lang w:val="sl-SI"/>
        </w:rPr>
        <w:t xml:space="preserve"> kakovosti izvajanja OP ter oceno njegove uspešnosti, učinkovitosti in vpliva. Študije se morajo jasno in nedvoumno nanašati na uresničevanje OP. Vrednotenje (v skladu s pripravljenim načrtom vrednotenj) zajema delno ali celovito vrednotenje načrtovanih in doseženih ciljev in učinkov, kot izhajajo iz OP, </w:t>
      </w:r>
      <w:r w:rsidR="00093AC1">
        <w:rPr>
          <w:rFonts w:cs="Arial"/>
          <w:szCs w:val="20"/>
          <w:lang w:val="sl-SI"/>
        </w:rPr>
        <w:t>Partnerskega sporazuma</w:t>
      </w:r>
      <w:r w:rsidR="00AA0A2E">
        <w:rPr>
          <w:rFonts w:cs="Arial"/>
          <w:szCs w:val="20"/>
          <w:lang w:val="sl-SI"/>
        </w:rPr>
        <w:t xml:space="preserve"> (PS)</w:t>
      </w:r>
      <w:r w:rsidR="00093AC1" w:rsidRPr="00687A25">
        <w:rPr>
          <w:rFonts w:cs="Arial"/>
          <w:szCs w:val="20"/>
          <w:lang w:val="sl-SI"/>
        </w:rPr>
        <w:t xml:space="preserve"> </w:t>
      </w:r>
      <w:r w:rsidRPr="00687A25">
        <w:rPr>
          <w:rFonts w:cs="Arial"/>
          <w:szCs w:val="20"/>
          <w:lang w:val="sl-SI"/>
        </w:rPr>
        <w:t>oz. drugega strateškega dokumenta</w:t>
      </w:r>
      <w:r w:rsidR="00AF68E8">
        <w:rPr>
          <w:rFonts w:cs="Arial"/>
          <w:szCs w:val="20"/>
          <w:lang w:val="sl-SI"/>
        </w:rPr>
        <w:t>,</w:t>
      </w:r>
      <w:r w:rsidRPr="00687A25">
        <w:rPr>
          <w:rFonts w:cs="Arial"/>
          <w:szCs w:val="20"/>
          <w:lang w:val="sl-SI"/>
        </w:rPr>
        <w:t xml:space="preserve"> ki je vezan na izvajanje EKP. Prispevek študij in vrednotenj je izboljšanje kakovosti izvajanja OP ter oceno njegove uspešnosti, učinkovitosti in vpliva.</w:t>
      </w:r>
    </w:p>
    <w:p w:rsidR="00054A24" w:rsidRPr="00687A25" w:rsidRDefault="00054A24" w:rsidP="001C0AAD">
      <w:pPr>
        <w:spacing w:line="288" w:lineRule="auto"/>
        <w:rPr>
          <w:rFonts w:cs="Arial"/>
          <w:szCs w:val="20"/>
          <w:lang w:val="sl-SI"/>
        </w:rPr>
      </w:pPr>
    </w:p>
    <w:p w:rsidR="00054A24" w:rsidRPr="00687A25" w:rsidRDefault="00054A24" w:rsidP="001C0AAD">
      <w:pPr>
        <w:spacing w:line="288" w:lineRule="auto"/>
        <w:jc w:val="both"/>
        <w:rPr>
          <w:rFonts w:cs="Arial"/>
          <w:szCs w:val="20"/>
          <w:lang w:val="sl-SI"/>
        </w:rPr>
      </w:pPr>
      <w:r w:rsidRPr="00687A25">
        <w:rPr>
          <w:rFonts w:cs="Arial"/>
          <w:szCs w:val="20"/>
          <w:lang w:val="sl-SI"/>
        </w:rPr>
        <w:t xml:space="preserve">Aktivnosti študij, vrednotenj in drugih podlag, analiz, strateški programski dokumenti se izvajajo </w:t>
      </w:r>
      <w:r w:rsidRPr="00687A25">
        <w:rPr>
          <w:rFonts w:cs="Arial"/>
          <w:b/>
          <w:szCs w:val="20"/>
          <w:lang w:val="sl-SI"/>
        </w:rPr>
        <w:t xml:space="preserve">koncentrirano </w:t>
      </w:r>
      <w:r w:rsidRPr="00687A25">
        <w:rPr>
          <w:rFonts w:cs="Arial"/>
          <w:szCs w:val="20"/>
          <w:lang w:val="sl-SI"/>
        </w:rPr>
        <w:t>na OU, kar pomeni, da OU v vlogi upravičenca predlaga projekt s posameznimi aktivnost</w:t>
      </w:r>
      <w:r w:rsidR="001736A0">
        <w:rPr>
          <w:rFonts w:cs="Arial"/>
          <w:szCs w:val="20"/>
          <w:lang w:val="sl-SI"/>
        </w:rPr>
        <w:t>m</w:t>
      </w:r>
      <w:r w:rsidRPr="00687A25">
        <w:rPr>
          <w:rFonts w:cs="Arial"/>
          <w:szCs w:val="20"/>
          <w:lang w:val="sl-SI"/>
        </w:rPr>
        <w:t>i (študije, vrednotenja, priprava projektne in investicijske dokumentacije, poročila, strokovne ocene ipd.). OU potrdi projekt upravičenca z odločitvijo o podpori. Izvajanje aktivnosti, določenih v projektu, je v pristojnosti posameznega upravičenca.</w:t>
      </w:r>
    </w:p>
    <w:p w:rsidR="00054A24" w:rsidRPr="00687A25" w:rsidRDefault="00054A24" w:rsidP="001C0AAD">
      <w:pPr>
        <w:spacing w:line="288" w:lineRule="auto"/>
        <w:jc w:val="both"/>
        <w:rPr>
          <w:rFonts w:cs="Arial"/>
          <w:szCs w:val="20"/>
          <w:lang w:val="sl-SI"/>
        </w:rPr>
      </w:pPr>
    </w:p>
    <w:p w:rsidR="00054A24" w:rsidRPr="00687A25" w:rsidRDefault="00054A24" w:rsidP="008F7619">
      <w:pPr>
        <w:spacing w:line="288" w:lineRule="auto"/>
        <w:jc w:val="both"/>
        <w:rPr>
          <w:rFonts w:cs="Arial"/>
          <w:szCs w:val="20"/>
          <w:lang w:val="sl-SI"/>
        </w:rPr>
      </w:pPr>
      <w:r w:rsidRPr="00687A25">
        <w:rPr>
          <w:rFonts w:cs="Arial"/>
          <w:szCs w:val="20"/>
          <w:lang w:val="sl-SI"/>
        </w:rPr>
        <w:t xml:space="preserve">Izjemoma v primerih, ko je to vsebinsko potrebno </w:t>
      </w:r>
      <w:r w:rsidR="00093AC1">
        <w:rPr>
          <w:rFonts w:cs="Arial"/>
          <w:szCs w:val="20"/>
          <w:lang w:val="sl-SI"/>
        </w:rPr>
        <w:t>in</w:t>
      </w:r>
      <w:r w:rsidR="00093AC1" w:rsidRPr="00687A25">
        <w:rPr>
          <w:rFonts w:cs="Arial"/>
          <w:szCs w:val="20"/>
          <w:lang w:val="sl-SI"/>
        </w:rPr>
        <w:t xml:space="preserve"> </w:t>
      </w:r>
      <w:r w:rsidRPr="00687A25">
        <w:rPr>
          <w:rFonts w:cs="Arial"/>
          <w:szCs w:val="20"/>
          <w:lang w:val="sl-SI"/>
        </w:rPr>
        <w:t>organizacijsko smiselno, se tovrstne aktivnosti, v soglasju z organom upravljanja, lahko izvajajo dekoncentrirano, kar pomeni, da upravičenci pr</w:t>
      </w:r>
      <w:r w:rsidR="0068664B">
        <w:rPr>
          <w:rFonts w:cs="Arial"/>
          <w:szCs w:val="20"/>
          <w:lang w:val="sl-SI"/>
        </w:rPr>
        <w:t>edlagajo projekt tehnične podpore</w:t>
      </w:r>
      <w:r w:rsidRPr="00687A25">
        <w:rPr>
          <w:rFonts w:cs="Arial"/>
          <w:szCs w:val="20"/>
          <w:lang w:val="sl-SI"/>
        </w:rPr>
        <w:t xml:space="preserve"> z aktivnostmi študij, vrednotenj in drugih podlag, analiz, strateški programski dokumenti. OU potrdi projekt upravičenca z odločitvijo o podpori. Izvajanje aktivnosti, določenih v projektu, v takem primeru postane izključna pristojnost posameznega upravičenca.</w:t>
      </w:r>
    </w:p>
    <w:p w:rsidR="00054A24" w:rsidRDefault="00054A24" w:rsidP="001C0AAD">
      <w:pPr>
        <w:spacing w:after="120" w:line="288" w:lineRule="auto"/>
        <w:rPr>
          <w:rFonts w:cs="Arial"/>
          <w:szCs w:val="20"/>
          <w:lang w:val="sl-SI"/>
        </w:rPr>
      </w:pPr>
    </w:p>
    <w:p w:rsidR="00B34D68" w:rsidRPr="00687A25" w:rsidRDefault="00B34D68" w:rsidP="001C0AAD">
      <w:pPr>
        <w:spacing w:after="120"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Primeri aktivnosti so:</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in/ali vrednotenja za izboljšanje uspešnosti izvajanja OP, njegovih PN in/ali SC</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in/ali vrednotenja za oceno napredka pri izvajanju OP, njegovih PN in/ali SC</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vse vrste vrednotenja (predhodno, vmesno, naknadno, tematsko)</w:t>
      </w:r>
      <w:r w:rsidR="00AF68E8">
        <w:rPr>
          <w:rFonts w:ascii="Arial" w:hAnsi="Arial" w:cs="Arial"/>
          <w:sz w:val="20"/>
          <w:szCs w:val="20"/>
        </w:rPr>
        <w:t>,</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predhodnega vrednotenja naslednjega programskega obdobja</w:t>
      </w:r>
      <w:r w:rsidR="00AF68E8">
        <w:rPr>
          <w:rFonts w:ascii="Arial" w:hAnsi="Arial" w:cs="Arial"/>
          <w:sz w:val="20"/>
          <w:szCs w:val="20"/>
        </w:rPr>
        <w:t>,</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kot podlaga za učinkovito izvajanje OP, njegovih PN in/ali SC ter posameznih aktivnosti znotraj njih</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priprava projektnih in investicijskih dokumentacij, poročil, strokovnih ocen ipd.</w:t>
      </w:r>
    </w:p>
    <w:p w:rsidR="00054A24" w:rsidRPr="00687A25" w:rsidRDefault="00054A24" w:rsidP="001C0AAD">
      <w:pPr>
        <w:spacing w:line="288" w:lineRule="auto"/>
        <w:rPr>
          <w:rFonts w:cs="Arial"/>
          <w:szCs w:val="20"/>
          <w:lang w:val="sl-SI"/>
        </w:rPr>
      </w:pPr>
    </w:p>
    <w:p w:rsidR="00054A24" w:rsidRPr="00687A25" w:rsidRDefault="00054A24" w:rsidP="00871146">
      <w:pPr>
        <w:tabs>
          <w:tab w:val="left" w:pos="7365"/>
        </w:tabs>
        <w:spacing w:after="120" w:line="288" w:lineRule="auto"/>
        <w:rPr>
          <w:rFonts w:cs="Arial"/>
          <w:szCs w:val="20"/>
          <w:lang w:val="sl-SI"/>
        </w:rPr>
      </w:pPr>
      <w:r w:rsidRPr="00687A25">
        <w:rPr>
          <w:rFonts w:cs="Arial"/>
          <w:szCs w:val="20"/>
          <w:lang w:val="sl-SI"/>
        </w:rPr>
        <w:t>Obvezne sestavine v prijavi v projekta so:</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z vidika doseganja ciljev OP oziroma PN/SC/</w:t>
      </w:r>
      <w:r w:rsidR="00AF68E8">
        <w:rPr>
          <w:rFonts w:ascii="Arial" w:hAnsi="Arial" w:cs="Arial"/>
          <w:sz w:val="20"/>
          <w:szCs w:val="20"/>
        </w:rPr>
        <w:t xml:space="preserve"> </w:t>
      </w:r>
      <w:r w:rsidRPr="00687A25">
        <w:rPr>
          <w:rFonts w:ascii="Arial" w:hAnsi="Arial" w:cs="Arial"/>
          <w:sz w:val="20"/>
          <w:szCs w:val="20"/>
        </w:rPr>
        <w:t>operacije</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ciljne skupine, </w:t>
      </w:r>
      <w:r w:rsidR="00093AC1" w:rsidRPr="00687A25">
        <w:rPr>
          <w:rFonts w:ascii="Arial" w:hAnsi="Arial" w:cs="Arial"/>
          <w:sz w:val="20"/>
          <w:szCs w:val="20"/>
        </w:rPr>
        <w:t>k</w:t>
      </w:r>
      <w:r w:rsidR="00093AC1">
        <w:rPr>
          <w:rFonts w:ascii="Arial" w:hAnsi="Arial" w:cs="Arial"/>
          <w:sz w:val="20"/>
          <w:szCs w:val="20"/>
        </w:rPr>
        <w:t>i jim</w:t>
      </w:r>
      <w:r w:rsidR="00093AC1" w:rsidRPr="00687A25">
        <w:rPr>
          <w:rFonts w:ascii="Arial" w:hAnsi="Arial" w:cs="Arial"/>
          <w:sz w:val="20"/>
          <w:szCs w:val="20"/>
        </w:rPr>
        <w:t xml:space="preserve"> </w:t>
      </w:r>
      <w:r w:rsidRPr="00687A25">
        <w:rPr>
          <w:rFonts w:ascii="Arial" w:hAnsi="Arial" w:cs="Arial"/>
          <w:sz w:val="20"/>
          <w:szCs w:val="20"/>
        </w:rPr>
        <w:t>je aktivnost namenjena</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rsidR="00054A24" w:rsidRPr="00687A25" w:rsidRDefault="00054A24" w:rsidP="001C0AAD">
      <w:pPr>
        <w:spacing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Posebne sestavine v prijavi projekta so:</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idejna zasnova</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predstavljena metodologija izvedbe študije/evalvacije oz. vrednotenja</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cilji študije/vrednotenja</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okvirni stroškovni načrt</w:t>
      </w:r>
      <w:r w:rsidR="00AF68E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čas trajanja in</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okvirna opredelitev pogojev in meril za izbor.</w:t>
      </w:r>
    </w:p>
    <w:p w:rsidR="00054A24" w:rsidRPr="00687A25" w:rsidRDefault="00054A24" w:rsidP="001C0AAD">
      <w:pPr>
        <w:spacing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Osnovni pogoji za potrditev aktivnosti so:</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da se nanašajo na vsebino OP, OS, PN, SC aktivnosti</w:t>
      </w:r>
      <w:r w:rsidR="00D24D45">
        <w:rPr>
          <w:rFonts w:ascii="Arial" w:hAnsi="Arial" w:cs="Arial"/>
          <w:sz w:val="20"/>
          <w:szCs w:val="20"/>
        </w:rPr>
        <w:t>,</w:t>
      </w:r>
      <w:r w:rsidRPr="00687A25">
        <w:rPr>
          <w:rFonts w:ascii="Arial" w:hAnsi="Arial" w:cs="Arial"/>
          <w:sz w:val="20"/>
          <w:szCs w:val="20"/>
        </w:rPr>
        <w:t xml:space="preserve"> operacije</w:t>
      </w:r>
      <w:r w:rsidR="00D24D45">
        <w:rPr>
          <w:rFonts w:ascii="Arial" w:hAnsi="Arial" w:cs="Arial"/>
          <w:sz w:val="20"/>
          <w:szCs w:val="20"/>
        </w:rPr>
        <w:t>,</w:t>
      </w:r>
      <w:r w:rsidRPr="00687A25">
        <w:rPr>
          <w:rFonts w:ascii="Arial" w:hAnsi="Arial" w:cs="Arial"/>
          <w:sz w:val="20"/>
          <w:szCs w:val="20"/>
        </w:rPr>
        <w:t xml:space="preserve"> na skupne vsebine izvajanja OP oz. načrtovanja za novo programsko obdobje</w:t>
      </w:r>
      <w:r w:rsidR="00D24D45">
        <w:rPr>
          <w:rFonts w:ascii="Arial" w:hAnsi="Arial" w:cs="Arial"/>
          <w:sz w:val="20"/>
          <w:szCs w:val="20"/>
        </w:rPr>
        <w:t xml:space="preserve">, </w:t>
      </w:r>
    </w:p>
    <w:p w:rsidR="00E63713" w:rsidRPr="00E63713" w:rsidRDefault="00093AC1" w:rsidP="00E63713">
      <w:pPr>
        <w:pStyle w:val="Style1"/>
        <w:spacing w:line="288" w:lineRule="auto"/>
        <w:rPr>
          <w:rFonts w:ascii="Arial" w:hAnsi="Arial" w:cs="Arial"/>
          <w:sz w:val="20"/>
          <w:szCs w:val="20"/>
        </w:rPr>
      </w:pPr>
      <w:r>
        <w:rPr>
          <w:rFonts w:ascii="Arial" w:hAnsi="Arial" w:cs="Arial"/>
          <w:sz w:val="20"/>
          <w:szCs w:val="20"/>
        </w:rPr>
        <w:t xml:space="preserve">da </w:t>
      </w:r>
      <w:r w:rsidR="00054A24" w:rsidRPr="00687A25">
        <w:rPr>
          <w:rFonts w:ascii="Arial" w:hAnsi="Arial" w:cs="Arial"/>
          <w:sz w:val="20"/>
          <w:szCs w:val="20"/>
        </w:rPr>
        <w:t>so določeni vsaj kazalniki</w:t>
      </w:r>
      <w:r>
        <w:rPr>
          <w:rFonts w:ascii="Arial" w:hAnsi="Arial" w:cs="Arial"/>
          <w:sz w:val="20"/>
          <w:szCs w:val="20"/>
        </w:rPr>
        <w:t>,</w:t>
      </w:r>
      <w:r w:rsidR="00054A24" w:rsidRPr="00687A25">
        <w:rPr>
          <w:rFonts w:ascii="Arial" w:hAnsi="Arial" w:cs="Arial"/>
          <w:sz w:val="20"/>
          <w:szCs w:val="20"/>
        </w:rPr>
        <w:t xml:space="preserve"> navedeni v OP za akt</w:t>
      </w:r>
      <w:r w:rsidR="00411CD7" w:rsidRPr="00687A25">
        <w:rPr>
          <w:rFonts w:ascii="Arial" w:hAnsi="Arial" w:cs="Arial"/>
          <w:sz w:val="20"/>
          <w:szCs w:val="20"/>
        </w:rPr>
        <w:t xml:space="preserve">ivnost ali skupino aktivnosti. </w:t>
      </w:r>
    </w:p>
    <w:p w:rsidR="00E63713" w:rsidRPr="00687A25" w:rsidRDefault="00E63713" w:rsidP="001C0AAD">
      <w:pPr>
        <w:pStyle w:val="Style1"/>
        <w:numPr>
          <w:ilvl w:val="0"/>
          <w:numId w:val="0"/>
        </w:numPr>
        <w:spacing w:line="288" w:lineRule="auto"/>
        <w:ind w:left="720"/>
        <w:rPr>
          <w:rFonts w:ascii="Arial" w:hAnsi="Arial" w:cs="Arial"/>
          <w:sz w:val="20"/>
          <w:szCs w:val="20"/>
        </w:rPr>
      </w:pPr>
    </w:p>
    <w:p w:rsidR="00054A24" w:rsidRPr="00687A25" w:rsidRDefault="00054A24" w:rsidP="0091706E">
      <w:pPr>
        <w:pStyle w:val="Naslov2"/>
        <w:rPr>
          <w:lang w:val="sl-SI"/>
        </w:rPr>
      </w:pPr>
      <w:bookmarkStart w:id="71" w:name="_Toc434490657"/>
      <w:r w:rsidRPr="00687A25">
        <w:rPr>
          <w:lang w:val="sl-SI"/>
        </w:rPr>
        <w:t>Aktivnosti na področju informacijski</w:t>
      </w:r>
      <w:r w:rsidR="00614D58">
        <w:rPr>
          <w:lang w:val="sl-SI"/>
        </w:rPr>
        <w:t>h</w:t>
      </w:r>
      <w:r w:rsidRPr="00687A25">
        <w:rPr>
          <w:lang w:val="sl-SI"/>
        </w:rPr>
        <w:t xml:space="preserve"> sistemov</w:t>
      </w:r>
      <w:bookmarkEnd w:id="71"/>
      <w:r w:rsidRPr="00687A25">
        <w:rPr>
          <w:lang w:val="sl-SI"/>
        </w:rPr>
        <w:t xml:space="preserve"> </w:t>
      </w:r>
    </w:p>
    <w:p w:rsidR="00054A24" w:rsidRPr="00687A25" w:rsidRDefault="00054A24" w:rsidP="008F7619">
      <w:pPr>
        <w:spacing w:line="288" w:lineRule="auto"/>
        <w:jc w:val="both"/>
        <w:rPr>
          <w:rFonts w:cs="Arial"/>
          <w:szCs w:val="20"/>
          <w:lang w:val="sl-SI"/>
        </w:rPr>
      </w:pPr>
      <w:r w:rsidRPr="00687A25">
        <w:rPr>
          <w:rFonts w:cs="Arial"/>
          <w:szCs w:val="20"/>
          <w:lang w:val="sl-SI"/>
        </w:rPr>
        <w:t>Aktivnosti na področju informacijski</w:t>
      </w:r>
      <w:r w:rsidR="00614D58">
        <w:rPr>
          <w:rFonts w:cs="Arial"/>
          <w:szCs w:val="20"/>
          <w:lang w:val="sl-SI"/>
        </w:rPr>
        <w:t>h</w:t>
      </w:r>
      <w:r w:rsidRPr="00687A25">
        <w:rPr>
          <w:rFonts w:cs="Arial"/>
          <w:szCs w:val="20"/>
          <w:lang w:val="sl-SI"/>
        </w:rPr>
        <w:t xml:space="preserve"> sistemov</w:t>
      </w:r>
      <w:r w:rsidR="00393495">
        <w:rPr>
          <w:rFonts w:cs="Arial"/>
          <w:szCs w:val="20"/>
          <w:lang w:val="sl-SI"/>
        </w:rPr>
        <w:t xml:space="preserve"> (IS)</w:t>
      </w:r>
      <w:r w:rsidRPr="00687A25">
        <w:rPr>
          <w:rFonts w:cs="Arial"/>
          <w:szCs w:val="20"/>
          <w:lang w:val="sl-SI"/>
        </w:rPr>
        <w:t xml:space="preserve"> morajo prisp</w:t>
      </w:r>
      <w:r w:rsidR="00614D58">
        <w:rPr>
          <w:rFonts w:cs="Arial"/>
          <w:szCs w:val="20"/>
          <w:lang w:val="sl-SI"/>
        </w:rPr>
        <w:t>eva</w:t>
      </w:r>
      <w:r w:rsidRPr="00687A25">
        <w:rPr>
          <w:rFonts w:cs="Arial"/>
          <w:szCs w:val="20"/>
          <w:lang w:val="sl-SI"/>
        </w:rPr>
        <w:t xml:space="preserve">ti k informatizaciji sistemov za delovanje, spremljanje in vrednotenje sistema kohezijske politike ter </w:t>
      </w:r>
      <w:r w:rsidR="00393495">
        <w:rPr>
          <w:rFonts w:cs="Arial"/>
          <w:szCs w:val="20"/>
          <w:lang w:val="sl-SI"/>
        </w:rPr>
        <w:t xml:space="preserve">k </w:t>
      </w:r>
      <w:r w:rsidRPr="00687A25">
        <w:rPr>
          <w:rFonts w:cs="Arial"/>
          <w:szCs w:val="20"/>
          <w:lang w:val="sl-SI"/>
        </w:rPr>
        <w:t>celoviti in učinkoviti izmenjavi podatkov z Evropsko komisijo. Sredstva tehnične podpore bodo namenjen</w:t>
      </w:r>
      <w:r w:rsidR="00614D58">
        <w:rPr>
          <w:rFonts w:cs="Arial"/>
          <w:szCs w:val="20"/>
          <w:lang w:val="sl-SI"/>
        </w:rPr>
        <w:t>a</w:t>
      </w:r>
      <w:r w:rsidRPr="00687A25">
        <w:rPr>
          <w:rFonts w:cs="Arial"/>
          <w:szCs w:val="20"/>
          <w:lang w:val="sl-SI"/>
        </w:rPr>
        <w:t xml:space="preserve"> za postavitev, nadgradnjo in vzdrževanje informacijskih sistemov na področju kohezijske politike v RS (IS organa upravljanja in organa za potrjevanje, </w:t>
      </w:r>
      <w:r w:rsidR="00BF30A8">
        <w:rPr>
          <w:rFonts w:cs="Arial"/>
          <w:szCs w:val="20"/>
          <w:lang w:val="sl-SI"/>
        </w:rPr>
        <w:t>nacionalni računovodski sistem Ministrstvo za fina</w:t>
      </w:r>
      <w:r w:rsidR="00FA12DA">
        <w:rPr>
          <w:rFonts w:cs="Arial"/>
          <w:szCs w:val="20"/>
          <w:lang w:val="sl-SI"/>
        </w:rPr>
        <w:t>n</w:t>
      </w:r>
      <w:r w:rsidR="00BF30A8">
        <w:rPr>
          <w:rFonts w:cs="Arial"/>
          <w:szCs w:val="20"/>
          <w:lang w:val="sl-SI"/>
        </w:rPr>
        <w:t xml:space="preserve">ce </w:t>
      </w:r>
      <w:r w:rsidRPr="00687A25">
        <w:rPr>
          <w:rFonts w:cs="Arial"/>
          <w:szCs w:val="20"/>
          <w:lang w:val="sl-SI"/>
        </w:rPr>
        <w:t xml:space="preserve">in drugih informacijskih sistemov, ki so potrebni za optimalno delovanje kohezijske politike za učinkovitejše in hitrejše delovanje </w:t>
      </w:r>
      <w:r w:rsidR="00393495">
        <w:rPr>
          <w:rFonts w:cs="Arial"/>
          <w:szCs w:val="20"/>
          <w:lang w:val="sl-SI"/>
        </w:rPr>
        <w:t>ter</w:t>
      </w:r>
      <w:r w:rsidRPr="00687A25">
        <w:rPr>
          <w:rFonts w:cs="Arial"/>
          <w:szCs w:val="20"/>
          <w:lang w:val="sl-SI"/>
        </w:rPr>
        <w:t xml:space="preserve"> odkrivanje nepravilnosti). </w:t>
      </w:r>
    </w:p>
    <w:p w:rsidR="00054A24" w:rsidRPr="00687A25" w:rsidRDefault="00054A24" w:rsidP="001C0AAD">
      <w:pPr>
        <w:spacing w:line="288" w:lineRule="auto"/>
        <w:jc w:val="both"/>
        <w:rPr>
          <w:rFonts w:cs="Arial"/>
          <w:szCs w:val="20"/>
          <w:lang w:val="sl-SI"/>
        </w:rPr>
      </w:pPr>
    </w:p>
    <w:p w:rsidR="00054A24" w:rsidRPr="00687A25" w:rsidRDefault="00054A24" w:rsidP="001C0AAD">
      <w:pPr>
        <w:spacing w:line="288" w:lineRule="auto"/>
        <w:jc w:val="both"/>
        <w:rPr>
          <w:rFonts w:cs="Arial"/>
          <w:szCs w:val="20"/>
          <w:lang w:val="sl-SI"/>
        </w:rPr>
      </w:pPr>
      <w:r w:rsidRPr="00687A25">
        <w:rPr>
          <w:rFonts w:cs="Arial"/>
          <w:szCs w:val="20"/>
          <w:lang w:val="sl-SI"/>
        </w:rPr>
        <w:t xml:space="preserve">Aktivnosti na področju informacijski sistemov se izvajajo </w:t>
      </w:r>
      <w:r w:rsidRPr="00687A25">
        <w:rPr>
          <w:rFonts w:cs="Arial"/>
          <w:b/>
          <w:szCs w:val="20"/>
          <w:lang w:val="sl-SI"/>
        </w:rPr>
        <w:t xml:space="preserve">koncentrirano </w:t>
      </w:r>
      <w:r w:rsidRPr="00687A25">
        <w:rPr>
          <w:rFonts w:cs="Arial"/>
          <w:szCs w:val="20"/>
          <w:lang w:val="sl-SI"/>
        </w:rPr>
        <w:t>na OU, kar pomeni, da OU v vlogi upravičenca predlaga projekt s posameznimi aktivnosti. OU potrdi projekt upravičenca z odločitvijo o podpori. Izvajanje aktivnosti, določenih v projektu, je v pristojnosti posameznega upravičenca.</w:t>
      </w:r>
    </w:p>
    <w:p w:rsidR="00054A24" w:rsidRPr="00687A25" w:rsidRDefault="00054A24" w:rsidP="001C0AAD">
      <w:pPr>
        <w:spacing w:line="288" w:lineRule="auto"/>
        <w:jc w:val="both"/>
        <w:rPr>
          <w:rFonts w:cs="Arial"/>
          <w:szCs w:val="20"/>
          <w:lang w:val="sl-SI"/>
        </w:rPr>
      </w:pPr>
    </w:p>
    <w:p w:rsidR="00054A24" w:rsidRPr="00687A25" w:rsidRDefault="00FC7FB7" w:rsidP="008F7619">
      <w:pPr>
        <w:spacing w:line="288" w:lineRule="auto"/>
        <w:jc w:val="both"/>
        <w:rPr>
          <w:rFonts w:cs="Arial"/>
          <w:szCs w:val="20"/>
          <w:lang w:val="sl-SI"/>
        </w:rPr>
      </w:pPr>
      <w:r>
        <w:rPr>
          <w:rFonts w:cs="Arial"/>
          <w:szCs w:val="20"/>
          <w:lang w:val="sl-SI"/>
        </w:rPr>
        <w:t>V</w:t>
      </w:r>
      <w:r w:rsidR="00054A24" w:rsidRPr="00687A25">
        <w:rPr>
          <w:rFonts w:cs="Arial"/>
          <w:szCs w:val="20"/>
          <w:lang w:val="sl-SI"/>
        </w:rPr>
        <w:t xml:space="preserve"> primerih, ko je to vsebinsko potrebno </w:t>
      </w:r>
      <w:r w:rsidR="00140871">
        <w:rPr>
          <w:rFonts w:cs="Arial"/>
          <w:szCs w:val="20"/>
          <w:lang w:val="sl-SI"/>
        </w:rPr>
        <w:t>in</w:t>
      </w:r>
      <w:r w:rsidR="00140871" w:rsidRPr="00687A25">
        <w:rPr>
          <w:rFonts w:cs="Arial"/>
          <w:szCs w:val="20"/>
          <w:lang w:val="sl-SI"/>
        </w:rPr>
        <w:t xml:space="preserve"> </w:t>
      </w:r>
      <w:r w:rsidR="00054A24" w:rsidRPr="00687A25">
        <w:rPr>
          <w:rFonts w:cs="Arial"/>
          <w:szCs w:val="20"/>
          <w:lang w:val="sl-SI"/>
        </w:rPr>
        <w:t>organizacijsko smiselno, se tovrstne aktivnosti, v soglasju z organom upravljanja, lahko izvajajo dekoncentrirano, kar pomeni, da upravičenci pr</w:t>
      </w:r>
      <w:r w:rsidR="0068664B">
        <w:rPr>
          <w:rFonts w:cs="Arial"/>
          <w:szCs w:val="20"/>
          <w:lang w:val="sl-SI"/>
        </w:rPr>
        <w:t>edlagajo projekt tehnične p</w:t>
      </w:r>
      <w:r w:rsidR="00614D58">
        <w:rPr>
          <w:rFonts w:cs="Arial"/>
          <w:szCs w:val="20"/>
          <w:lang w:val="sl-SI"/>
        </w:rPr>
        <w:t>o</w:t>
      </w:r>
      <w:r w:rsidR="0068664B">
        <w:rPr>
          <w:rFonts w:cs="Arial"/>
          <w:szCs w:val="20"/>
          <w:lang w:val="sl-SI"/>
        </w:rPr>
        <w:t>dpore</w:t>
      </w:r>
      <w:r w:rsidR="00054A24" w:rsidRPr="00687A25">
        <w:rPr>
          <w:rFonts w:cs="Arial"/>
          <w:szCs w:val="20"/>
          <w:lang w:val="sl-SI"/>
        </w:rPr>
        <w:t xml:space="preserve"> z aktivnostmi. OU potrdi projekt upravičenca z odločitvijo o podpori. Izvajanje aktivnosti, določenih v projektu, v takem primeru postane izključna pristojnost posameznega upravičenca.</w:t>
      </w:r>
    </w:p>
    <w:p w:rsidR="00054A24" w:rsidRPr="00687A25" w:rsidRDefault="00054A24" w:rsidP="001C0AAD">
      <w:pPr>
        <w:spacing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Primeri aktivnosti informacijskih sistemov so:</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zasnova sistema spremljanja in ocena potreb</w:t>
      </w:r>
      <w:r w:rsidR="00614D58">
        <w:rPr>
          <w:rFonts w:ascii="Arial" w:hAnsi="Arial" w:cs="Arial"/>
          <w:sz w:val="20"/>
          <w:szCs w:val="20"/>
        </w:rPr>
        <w:t>,</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nabava opreme in programov </w:t>
      </w:r>
      <w:r w:rsidR="00140871">
        <w:rPr>
          <w:rFonts w:ascii="Arial" w:hAnsi="Arial" w:cs="Arial"/>
          <w:sz w:val="20"/>
          <w:szCs w:val="20"/>
        </w:rPr>
        <w:t>ter</w:t>
      </w:r>
      <w:r w:rsidR="00140871" w:rsidRPr="00687A25">
        <w:rPr>
          <w:rFonts w:ascii="Arial" w:hAnsi="Arial" w:cs="Arial"/>
          <w:sz w:val="20"/>
          <w:szCs w:val="20"/>
        </w:rPr>
        <w:t xml:space="preserve"> </w:t>
      </w:r>
      <w:r w:rsidRPr="00687A25">
        <w:rPr>
          <w:rFonts w:ascii="Arial" w:hAnsi="Arial" w:cs="Arial"/>
          <w:sz w:val="20"/>
          <w:szCs w:val="20"/>
        </w:rPr>
        <w:t>medsebojne povezave z drugimi sistemi in podatkovnimi bazami</w:t>
      </w:r>
      <w:r w:rsidR="00614D5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storitve razvoja, nadgradnje in vzdrževanja sistema </w:t>
      </w:r>
      <w:r w:rsidR="00140871">
        <w:rPr>
          <w:rFonts w:ascii="Arial" w:hAnsi="Arial" w:cs="Arial"/>
          <w:sz w:val="20"/>
          <w:szCs w:val="20"/>
        </w:rPr>
        <w:t>ter</w:t>
      </w:r>
      <w:r w:rsidR="00140871" w:rsidRPr="00687A25">
        <w:rPr>
          <w:rFonts w:ascii="Arial" w:hAnsi="Arial" w:cs="Arial"/>
          <w:sz w:val="20"/>
          <w:szCs w:val="20"/>
        </w:rPr>
        <w:t xml:space="preserve"> </w:t>
      </w:r>
      <w:r w:rsidRPr="00687A25">
        <w:rPr>
          <w:rFonts w:ascii="Arial" w:hAnsi="Arial" w:cs="Arial"/>
          <w:sz w:val="20"/>
          <w:szCs w:val="20"/>
        </w:rPr>
        <w:t>posameznih modulov</w:t>
      </w:r>
      <w:r w:rsidR="00614D5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usposabljanje uporabnikov.</w:t>
      </w:r>
    </w:p>
    <w:p w:rsidR="00054A24" w:rsidRPr="00687A25" w:rsidRDefault="00054A24" w:rsidP="001C0AAD">
      <w:pPr>
        <w:spacing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Obvezne sestavine v prijavi projekta:</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utemeljitev z vidika doseganja ciljev OP </w:t>
      </w:r>
      <w:r w:rsidR="00614D58" w:rsidRPr="00687A25">
        <w:rPr>
          <w:rFonts w:ascii="Arial" w:hAnsi="Arial" w:cs="Arial"/>
          <w:sz w:val="20"/>
          <w:szCs w:val="20"/>
        </w:rPr>
        <w:t>oz</w:t>
      </w:r>
      <w:r w:rsidR="00614D58">
        <w:rPr>
          <w:rFonts w:ascii="Arial" w:hAnsi="Arial" w:cs="Arial"/>
          <w:sz w:val="20"/>
          <w:szCs w:val="20"/>
        </w:rPr>
        <w:t>.</w:t>
      </w:r>
      <w:r w:rsidR="00614D58" w:rsidRPr="00687A25">
        <w:rPr>
          <w:rFonts w:ascii="Arial" w:hAnsi="Arial" w:cs="Arial"/>
          <w:sz w:val="20"/>
          <w:szCs w:val="20"/>
        </w:rPr>
        <w:t xml:space="preserve"> </w:t>
      </w:r>
      <w:r w:rsidRPr="00687A25">
        <w:rPr>
          <w:rFonts w:ascii="Arial" w:hAnsi="Arial" w:cs="Arial"/>
          <w:sz w:val="20"/>
          <w:szCs w:val="20"/>
        </w:rPr>
        <w:t>OS/PN/SC</w:t>
      </w:r>
      <w:r w:rsidR="00614D58">
        <w:rPr>
          <w:rFonts w:ascii="Arial" w:hAnsi="Arial" w:cs="Arial"/>
          <w:sz w:val="20"/>
          <w:szCs w:val="20"/>
        </w:rPr>
        <w:t xml:space="preserve"> </w:t>
      </w:r>
      <w:r w:rsidRPr="00687A25">
        <w:rPr>
          <w:rFonts w:ascii="Arial" w:hAnsi="Arial" w:cs="Arial"/>
          <w:sz w:val="20"/>
          <w:szCs w:val="20"/>
        </w:rPr>
        <w:t>operacije</w:t>
      </w:r>
      <w:r w:rsidR="00614D5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razlogov za izvedbo aktivnosti</w:t>
      </w:r>
      <w:r w:rsidR="00614D5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614D5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skladnosti s sistemom OU oz. utemeljitev razlogov za odstopanja</w:t>
      </w:r>
      <w:r w:rsidR="00614D58">
        <w:rPr>
          <w:rFonts w:ascii="Arial" w:hAnsi="Arial" w:cs="Arial"/>
          <w:sz w:val="20"/>
          <w:szCs w:val="20"/>
        </w:rPr>
        <w:t xml:space="preserve">, </w:t>
      </w:r>
    </w:p>
    <w:p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utemeljitev višine ocenjene vrednosti in okvirna metodologija za izračun stroškov aktivnosti, v kolikor ni določena v navodilih OU. </w:t>
      </w:r>
    </w:p>
    <w:p w:rsidR="00411CD7" w:rsidRPr="00687A25" w:rsidRDefault="00411CD7" w:rsidP="001C0AAD">
      <w:pPr>
        <w:pStyle w:val="Style1"/>
        <w:numPr>
          <w:ilvl w:val="0"/>
          <w:numId w:val="0"/>
        </w:numPr>
        <w:spacing w:line="288" w:lineRule="auto"/>
        <w:ind w:left="720" w:hanging="360"/>
        <w:rPr>
          <w:rFonts w:ascii="Arial" w:hAnsi="Arial" w:cs="Arial"/>
          <w:sz w:val="20"/>
          <w:szCs w:val="20"/>
        </w:rPr>
      </w:pPr>
    </w:p>
    <w:p w:rsidR="00D02305" w:rsidRPr="00687A25" w:rsidRDefault="00D02305" w:rsidP="0091706E">
      <w:pPr>
        <w:pStyle w:val="Naslov2"/>
        <w:rPr>
          <w:lang w:val="sl-SI"/>
        </w:rPr>
      </w:pPr>
      <w:bookmarkStart w:id="72" w:name="_Toc434490658"/>
      <w:r w:rsidRPr="00687A25">
        <w:rPr>
          <w:lang w:val="sl-SI"/>
        </w:rPr>
        <w:t xml:space="preserve">Aktivnosti </w:t>
      </w:r>
      <w:bookmarkEnd w:id="61"/>
      <w:bookmarkEnd w:id="62"/>
      <w:bookmarkEnd w:id="63"/>
      <w:bookmarkEnd w:id="64"/>
      <w:r w:rsidR="00627F85" w:rsidRPr="00687A25">
        <w:rPr>
          <w:lang w:val="sl-SI"/>
        </w:rPr>
        <w:t>obveščanja in komuniciranj</w:t>
      </w:r>
      <w:r w:rsidR="00614D58">
        <w:rPr>
          <w:lang w:val="sl-SI"/>
        </w:rPr>
        <w:t>a</w:t>
      </w:r>
      <w:bookmarkEnd w:id="72"/>
    </w:p>
    <w:p w:rsidR="00D02305" w:rsidRPr="00687A25" w:rsidRDefault="00D02305" w:rsidP="008F7619">
      <w:pPr>
        <w:spacing w:line="288" w:lineRule="auto"/>
        <w:jc w:val="both"/>
        <w:rPr>
          <w:rFonts w:cs="Arial"/>
          <w:szCs w:val="20"/>
          <w:lang w:val="sl-SI"/>
        </w:rPr>
      </w:pPr>
      <w:r w:rsidRPr="00687A25">
        <w:rPr>
          <w:rFonts w:cs="Arial"/>
          <w:szCs w:val="20"/>
          <w:lang w:val="sl-SI"/>
        </w:rPr>
        <w:t>Aktivnosti obveščanja</w:t>
      </w:r>
      <w:r w:rsidR="00627F85" w:rsidRPr="00687A25">
        <w:rPr>
          <w:rFonts w:cs="Arial"/>
          <w:szCs w:val="20"/>
          <w:lang w:val="sl-SI"/>
        </w:rPr>
        <w:t xml:space="preserve"> in komuniciranja</w:t>
      </w:r>
      <w:r w:rsidRPr="00687A25">
        <w:rPr>
          <w:rFonts w:cs="Arial"/>
          <w:szCs w:val="20"/>
          <w:lang w:val="sl-SI"/>
        </w:rPr>
        <w:t xml:space="preserve"> se morajo jasno in nedvoumno nanašati na obveščanje javnosti o pomenu skladov evropske kohezijske politike in uresničevanju </w:t>
      </w:r>
      <w:r w:rsidR="004B7F65" w:rsidRPr="00687A25">
        <w:rPr>
          <w:rFonts w:cs="Arial"/>
          <w:szCs w:val="20"/>
          <w:lang w:val="sl-SI"/>
        </w:rPr>
        <w:t>operativnega programa</w:t>
      </w:r>
      <w:r w:rsidRPr="00687A25">
        <w:rPr>
          <w:rFonts w:cs="Arial"/>
          <w:szCs w:val="20"/>
          <w:lang w:val="sl-SI"/>
        </w:rPr>
        <w:t xml:space="preserve"> ter biti skladne z zahtevami evropskih uredb o ukrepih informiranja in obveščanja javnosti, ki jih izvajajo drž</w:t>
      </w:r>
      <w:r w:rsidR="004B7F65" w:rsidRPr="00687A25">
        <w:rPr>
          <w:rFonts w:cs="Arial"/>
          <w:szCs w:val="20"/>
          <w:lang w:val="sl-SI"/>
        </w:rPr>
        <w:t>ave članice v zvezi s pomočjo</w:t>
      </w:r>
      <w:r w:rsidRPr="00687A25">
        <w:rPr>
          <w:rFonts w:cs="Arial"/>
          <w:szCs w:val="20"/>
          <w:lang w:val="sl-SI"/>
        </w:rPr>
        <w:t xml:space="preserve"> strukturnih skladov in kohezijskega sklada ter navodili OU.</w:t>
      </w:r>
    </w:p>
    <w:p w:rsidR="00627F85" w:rsidRPr="00687A25" w:rsidRDefault="00627F85" w:rsidP="001C0AAD">
      <w:pPr>
        <w:spacing w:line="288" w:lineRule="auto"/>
        <w:jc w:val="both"/>
        <w:rPr>
          <w:rFonts w:cs="Arial"/>
          <w:szCs w:val="20"/>
          <w:lang w:val="sl-SI"/>
        </w:rPr>
      </w:pPr>
    </w:p>
    <w:p w:rsidR="00A45AB4" w:rsidRDefault="00627F85" w:rsidP="0091706E">
      <w:pPr>
        <w:spacing w:line="288" w:lineRule="auto"/>
        <w:jc w:val="both"/>
        <w:rPr>
          <w:lang w:val="sl-SI"/>
        </w:rPr>
      </w:pPr>
      <w:r w:rsidRPr="00687A25">
        <w:rPr>
          <w:rFonts w:cs="Arial"/>
          <w:szCs w:val="20"/>
          <w:lang w:val="sl-SI"/>
        </w:rPr>
        <w:t xml:space="preserve">Za aktivnosti, ki bodo podprte v okviru </w:t>
      </w:r>
      <w:r w:rsidR="00A45AB4" w:rsidRPr="00687A25">
        <w:rPr>
          <w:rFonts w:cs="Arial"/>
          <w:szCs w:val="20"/>
          <w:lang w:val="sl-SI"/>
        </w:rPr>
        <w:t>tehnične podpore</w:t>
      </w:r>
      <w:r w:rsidR="007D373E">
        <w:rPr>
          <w:rFonts w:cs="Arial"/>
          <w:szCs w:val="20"/>
          <w:lang w:val="sl-SI"/>
        </w:rPr>
        <w:t>,</w:t>
      </w:r>
      <w:r w:rsidR="00A45AB4" w:rsidRPr="00687A25">
        <w:rPr>
          <w:rFonts w:cs="Arial"/>
          <w:szCs w:val="20"/>
          <w:lang w:val="sl-SI"/>
        </w:rPr>
        <w:t xml:space="preserve"> je</w:t>
      </w:r>
      <w:r w:rsidRPr="00687A25">
        <w:rPr>
          <w:rFonts w:cs="Arial"/>
          <w:szCs w:val="20"/>
          <w:lang w:val="sl-SI"/>
        </w:rPr>
        <w:t xml:space="preserve"> pripravljena Strategija obveščanja in komuniciranja na področju izvajanja evropske kohezijske politike v programskem obdobju 2014</w:t>
      </w:r>
      <w:r w:rsidR="00614D58">
        <w:rPr>
          <w:rFonts w:cs="Arial"/>
          <w:szCs w:val="20"/>
        </w:rPr>
        <w:t>−</w:t>
      </w:r>
      <w:r w:rsidRPr="00687A25">
        <w:rPr>
          <w:rFonts w:cs="Arial"/>
          <w:szCs w:val="20"/>
          <w:lang w:val="sl-SI"/>
        </w:rPr>
        <w:t xml:space="preserve">2020, ki bo sledila določbam uredb za to programsko obdobje. </w:t>
      </w:r>
    </w:p>
    <w:p w:rsidR="00B34D68" w:rsidRPr="00687A25" w:rsidRDefault="00B34D68" w:rsidP="0091706E">
      <w:pPr>
        <w:spacing w:line="288" w:lineRule="auto"/>
        <w:jc w:val="both"/>
        <w:rPr>
          <w:lang w:val="sl-SI"/>
        </w:rPr>
      </w:pPr>
    </w:p>
    <w:p w:rsidR="00A45AB4" w:rsidRPr="001C0AAD" w:rsidRDefault="00D02305" w:rsidP="001C0AAD">
      <w:pPr>
        <w:spacing w:line="288" w:lineRule="auto"/>
        <w:jc w:val="both"/>
        <w:rPr>
          <w:rFonts w:cs="Arial"/>
          <w:szCs w:val="20"/>
          <w:lang w:val="sl-SI"/>
        </w:rPr>
      </w:pPr>
      <w:r w:rsidRPr="001C0AAD">
        <w:rPr>
          <w:rFonts w:cs="Arial"/>
          <w:szCs w:val="20"/>
          <w:lang w:val="sl-SI"/>
        </w:rPr>
        <w:t xml:space="preserve">Aktivnosti obveščanja </w:t>
      </w:r>
      <w:r w:rsidR="00A45AB4" w:rsidRPr="001C0AAD">
        <w:rPr>
          <w:rFonts w:cs="Arial"/>
          <w:szCs w:val="20"/>
          <w:lang w:val="sl-SI"/>
        </w:rPr>
        <w:t>in komuniciranj</w:t>
      </w:r>
      <w:r w:rsidR="00614D58">
        <w:rPr>
          <w:rFonts w:cs="Arial"/>
          <w:szCs w:val="20"/>
          <w:lang w:val="sl-SI"/>
        </w:rPr>
        <w:t>a</w:t>
      </w:r>
      <w:r w:rsidR="00A45AB4" w:rsidRPr="001C0AAD">
        <w:rPr>
          <w:rFonts w:cs="Arial"/>
          <w:szCs w:val="20"/>
          <w:lang w:val="sl-SI"/>
        </w:rPr>
        <w:t xml:space="preserve"> se izvajajo koncentrirano na OU, kar pomeni, da OU v vlogi upravičenca predlaga projekt tehnične podpore</w:t>
      </w:r>
      <w:r w:rsidR="006446BB" w:rsidRPr="001C0AAD">
        <w:rPr>
          <w:rFonts w:cs="Arial"/>
          <w:szCs w:val="20"/>
          <w:lang w:val="sl-SI"/>
        </w:rPr>
        <w:t xml:space="preserve"> s posameznimi aktivnost</w:t>
      </w:r>
      <w:r w:rsidR="00614D58">
        <w:rPr>
          <w:rFonts w:cs="Arial"/>
          <w:szCs w:val="20"/>
          <w:lang w:val="sl-SI"/>
        </w:rPr>
        <w:t>m</w:t>
      </w:r>
      <w:r w:rsidR="006446BB" w:rsidRPr="001C0AAD">
        <w:rPr>
          <w:rFonts w:cs="Arial"/>
          <w:szCs w:val="20"/>
          <w:lang w:val="sl-SI"/>
        </w:rPr>
        <w:t>i</w:t>
      </w:r>
      <w:r w:rsidR="00A45AB4" w:rsidRPr="001C0AAD">
        <w:rPr>
          <w:rFonts w:cs="Arial"/>
          <w:szCs w:val="20"/>
          <w:lang w:val="sl-SI"/>
        </w:rPr>
        <w:t>. OU potrdi projekt upravičenca z odločitvijo o podpori. Izvajanje aktivnosti, določenih v projektu, je v pristojnosti posameznega upravičenca.</w:t>
      </w:r>
    </w:p>
    <w:p w:rsidR="00D4504D" w:rsidRPr="00687A25" w:rsidRDefault="00D4504D" w:rsidP="001C0AAD">
      <w:pPr>
        <w:spacing w:line="288" w:lineRule="auto"/>
        <w:jc w:val="both"/>
        <w:rPr>
          <w:rFonts w:cs="Arial"/>
          <w:szCs w:val="20"/>
          <w:lang w:val="sl-SI"/>
        </w:rPr>
      </w:pPr>
    </w:p>
    <w:p w:rsidR="00D02305" w:rsidRPr="00687A25" w:rsidRDefault="00D02305" w:rsidP="001C0AAD">
      <w:pPr>
        <w:spacing w:line="288" w:lineRule="auto"/>
        <w:jc w:val="both"/>
        <w:rPr>
          <w:rFonts w:cs="Arial"/>
          <w:szCs w:val="20"/>
          <w:lang w:val="sl-SI"/>
        </w:rPr>
      </w:pPr>
      <w:r w:rsidRPr="00687A25">
        <w:rPr>
          <w:rFonts w:cs="Arial"/>
          <w:szCs w:val="20"/>
          <w:lang w:val="sl-SI"/>
        </w:rPr>
        <w:t xml:space="preserve">Izjemoma v primerih, ko je to vsebinsko potrebno </w:t>
      </w:r>
      <w:r w:rsidR="00140871">
        <w:rPr>
          <w:rFonts w:cs="Arial"/>
          <w:szCs w:val="20"/>
          <w:lang w:val="sl-SI"/>
        </w:rPr>
        <w:t>in</w:t>
      </w:r>
      <w:r w:rsidR="00140871" w:rsidRPr="00687A25">
        <w:rPr>
          <w:rFonts w:cs="Arial"/>
          <w:szCs w:val="20"/>
          <w:lang w:val="sl-SI"/>
        </w:rPr>
        <w:t xml:space="preserve"> </w:t>
      </w:r>
      <w:r w:rsidRPr="00687A25">
        <w:rPr>
          <w:rFonts w:cs="Arial"/>
          <w:szCs w:val="20"/>
          <w:lang w:val="sl-SI"/>
        </w:rPr>
        <w:t>organizacijsko smiselno, se tovrstne aktivnosti v soglasju z organom upravljanja lahko ne izvajajo koncentrirano, kar pomeni, da upravičenci predlagajo proje</w:t>
      </w:r>
      <w:r w:rsidR="000C5E99">
        <w:rPr>
          <w:rFonts w:cs="Arial"/>
          <w:szCs w:val="20"/>
          <w:lang w:val="sl-SI"/>
        </w:rPr>
        <w:t>kt tehnične podore</w:t>
      </w:r>
      <w:r w:rsidRPr="00687A25">
        <w:rPr>
          <w:rFonts w:cs="Arial"/>
          <w:szCs w:val="20"/>
          <w:lang w:val="sl-SI"/>
        </w:rPr>
        <w:t xml:space="preserve"> z aktivnostmi obveščanja javnosti. OU potrdi projekt upravičenca </w:t>
      </w:r>
      <w:r w:rsidR="00955957" w:rsidRPr="00687A25">
        <w:rPr>
          <w:rFonts w:cs="Arial"/>
          <w:szCs w:val="20"/>
          <w:lang w:val="sl-SI"/>
        </w:rPr>
        <w:t>z odločitvijo o podpori</w:t>
      </w:r>
      <w:r w:rsidRPr="00687A25">
        <w:rPr>
          <w:rFonts w:cs="Arial"/>
          <w:szCs w:val="20"/>
          <w:lang w:val="sl-SI"/>
        </w:rPr>
        <w:t>. Izvajanje aktivnosti, določenih v projektu, v takem primeru postane izključna pristojnost posameznega upravičenca.</w:t>
      </w:r>
    </w:p>
    <w:p w:rsidR="00D02305" w:rsidRPr="00687A25" w:rsidRDefault="00D02305" w:rsidP="001C0AAD">
      <w:pPr>
        <w:spacing w:line="288" w:lineRule="auto"/>
        <w:rPr>
          <w:rFonts w:cs="Arial"/>
          <w:szCs w:val="20"/>
          <w:lang w:val="sl-SI"/>
        </w:rPr>
      </w:pPr>
    </w:p>
    <w:p w:rsidR="00D02305" w:rsidRPr="00687A25" w:rsidRDefault="00D02305" w:rsidP="001C0AAD">
      <w:pPr>
        <w:spacing w:after="120" w:line="288" w:lineRule="auto"/>
        <w:rPr>
          <w:rFonts w:cs="Arial"/>
          <w:szCs w:val="20"/>
          <w:lang w:val="sl-SI"/>
        </w:rPr>
      </w:pPr>
      <w:r w:rsidRPr="00687A25">
        <w:rPr>
          <w:rFonts w:cs="Arial"/>
          <w:szCs w:val="20"/>
          <w:lang w:val="sl-SI"/>
        </w:rPr>
        <w:t>Primeri aktivnosti obveščanja javnosti so:</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izdelava in uporaba logotipa ali celostne podobe v širšem smislu</w:t>
      </w:r>
      <w:r w:rsidR="00614D58">
        <w:rPr>
          <w:rFonts w:ascii="Arial" w:hAnsi="Arial" w:cs="Arial"/>
          <w:sz w:val="20"/>
          <w:szCs w:val="20"/>
        </w:rPr>
        <w:t xml:space="preserve">, </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širjenje informacij preko spleta</w:t>
      </w:r>
      <w:r w:rsidR="00614D58">
        <w:rPr>
          <w:rFonts w:ascii="Arial" w:hAnsi="Arial" w:cs="Arial"/>
          <w:sz w:val="20"/>
          <w:szCs w:val="20"/>
        </w:rPr>
        <w:t xml:space="preserve">, </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širjenje informacij in aktivnosti obveščanja javnosti ter promocije v ustreznih medijih, na pri</w:t>
      </w:r>
      <w:r w:rsidR="00BF30A8">
        <w:rPr>
          <w:rFonts w:ascii="Arial" w:hAnsi="Arial" w:cs="Arial"/>
          <w:sz w:val="20"/>
          <w:szCs w:val="20"/>
        </w:rPr>
        <w:t>mer radio, tisk</w:t>
      </w:r>
      <w:r w:rsidR="00792EB1">
        <w:rPr>
          <w:rFonts w:ascii="Arial" w:hAnsi="Arial" w:cs="Arial"/>
          <w:sz w:val="20"/>
          <w:szCs w:val="20"/>
        </w:rPr>
        <w:t>, televizija</w:t>
      </w:r>
      <w:r w:rsidR="00614D58">
        <w:rPr>
          <w:rFonts w:ascii="Arial" w:hAnsi="Arial" w:cs="Arial"/>
          <w:sz w:val="20"/>
          <w:szCs w:val="20"/>
        </w:rPr>
        <w:t xml:space="preserve">, </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 xml:space="preserve">izdelava in razpošiljanje promocijskega tiskanega in avdio-vizualnega materiala: brošur in zloženk, okrožnic oz. novic, vodičev, </w:t>
      </w:r>
      <w:r w:rsidR="00792EB1">
        <w:rPr>
          <w:rFonts w:ascii="Arial" w:hAnsi="Arial" w:cs="Arial"/>
          <w:sz w:val="20"/>
          <w:szCs w:val="20"/>
        </w:rPr>
        <w:t>poročil, zgoščenk, letakov itd.</w:t>
      </w:r>
      <w:r w:rsidR="00614D58">
        <w:rPr>
          <w:rFonts w:ascii="Arial" w:hAnsi="Arial" w:cs="Arial"/>
          <w:sz w:val="20"/>
          <w:szCs w:val="20"/>
        </w:rPr>
        <w:t>,</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 xml:space="preserve">vzpostavitev in delovanje </w:t>
      </w:r>
      <w:proofErr w:type="spellStart"/>
      <w:r w:rsidRPr="00687A25">
        <w:rPr>
          <w:rFonts w:ascii="Arial" w:hAnsi="Arial" w:cs="Arial"/>
          <w:sz w:val="20"/>
          <w:szCs w:val="20"/>
        </w:rPr>
        <w:t>info</w:t>
      </w:r>
      <w:proofErr w:type="spellEnd"/>
      <w:r w:rsidRPr="00687A25">
        <w:rPr>
          <w:rFonts w:ascii="Arial" w:hAnsi="Arial" w:cs="Arial"/>
          <w:sz w:val="20"/>
          <w:szCs w:val="20"/>
        </w:rPr>
        <w:t xml:space="preserve"> točk</w:t>
      </w:r>
      <w:r w:rsidR="00614D58">
        <w:rPr>
          <w:rFonts w:ascii="Arial" w:hAnsi="Arial" w:cs="Arial"/>
          <w:sz w:val="20"/>
          <w:szCs w:val="20"/>
        </w:rPr>
        <w:t xml:space="preserve">, </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 xml:space="preserve">organizacija seminarjev in delavnic na nacionalni, regionalni in lokalni ravni z namenom osveščanja javnosti ali posameznih ciljnih skupin o strukturnih skladih in </w:t>
      </w:r>
      <w:r w:rsidR="00BE6A04">
        <w:rPr>
          <w:rFonts w:ascii="Arial" w:hAnsi="Arial" w:cs="Arial"/>
          <w:sz w:val="20"/>
          <w:szCs w:val="20"/>
        </w:rPr>
        <w:t>izvajanju operativnega programa</w:t>
      </w:r>
      <w:r w:rsidR="00614D58">
        <w:rPr>
          <w:rFonts w:ascii="Arial" w:hAnsi="Arial" w:cs="Arial"/>
          <w:sz w:val="20"/>
          <w:szCs w:val="20"/>
        </w:rPr>
        <w:t xml:space="preserve">, </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promocija na sejmih in razstavah (najem prostorov, stojnic, izd</w:t>
      </w:r>
      <w:r w:rsidR="00792EB1">
        <w:rPr>
          <w:rFonts w:ascii="Arial" w:hAnsi="Arial" w:cs="Arial"/>
          <w:sz w:val="20"/>
          <w:szCs w:val="20"/>
        </w:rPr>
        <w:t>elava informativnega materiala)</w:t>
      </w:r>
      <w:r w:rsidR="00614D58">
        <w:rPr>
          <w:rFonts w:ascii="Arial" w:hAnsi="Arial" w:cs="Arial"/>
          <w:sz w:val="20"/>
          <w:szCs w:val="20"/>
        </w:rPr>
        <w:t xml:space="preserve">, </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vrednotenje aktivnosti obveščanja.</w:t>
      </w:r>
    </w:p>
    <w:p w:rsidR="00D02305" w:rsidRPr="00687A25" w:rsidRDefault="00D02305" w:rsidP="001C0AAD">
      <w:pPr>
        <w:spacing w:line="288" w:lineRule="auto"/>
        <w:rPr>
          <w:rFonts w:cs="Arial"/>
          <w:szCs w:val="20"/>
          <w:lang w:val="sl-SI"/>
        </w:rPr>
      </w:pPr>
    </w:p>
    <w:p w:rsidR="001B1E95" w:rsidRPr="00687A25" w:rsidRDefault="001B1E95" w:rsidP="001C0AAD">
      <w:pPr>
        <w:spacing w:after="120" w:line="288" w:lineRule="auto"/>
        <w:rPr>
          <w:rFonts w:cs="Arial"/>
          <w:szCs w:val="20"/>
          <w:lang w:val="sl-SI"/>
        </w:rPr>
      </w:pPr>
      <w:r w:rsidRPr="00687A25">
        <w:rPr>
          <w:rFonts w:cs="Arial"/>
          <w:szCs w:val="20"/>
          <w:lang w:val="sl-SI"/>
        </w:rPr>
        <w:t>Obvezne sestavine v prijavi projekta so:</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 xml:space="preserve">utemeljitev z vidika doseganja ciljev </w:t>
      </w:r>
      <w:r w:rsidR="001B1E95" w:rsidRPr="00687A25">
        <w:rPr>
          <w:rFonts w:ascii="Arial" w:hAnsi="Arial" w:cs="Arial"/>
          <w:sz w:val="20"/>
          <w:szCs w:val="20"/>
        </w:rPr>
        <w:t>OP</w:t>
      </w:r>
      <w:r w:rsidRPr="00687A25">
        <w:rPr>
          <w:rFonts w:ascii="Arial" w:hAnsi="Arial" w:cs="Arial"/>
          <w:sz w:val="20"/>
          <w:szCs w:val="20"/>
        </w:rPr>
        <w:t xml:space="preserve"> oziroma</w:t>
      </w:r>
      <w:r w:rsidR="00D4504D" w:rsidRPr="00687A25">
        <w:rPr>
          <w:rFonts w:ascii="Arial" w:hAnsi="Arial" w:cs="Arial"/>
          <w:sz w:val="20"/>
          <w:szCs w:val="20"/>
        </w:rPr>
        <w:t xml:space="preserve"> </w:t>
      </w:r>
      <w:r w:rsidR="001B1E95" w:rsidRPr="00687A25">
        <w:rPr>
          <w:rFonts w:ascii="Arial" w:hAnsi="Arial" w:cs="Arial"/>
          <w:sz w:val="20"/>
          <w:szCs w:val="20"/>
        </w:rPr>
        <w:t>OS</w:t>
      </w:r>
      <w:r w:rsidR="00D4504D" w:rsidRPr="00687A25">
        <w:rPr>
          <w:rFonts w:ascii="Arial" w:hAnsi="Arial" w:cs="Arial"/>
          <w:sz w:val="20"/>
          <w:szCs w:val="20"/>
        </w:rPr>
        <w:t>/</w:t>
      </w:r>
      <w:r w:rsidR="001B1E95" w:rsidRPr="00687A25">
        <w:rPr>
          <w:rFonts w:ascii="Arial" w:hAnsi="Arial" w:cs="Arial"/>
          <w:sz w:val="20"/>
          <w:szCs w:val="20"/>
        </w:rPr>
        <w:t>PN</w:t>
      </w:r>
      <w:r w:rsidR="00D4504D" w:rsidRPr="00687A25">
        <w:rPr>
          <w:rFonts w:ascii="Arial" w:hAnsi="Arial" w:cs="Arial"/>
          <w:sz w:val="20"/>
          <w:szCs w:val="20"/>
        </w:rPr>
        <w:t>/</w:t>
      </w:r>
      <w:r w:rsidR="001B1E95" w:rsidRPr="00687A25">
        <w:rPr>
          <w:rFonts w:ascii="Arial" w:hAnsi="Arial" w:cs="Arial"/>
          <w:sz w:val="20"/>
          <w:szCs w:val="20"/>
        </w:rPr>
        <w:t>SC</w:t>
      </w:r>
      <w:r w:rsidR="00D4504D" w:rsidRPr="00687A25">
        <w:rPr>
          <w:rFonts w:ascii="Arial" w:hAnsi="Arial" w:cs="Arial"/>
          <w:sz w:val="20"/>
          <w:szCs w:val="20"/>
        </w:rPr>
        <w:t xml:space="preserve"> </w:t>
      </w:r>
      <w:r w:rsidRPr="00687A25">
        <w:rPr>
          <w:rFonts w:ascii="Arial" w:hAnsi="Arial" w:cs="Arial"/>
          <w:sz w:val="20"/>
          <w:szCs w:val="20"/>
        </w:rPr>
        <w:t>aktivnosti</w:t>
      </w:r>
      <w:r w:rsidR="00614D58">
        <w:rPr>
          <w:rFonts w:ascii="Arial" w:hAnsi="Arial" w:cs="Arial"/>
          <w:sz w:val="20"/>
          <w:szCs w:val="20"/>
        </w:rPr>
        <w:t xml:space="preserve">, </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614D58">
        <w:rPr>
          <w:rFonts w:ascii="Arial" w:hAnsi="Arial" w:cs="Arial"/>
          <w:sz w:val="20"/>
          <w:szCs w:val="20"/>
        </w:rPr>
        <w:t xml:space="preserve">, </w:t>
      </w:r>
    </w:p>
    <w:p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rsidR="00C73B12" w:rsidRDefault="00C73B12" w:rsidP="001C0AAD">
      <w:pPr>
        <w:spacing w:after="120" w:line="288" w:lineRule="auto"/>
        <w:rPr>
          <w:rFonts w:cs="Arial"/>
          <w:szCs w:val="20"/>
          <w:lang w:val="sl-SI"/>
        </w:rPr>
      </w:pPr>
    </w:p>
    <w:p w:rsidR="00D02305" w:rsidRPr="00687A25" w:rsidRDefault="00D02305" w:rsidP="001C0AAD">
      <w:pPr>
        <w:spacing w:after="120" w:line="288" w:lineRule="auto"/>
        <w:rPr>
          <w:rFonts w:cs="Arial"/>
          <w:szCs w:val="20"/>
          <w:lang w:val="sl-SI"/>
        </w:rPr>
      </w:pPr>
      <w:r w:rsidRPr="00687A25">
        <w:rPr>
          <w:rFonts w:cs="Arial"/>
          <w:szCs w:val="20"/>
          <w:lang w:val="sl-SI"/>
        </w:rPr>
        <w:t>Osnovni pogoji za potrditev aktivnosti so, da:</w:t>
      </w:r>
    </w:p>
    <w:p w:rsidR="00D02305" w:rsidRPr="00687A25" w:rsidRDefault="00CA6525" w:rsidP="001C0AAD">
      <w:pPr>
        <w:pStyle w:val="Style1"/>
        <w:spacing w:line="288" w:lineRule="auto"/>
        <w:rPr>
          <w:rFonts w:ascii="Arial" w:hAnsi="Arial" w:cs="Arial"/>
          <w:sz w:val="20"/>
          <w:szCs w:val="20"/>
        </w:rPr>
      </w:pPr>
      <w:r w:rsidRPr="0022071C">
        <w:rPr>
          <w:rFonts w:ascii="Arial" w:hAnsi="Arial" w:cs="Arial"/>
          <w:sz w:val="20"/>
          <w:szCs w:val="20"/>
        </w:rPr>
        <w:t>se aktivnosti</w:t>
      </w:r>
      <w:r w:rsidRPr="00687A25">
        <w:rPr>
          <w:rFonts w:ascii="Arial" w:hAnsi="Arial" w:cs="Arial"/>
          <w:sz w:val="20"/>
          <w:szCs w:val="20"/>
        </w:rPr>
        <w:t xml:space="preserve"> </w:t>
      </w:r>
      <w:r w:rsidR="00D02305" w:rsidRPr="00687A25">
        <w:rPr>
          <w:rFonts w:ascii="Arial" w:hAnsi="Arial" w:cs="Arial"/>
          <w:sz w:val="20"/>
          <w:szCs w:val="20"/>
        </w:rPr>
        <w:t>nanašajo n</w:t>
      </w:r>
      <w:r w:rsidR="00314115" w:rsidRPr="00687A25">
        <w:rPr>
          <w:rFonts w:ascii="Arial" w:hAnsi="Arial" w:cs="Arial"/>
          <w:sz w:val="20"/>
          <w:szCs w:val="20"/>
        </w:rPr>
        <w:t xml:space="preserve">a vsebino </w:t>
      </w:r>
      <w:r w:rsidR="001B1E95" w:rsidRPr="00687A25">
        <w:rPr>
          <w:rFonts w:ascii="Arial" w:hAnsi="Arial" w:cs="Arial"/>
          <w:sz w:val="20"/>
          <w:szCs w:val="20"/>
        </w:rPr>
        <w:t>OP</w:t>
      </w:r>
      <w:r w:rsidR="00314115" w:rsidRPr="00687A25">
        <w:rPr>
          <w:rFonts w:ascii="Arial" w:hAnsi="Arial" w:cs="Arial"/>
          <w:sz w:val="20"/>
          <w:szCs w:val="20"/>
        </w:rPr>
        <w:t>,</w:t>
      </w:r>
      <w:r w:rsidR="00D02305" w:rsidRPr="00687A25">
        <w:rPr>
          <w:rFonts w:ascii="Arial" w:hAnsi="Arial" w:cs="Arial"/>
          <w:sz w:val="20"/>
          <w:szCs w:val="20"/>
        </w:rPr>
        <w:t xml:space="preserve"> </w:t>
      </w:r>
      <w:r w:rsidR="001B1E95" w:rsidRPr="00687A25">
        <w:rPr>
          <w:rFonts w:ascii="Arial" w:hAnsi="Arial" w:cs="Arial"/>
          <w:sz w:val="20"/>
          <w:szCs w:val="20"/>
        </w:rPr>
        <w:t>OS</w:t>
      </w:r>
      <w:r w:rsidR="00314115" w:rsidRPr="00687A25">
        <w:rPr>
          <w:rFonts w:ascii="Arial" w:hAnsi="Arial" w:cs="Arial"/>
          <w:sz w:val="20"/>
          <w:szCs w:val="20"/>
        </w:rPr>
        <w:t xml:space="preserve">, </w:t>
      </w:r>
      <w:r w:rsidR="001B1E95" w:rsidRPr="00687A25">
        <w:rPr>
          <w:rFonts w:ascii="Arial" w:hAnsi="Arial" w:cs="Arial"/>
          <w:sz w:val="20"/>
          <w:szCs w:val="20"/>
        </w:rPr>
        <w:t>PN</w:t>
      </w:r>
      <w:r w:rsidR="00314115" w:rsidRPr="00687A25">
        <w:rPr>
          <w:rFonts w:ascii="Arial" w:hAnsi="Arial" w:cs="Arial"/>
          <w:sz w:val="20"/>
          <w:szCs w:val="20"/>
        </w:rPr>
        <w:t xml:space="preserve">, </w:t>
      </w:r>
      <w:r w:rsidR="001B1E95" w:rsidRPr="00687A25">
        <w:rPr>
          <w:rFonts w:ascii="Arial" w:hAnsi="Arial" w:cs="Arial"/>
          <w:sz w:val="20"/>
          <w:szCs w:val="20"/>
        </w:rPr>
        <w:t>SC</w:t>
      </w:r>
      <w:r w:rsidR="00314115" w:rsidRPr="00687A25">
        <w:rPr>
          <w:rFonts w:ascii="Arial" w:hAnsi="Arial" w:cs="Arial"/>
          <w:sz w:val="20"/>
          <w:szCs w:val="20"/>
        </w:rPr>
        <w:t xml:space="preserve"> aktivnosti </w:t>
      </w:r>
      <w:r w:rsidR="009F1FFF" w:rsidRPr="00687A25">
        <w:rPr>
          <w:rFonts w:ascii="Arial" w:hAnsi="Arial" w:cs="Arial"/>
          <w:sz w:val="20"/>
          <w:szCs w:val="20"/>
        </w:rPr>
        <w:t>oz</w:t>
      </w:r>
      <w:r w:rsidR="009F1FFF">
        <w:rPr>
          <w:rFonts w:ascii="Arial" w:hAnsi="Arial" w:cs="Arial"/>
          <w:sz w:val="20"/>
          <w:szCs w:val="20"/>
        </w:rPr>
        <w:t xml:space="preserve">. </w:t>
      </w:r>
      <w:r w:rsidR="00D02305" w:rsidRPr="00687A25">
        <w:rPr>
          <w:rFonts w:ascii="Arial" w:hAnsi="Arial" w:cs="Arial"/>
          <w:sz w:val="20"/>
          <w:szCs w:val="20"/>
        </w:rPr>
        <w:t>operacije</w:t>
      </w:r>
      <w:r w:rsidR="00614D58">
        <w:rPr>
          <w:rFonts w:ascii="Arial" w:hAnsi="Arial" w:cs="Arial"/>
          <w:sz w:val="20"/>
          <w:szCs w:val="20"/>
        </w:rPr>
        <w:t xml:space="preserve">, </w:t>
      </w:r>
    </w:p>
    <w:p w:rsidR="00D02305" w:rsidRPr="00687A25" w:rsidRDefault="00314115" w:rsidP="001C0AAD">
      <w:pPr>
        <w:pStyle w:val="Style1"/>
        <w:spacing w:line="288" w:lineRule="auto"/>
        <w:rPr>
          <w:rFonts w:ascii="Arial" w:hAnsi="Arial" w:cs="Arial"/>
          <w:sz w:val="20"/>
          <w:szCs w:val="20"/>
        </w:rPr>
      </w:pPr>
      <w:r w:rsidRPr="00687A25">
        <w:rPr>
          <w:rFonts w:ascii="Arial" w:hAnsi="Arial" w:cs="Arial"/>
          <w:sz w:val="20"/>
          <w:szCs w:val="20"/>
        </w:rPr>
        <w:t>so določeni</w:t>
      </w:r>
      <w:r w:rsidR="00D02305" w:rsidRPr="00687A25">
        <w:rPr>
          <w:rFonts w:ascii="Arial" w:hAnsi="Arial" w:cs="Arial"/>
          <w:sz w:val="20"/>
          <w:szCs w:val="20"/>
        </w:rPr>
        <w:t xml:space="preserve"> kazalniki </w:t>
      </w:r>
      <w:r w:rsidRPr="00687A25">
        <w:rPr>
          <w:rFonts w:ascii="Arial" w:hAnsi="Arial" w:cs="Arial"/>
          <w:sz w:val="20"/>
          <w:szCs w:val="20"/>
        </w:rPr>
        <w:t xml:space="preserve">navedeni v OP </w:t>
      </w:r>
      <w:r w:rsidR="00D02305" w:rsidRPr="00687A25">
        <w:rPr>
          <w:rFonts w:ascii="Arial" w:hAnsi="Arial" w:cs="Arial"/>
          <w:sz w:val="20"/>
          <w:szCs w:val="20"/>
        </w:rPr>
        <w:t xml:space="preserve">za aktivnost ali skupino aktivnosti. </w:t>
      </w:r>
    </w:p>
    <w:p w:rsidR="00411CD7" w:rsidRPr="00687A25" w:rsidRDefault="00411CD7" w:rsidP="001C0AAD">
      <w:pPr>
        <w:pStyle w:val="Style1"/>
        <w:numPr>
          <w:ilvl w:val="0"/>
          <w:numId w:val="0"/>
        </w:numPr>
        <w:spacing w:line="288" w:lineRule="auto"/>
        <w:ind w:left="720" w:hanging="360"/>
        <w:rPr>
          <w:rFonts w:ascii="Arial" w:hAnsi="Arial" w:cs="Arial"/>
          <w:sz w:val="20"/>
          <w:szCs w:val="20"/>
        </w:rPr>
      </w:pPr>
    </w:p>
    <w:p w:rsidR="00D02305" w:rsidRPr="00687A25" w:rsidRDefault="00333161" w:rsidP="0091706E">
      <w:pPr>
        <w:pStyle w:val="Naslov2"/>
        <w:rPr>
          <w:lang w:val="sl-SI"/>
        </w:rPr>
      </w:pPr>
      <w:bookmarkStart w:id="73" w:name="_Toc434490659"/>
      <w:r w:rsidRPr="00687A25">
        <w:rPr>
          <w:lang w:val="sl-SI"/>
        </w:rPr>
        <w:t>Druge podporne aktivnosti</w:t>
      </w:r>
      <w:bookmarkEnd w:id="73"/>
    </w:p>
    <w:p w:rsidR="00D02305" w:rsidRPr="00687A25" w:rsidRDefault="00333161" w:rsidP="008F7619">
      <w:pPr>
        <w:spacing w:line="288" w:lineRule="auto"/>
        <w:jc w:val="both"/>
        <w:rPr>
          <w:rFonts w:cs="Arial"/>
          <w:szCs w:val="20"/>
          <w:lang w:val="sl-SI"/>
        </w:rPr>
      </w:pPr>
      <w:r w:rsidRPr="00687A25">
        <w:rPr>
          <w:rFonts w:cs="Arial"/>
          <w:szCs w:val="20"/>
          <w:lang w:val="sl-SI"/>
        </w:rPr>
        <w:t>Podpor</w:t>
      </w:r>
      <w:r w:rsidR="00803467">
        <w:rPr>
          <w:rFonts w:cs="Arial"/>
          <w:szCs w:val="20"/>
          <w:lang w:val="sl-SI"/>
        </w:rPr>
        <w:t>n</w:t>
      </w:r>
      <w:r w:rsidRPr="00687A25">
        <w:rPr>
          <w:rFonts w:cs="Arial"/>
          <w:szCs w:val="20"/>
          <w:lang w:val="sl-SI"/>
        </w:rPr>
        <w:t>e a</w:t>
      </w:r>
      <w:r w:rsidR="00D02305" w:rsidRPr="00687A25">
        <w:rPr>
          <w:rFonts w:cs="Arial"/>
          <w:szCs w:val="20"/>
          <w:lang w:val="sl-SI"/>
        </w:rPr>
        <w:t xml:space="preserve">ktivnosti morajo jasno in nedvoumno izhajati iz potreb upravičencev za učinkovito izvajanje njihovih nalog </w:t>
      </w:r>
      <w:r w:rsidR="007E2B56">
        <w:rPr>
          <w:rFonts w:cs="Arial"/>
          <w:szCs w:val="20"/>
          <w:lang w:val="sl-SI"/>
        </w:rPr>
        <w:t>v postopku izvajanja operativnega programa</w:t>
      </w:r>
      <w:r w:rsidR="00D02305" w:rsidRPr="00687A25">
        <w:rPr>
          <w:rFonts w:cs="Arial"/>
          <w:szCs w:val="20"/>
          <w:lang w:val="sl-SI"/>
        </w:rPr>
        <w:t xml:space="preserve">. </w:t>
      </w:r>
    </w:p>
    <w:p w:rsidR="00333161" w:rsidRPr="00687A25" w:rsidRDefault="00333161" w:rsidP="001C0AAD">
      <w:pPr>
        <w:spacing w:line="288" w:lineRule="auto"/>
        <w:rPr>
          <w:rFonts w:cs="Arial"/>
          <w:szCs w:val="20"/>
          <w:highlight w:val="yellow"/>
          <w:lang w:val="sl-SI"/>
        </w:rPr>
      </w:pPr>
    </w:p>
    <w:p w:rsidR="00333161" w:rsidRPr="00687A25" w:rsidRDefault="00333161" w:rsidP="008F7619">
      <w:pPr>
        <w:spacing w:line="288" w:lineRule="auto"/>
        <w:jc w:val="both"/>
        <w:rPr>
          <w:rFonts w:cs="Arial"/>
          <w:szCs w:val="20"/>
          <w:lang w:val="sl-SI"/>
        </w:rPr>
      </w:pPr>
      <w:r w:rsidRPr="00687A25">
        <w:rPr>
          <w:rFonts w:cs="Arial"/>
          <w:szCs w:val="20"/>
          <w:lang w:val="sl-SI"/>
        </w:rPr>
        <w:t>Druge podporne aktivnosti se izvajajo dekoncentrirano, kar pomeni, da upravičenci predlagajo projekt tehnične podpore s posameznimi aktivnost</w:t>
      </w:r>
      <w:r w:rsidR="009F1FFF">
        <w:rPr>
          <w:rFonts w:cs="Arial"/>
          <w:szCs w:val="20"/>
          <w:lang w:val="sl-SI"/>
        </w:rPr>
        <w:t>m</w:t>
      </w:r>
      <w:r w:rsidRPr="00687A25">
        <w:rPr>
          <w:rFonts w:cs="Arial"/>
          <w:szCs w:val="20"/>
          <w:lang w:val="sl-SI"/>
        </w:rPr>
        <w:t>i. OU potrdi projekt upravičenca z odločitvijo o podpori. Izvajanje aktivnosti, določenih v projektu, je v pristojnosti posameznega upravičenca.</w:t>
      </w:r>
    </w:p>
    <w:p w:rsidR="00333161" w:rsidRPr="00687A25" w:rsidRDefault="00333161" w:rsidP="001C0AAD">
      <w:pPr>
        <w:spacing w:line="288" w:lineRule="auto"/>
        <w:rPr>
          <w:rFonts w:cs="Arial"/>
          <w:szCs w:val="20"/>
          <w:lang w:val="sl-SI"/>
        </w:rPr>
      </w:pPr>
    </w:p>
    <w:p w:rsidR="00333161" w:rsidRPr="00687A25" w:rsidRDefault="00333161" w:rsidP="001C0AAD">
      <w:pPr>
        <w:spacing w:after="120" w:line="288" w:lineRule="auto"/>
        <w:rPr>
          <w:rFonts w:cs="Arial"/>
          <w:szCs w:val="20"/>
          <w:lang w:val="sl-SI"/>
        </w:rPr>
      </w:pPr>
      <w:r w:rsidRPr="00687A25">
        <w:rPr>
          <w:rFonts w:cs="Arial"/>
          <w:szCs w:val="20"/>
          <w:lang w:val="sl-SI"/>
        </w:rPr>
        <w:t>Primeri podpornih aktivnosti so:</w:t>
      </w:r>
    </w:p>
    <w:p w:rsidR="00167514" w:rsidRPr="0091706E" w:rsidRDefault="00167514" w:rsidP="00167514">
      <w:pPr>
        <w:pStyle w:val="Style1"/>
        <w:rPr>
          <w:rFonts w:ascii="Arial" w:hAnsi="Arial" w:cs="Arial"/>
          <w:sz w:val="20"/>
          <w:szCs w:val="20"/>
        </w:rPr>
      </w:pPr>
      <w:r w:rsidRPr="0091706E">
        <w:rPr>
          <w:rFonts w:ascii="Arial" w:hAnsi="Arial" w:cs="Arial"/>
          <w:sz w:val="20"/>
          <w:szCs w:val="20"/>
        </w:rPr>
        <w:t xml:space="preserve">delovna srečanja, izmenjave dobrih praks, organizacija </w:t>
      </w:r>
      <w:proofErr w:type="spellStart"/>
      <w:r w:rsidRPr="0091706E">
        <w:rPr>
          <w:rFonts w:ascii="Arial" w:hAnsi="Arial" w:cs="Arial"/>
          <w:sz w:val="20"/>
          <w:szCs w:val="20"/>
        </w:rPr>
        <w:t>OzS</w:t>
      </w:r>
      <w:proofErr w:type="spellEnd"/>
      <w:r w:rsidRPr="0091706E">
        <w:rPr>
          <w:rFonts w:ascii="Arial" w:hAnsi="Arial" w:cs="Arial"/>
          <w:sz w:val="20"/>
          <w:szCs w:val="20"/>
        </w:rPr>
        <w:t xml:space="preserve"> ipd.</w:t>
      </w:r>
      <w:r>
        <w:rPr>
          <w:rFonts w:ascii="Arial" w:hAnsi="Arial" w:cs="Arial"/>
          <w:sz w:val="20"/>
          <w:szCs w:val="20"/>
        </w:rPr>
        <w:t>,</w:t>
      </w:r>
    </w:p>
    <w:p w:rsidR="008E3FB2" w:rsidRPr="0091706E" w:rsidRDefault="008E3FB2" w:rsidP="008E3FB2">
      <w:pPr>
        <w:pStyle w:val="Style1"/>
        <w:rPr>
          <w:rFonts w:ascii="Arial" w:hAnsi="Arial" w:cs="Arial"/>
          <w:sz w:val="20"/>
          <w:szCs w:val="20"/>
        </w:rPr>
      </w:pPr>
      <w:r w:rsidRPr="0091706E">
        <w:rPr>
          <w:rFonts w:ascii="Arial" w:hAnsi="Arial" w:cs="Arial"/>
          <w:sz w:val="20"/>
          <w:szCs w:val="20"/>
        </w:rPr>
        <w:t>stroški zunanjih izvajalcev, ki so potrebni za izvajanje evropske kohezijske politike (npr. pravno, finančno in drugo svetovanje, prevajanje …)</w:t>
      </w:r>
      <w:r w:rsidR="00167514">
        <w:rPr>
          <w:rFonts w:ascii="Arial" w:hAnsi="Arial" w:cs="Arial"/>
          <w:sz w:val="20"/>
          <w:szCs w:val="20"/>
        </w:rPr>
        <w:t>,</w:t>
      </w:r>
    </w:p>
    <w:p w:rsidR="00167514" w:rsidRDefault="00167514" w:rsidP="00167514">
      <w:pPr>
        <w:pStyle w:val="Style1"/>
        <w:spacing w:line="288" w:lineRule="auto"/>
        <w:rPr>
          <w:rFonts w:ascii="Arial" w:hAnsi="Arial" w:cs="Arial"/>
          <w:sz w:val="20"/>
          <w:szCs w:val="20"/>
        </w:rPr>
      </w:pPr>
      <w:r w:rsidRPr="00687A25">
        <w:rPr>
          <w:rFonts w:ascii="Arial" w:hAnsi="Arial" w:cs="Arial"/>
          <w:sz w:val="20"/>
          <w:szCs w:val="20"/>
        </w:rPr>
        <w:t>druge aktivnosti v podporo učinkovitemu izvajanju evropske kohezijske politike.</w:t>
      </w:r>
    </w:p>
    <w:p w:rsidR="008E3FB2" w:rsidRPr="00687A25" w:rsidRDefault="008E3FB2" w:rsidP="0091706E">
      <w:pPr>
        <w:pStyle w:val="Style1"/>
        <w:numPr>
          <w:ilvl w:val="0"/>
          <w:numId w:val="0"/>
        </w:numPr>
        <w:spacing w:line="288" w:lineRule="auto"/>
        <w:ind w:left="720" w:hanging="360"/>
        <w:rPr>
          <w:rFonts w:ascii="Arial" w:hAnsi="Arial" w:cs="Arial"/>
          <w:sz w:val="20"/>
          <w:szCs w:val="20"/>
        </w:rPr>
      </w:pPr>
    </w:p>
    <w:p w:rsidR="00D02305" w:rsidRPr="00687A25" w:rsidRDefault="00D02305" w:rsidP="001C0AAD">
      <w:pPr>
        <w:spacing w:line="288" w:lineRule="auto"/>
        <w:rPr>
          <w:rFonts w:cs="Arial"/>
          <w:szCs w:val="20"/>
          <w:highlight w:val="yellow"/>
          <w:lang w:val="sl-SI"/>
        </w:rPr>
      </w:pPr>
    </w:p>
    <w:p w:rsidR="00333161" w:rsidRPr="00687A25" w:rsidRDefault="00333161" w:rsidP="001C0AAD">
      <w:pPr>
        <w:spacing w:after="120" w:line="288" w:lineRule="auto"/>
        <w:rPr>
          <w:rFonts w:cs="Arial"/>
          <w:szCs w:val="20"/>
          <w:lang w:val="sl-SI"/>
        </w:rPr>
      </w:pPr>
      <w:bookmarkStart w:id="74" w:name="_Toc182563043"/>
      <w:bookmarkStart w:id="75" w:name="_Toc268517918"/>
      <w:bookmarkStart w:id="76" w:name="_Toc268605723"/>
      <w:bookmarkStart w:id="77" w:name="_Toc322521524"/>
      <w:r w:rsidRPr="00687A25">
        <w:rPr>
          <w:rFonts w:cs="Arial"/>
          <w:szCs w:val="20"/>
          <w:lang w:val="sl-SI"/>
        </w:rPr>
        <w:t>Obvezne sestavine v prijavi projekta so:</w:t>
      </w:r>
    </w:p>
    <w:p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utemeljitev z vidika doseganja ciljev OP oz</w:t>
      </w:r>
      <w:r w:rsidR="00E27513">
        <w:rPr>
          <w:rFonts w:ascii="Arial" w:hAnsi="Arial" w:cs="Arial"/>
          <w:sz w:val="20"/>
          <w:szCs w:val="20"/>
        </w:rPr>
        <w:t>.</w:t>
      </w:r>
      <w:r w:rsidRPr="00687A25">
        <w:rPr>
          <w:rFonts w:ascii="Arial" w:hAnsi="Arial" w:cs="Arial"/>
          <w:sz w:val="20"/>
          <w:szCs w:val="20"/>
        </w:rPr>
        <w:t xml:space="preserve"> OS/PN</w:t>
      </w:r>
      <w:r w:rsidR="009F1FFF">
        <w:rPr>
          <w:rFonts w:ascii="Arial" w:hAnsi="Arial" w:cs="Arial"/>
          <w:sz w:val="20"/>
          <w:szCs w:val="20"/>
        </w:rPr>
        <w:t>/</w:t>
      </w:r>
      <w:r w:rsidRPr="00687A25">
        <w:rPr>
          <w:rFonts w:ascii="Arial" w:hAnsi="Arial" w:cs="Arial"/>
          <w:sz w:val="20"/>
          <w:szCs w:val="20"/>
        </w:rPr>
        <w:t>SC aktivnosti</w:t>
      </w:r>
      <w:r w:rsidR="009F1FFF">
        <w:rPr>
          <w:rFonts w:ascii="Arial" w:hAnsi="Arial" w:cs="Arial"/>
          <w:sz w:val="20"/>
          <w:szCs w:val="20"/>
        </w:rPr>
        <w:t xml:space="preserve">, </w:t>
      </w:r>
    </w:p>
    <w:p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9F1FFF">
        <w:rPr>
          <w:rFonts w:ascii="Arial" w:hAnsi="Arial" w:cs="Arial"/>
          <w:sz w:val="20"/>
          <w:szCs w:val="20"/>
        </w:rPr>
        <w:t xml:space="preserve">, </w:t>
      </w:r>
    </w:p>
    <w:p w:rsidR="009F1FFF" w:rsidRDefault="00333161" w:rsidP="001C0AAD">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r w:rsidR="009F1FFF">
        <w:rPr>
          <w:rFonts w:ascii="Arial" w:hAnsi="Arial" w:cs="Arial"/>
          <w:sz w:val="20"/>
          <w:szCs w:val="20"/>
        </w:rPr>
        <w:t xml:space="preserve">. </w:t>
      </w:r>
    </w:p>
    <w:p w:rsidR="00333161" w:rsidRPr="00687A25" w:rsidRDefault="00333161" w:rsidP="00871146">
      <w:pPr>
        <w:pStyle w:val="Style1"/>
        <w:numPr>
          <w:ilvl w:val="0"/>
          <w:numId w:val="0"/>
        </w:numPr>
        <w:spacing w:line="288" w:lineRule="auto"/>
        <w:rPr>
          <w:rFonts w:ascii="Arial" w:hAnsi="Arial" w:cs="Arial"/>
          <w:sz w:val="20"/>
          <w:szCs w:val="20"/>
        </w:rPr>
      </w:pPr>
    </w:p>
    <w:p w:rsidR="00333161" w:rsidRPr="00687A25" w:rsidRDefault="00333161" w:rsidP="001C0AAD">
      <w:pPr>
        <w:spacing w:after="120" w:line="288" w:lineRule="auto"/>
        <w:rPr>
          <w:rFonts w:cs="Arial"/>
          <w:szCs w:val="20"/>
          <w:lang w:val="sl-SI"/>
        </w:rPr>
      </w:pPr>
      <w:r w:rsidRPr="00687A25">
        <w:rPr>
          <w:rFonts w:cs="Arial"/>
          <w:szCs w:val="20"/>
          <w:lang w:val="sl-SI"/>
        </w:rPr>
        <w:t>Osnovni pogoji za potrditev aktivnosti so, da se aktivnosti:</w:t>
      </w:r>
    </w:p>
    <w:p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nanašajo na vsebino OP, OS, PN, SC, aktivnosti oz</w:t>
      </w:r>
      <w:r w:rsidR="00E27513">
        <w:rPr>
          <w:rFonts w:ascii="Arial" w:hAnsi="Arial" w:cs="Arial"/>
          <w:sz w:val="20"/>
          <w:szCs w:val="20"/>
        </w:rPr>
        <w:t>.</w:t>
      </w:r>
      <w:r w:rsidRPr="00687A25">
        <w:rPr>
          <w:rFonts w:ascii="Arial" w:hAnsi="Arial" w:cs="Arial"/>
          <w:sz w:val="20"/>
          <w:szCs w:val="20"/>
        </w:rPr>
        <w:t xml:space="preserve"> operacije</w:t>
      </w:r>
      <w:r w:rsidR="009F1FFF">
        <w:rPr>
          <w:rFonts w:ascii="Arial" w:hAnsi="Arial" w:cs="Arial"/>
          <w:sz w:val="20"/>
          <w:szCs w:val="20"/>
        </w:rPr>
        <w:t xml:space="preserve">, </w:t>
      </w:r>
    </w:p>
    <w:p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 xml:space="preserve">so določeni kazalniki navedeni v OP za aktivnost ali skupino aktivnosti. </w:t>
      </w:r>
    </w:p>
    <w:p w:rsidR="000A2F6D" w:rsidRPr="00687A25" w:rsidRDefault="000A2F6D" w:rsidP="001C0AAD">
      <w:pPr>
        <w:autoSpaceDE w:val="0"/>
        <w:autoSpaceDN w:val="0"/>
        <w:adjustRightInd w:val="0"/>
        <w:spacing w:line="288" w:lineRule="auto"/>
        <w:rPr>
          <w:rFonts w:cs="Arial"/>
          <w:szCs w:val="20"/>
          <w:lang w:val="sl-SI"/>
        </w:rPr>
      </w:pPr>
    </w:p>
    <w:p w:rsidR="00604E43" w:rsidRPr="0091706E" w:rsidRDefault="0045039F" w:rsidP="0091706E">
      <w:pPr>
        <w:pStyle w:val="Naslov2"/>
        <w:rPr>
          <w:lang w:val="sl-SI"/>
        </w:rPr>
      </w:pPr>
      <w:bookmarkStart w:id="78" w:name="_Toc434490660"/>
      <w:r w:rsidRPr="0091706E">
        <w:rPr>
          <w:lang w:val="sl-SI"/>
        </w:rPr>
        <w:t>Poenostavljene oblike obračunavanja stroškov pri TP</w:t>
      </w:r>
      <w:bookmarkEnd w:id="78"/>
      <w:r w:rsidRPr="0091706E">
        <w:rPr>
          <w:lang w:val="sl-SI"/>
        </w:rPr>
        <w:t xml:space="preserve"> </w:t>
      </w:r>
    </w:p>
    <w:p w:rsidR="00604E43" w:rsidRPr="00816403" w:rsidRDefault="00604E43" w:rsidP="00604E43">
      <w:pPr>
        <w:spacing w:line="288" w:lineRule="auto"/>
        <w:jc w:val="both"/>
        <w:rPr>
          <w:rFonts w:cs="Arial"/>
          <w:szCs w:val="20"/>
          <w:lang w:val="sl-SI"/>
        </w:rPr>
      </w:pPr>
      <w:r w:rsidRPr="00816403">
        <w:rPr>
          <w:rFonts w:cs="Arial"/>
          <w:szCs w:val="20"/>
          <w:lang w:val="sl-SI"/>
        </w:rPr>
        <w:t xml:space="preserve">V skladu s </w:t>
      </w:r>
      <w:r w:rsidRPr="0011489B">
        <w:rPr>
          <w:rFonts w:cs="Arial"/>
          <w:szCs w:val="20"/>
          <w:lang w:val="sl-SI"/>
        </w:rPr>
        <w:t>prvo točko 68. (b) člena Uredbe 1303/2013/EU (EU Uredba) in navodili OU o upravičenih</w:t>
      </w:r>
      <w:r w:rsidRPr="00816403">
        <w:rPr>
          <w:rFonts w:cs="Arial"/>
          <w:szCs w:val="20"/>
          <w:lang w:val="sl-SI"/>
        </w:rPr>
        <w:t xml:space="preserve"> stroških se za posredne stroške tehnične podpore uporabi pavšalna stopnja do 15</w:t>
      </w:r>
      <w:r>
        <w:rPr>
          <w:rFonts w:cs="Arial"/>
          <w:szCs w:val="20"/>
          <w:lang w:val="sl-SI"/>
        </w:rPr>
        <w:t xml:space="preserve"> </w:t>
      </w:r>
      <w:r w:rsidRPr="00816403">
        <w:rPr>
          <w:rFonts w:cs="Arial"/>
          <w:szCs w:val="20"/>
          <w:lang w:val="sl-SI"/>
        </w:rPr>
        <w:t xml:space="preserve">% upravičenih neposrednih stroškov </w:t>
      </w:r>
      <w:r w:rsidR="00AD4E79">
        <w:rPr>
          <w:rFonts w:cs="Arial"/>
          <w:szCs w:val="20"/>
          <w:lang w:val="sl-SI"/>
        </w:rPr>
        <w:t>za osebje (</w:t>
      </w:r>
      <w:r w:rsidRPr="00816403">
        <w:rPr>
          <w:rFonts w:cs="Arial"/>
          <w:szCs w:val="20"/>
          <w:lang w:val="sl-SI"/>
        </w:rPr>
        <w:t>plač</w:t>
      </w:r>
      <w:r w:rsidR="00AD4E79">
        <w:rPr>
          <w:rFonts w:cs="Arial"/>
          <w:szCs w:val="20"/>
          <w:lang w:val="sl-SI"/>
        </w:rPr>
        <w:t>)</w:t>
      </w:r>
      <w:r w:rsidRPr="00816403">
        <w:rPr>
          <w:rFonts w:cs="Arial"/>
          <w:szCs w:val="20"/>
          <w:lang w:val="sl-SI"/>
        </w:rPr>
        <w:t xml:space="preserve">. </w:t>
      </w:r>
    </w:p>
    <w:p w:rsidR="00604E43" w:rsidRPr="00816403" w:rsidRDefault="00604E43" w:rsidP="00604E43">
      <w:pPr>
        <w:spacing w:line="288" w:lineRule="auto"/>
        <w:jc w:val="both"/>
        <w:rPr>
          <w:rFonts w:cs="Arial"/>
          <w:szCs w:val="20"/>
          <w:lang w:val="sl-SI"/>
        </w:rPr>
      </w:pPr>
    </w:p>
    <w:p w:rsidR="00604E43" w:rsidRDefault="00604E43" w:rsidP="00604E43">
      <w:pPr>
        <w:spacing w:line="288" w:lineRule="auto"/>
        <w:jc w:val="both"/>
        <w:rPr>
          <w:rFonts w:cs="Arial"/>
          <w:szCs w:val="20"/>
          <w:lang w:val="sl-SI"/>
        </w:rPr>
      </w:pPr>
      <w:r w:rsidRPr="00816403">
        <w:rPr>
          <w:rFonts w:cs="Arial"/>
          <w:szCs w:val="20"/>
          <w:lang w:val="sl-SI"/>
        </w:rPr>
        <w:t>Pavšalno financiranje se lahko uporablja v okviru projekta, če upravičenec sam izvaja projekt (kar pomeni, da ohranja popoln nadzor na upravljanem in izvajanjem projekta)</w:t>
      </w:r>
      <w:r w:rsidR="00816B9B">
        <w:rPr>
          <w:rFonts w:cs="Arial"/>
          <w:szCs w:val="20"/>
          <w:lang w:val="sl-SI"/>
        </w:rPr>
        <w:t>.</w:t>
      </w:r>
      <w:r w:rsidRPr="00816403">
        <w:rPr>
          <w:rFonts w:cs="Arial"/>
          <w:szCs w:val="20"/>
          <w:lang w:val="sl-SI"/>
        </w:rPr>
        <w:t xml:space="preserve"> </w:t>
      </w:r>
      <w:r w:rsidR="00816B9B">
        <w:rPr>
          <w:rFonts w:cs="Arial"/>
          <w:szCs w:val="20"/>
          <w:lang w:val="sl-SI"/>
        </w:rPr>
        <w:t>P</w:t>
      </w:r>
      <w:r w:rsidRPr="00816403">
        <w:rPr>
          <w:rFonts w:cs="Arial"/>
          <w:szCs w:val="20"/>
          <w:lang w:val="sl-SI"/>
        </w:rPr>
        <w:t xml:space="preserve">oenostavljene možnosti obračunavanja stroškov </w:t>
      </w:r>
      <w:r w:rsidR="00816B9B">
        <w:rPr>
          <w:rFonts w:cs="Arial"/>
          <w:szCs w:val="20"/>
          <w:lang w:val="sl-SI"/>
        </w:rPr>
        <w:t xml:space="preserve">se </w:t>
      </w:r>
      <w:r w:rsidRPr="00816403">
        <w:rPr>
          <w:rFonts w:cs="Arial"/>
          <w:szCs w:val="20"/>
          <w:lang w:val="sl-SI"/>
        </w:rPr>
        <w:t>uporabljajo</w:t>
      </w:r>
      <w:r w:rsidR="00816B9B">
        <w:rPr>
          <w:rFonts w:cs="Arial"/>
          <w:szCs w:val="20"/>
          <w:lang w:val="sl-SI"/>
        </w:rPr>
        <w:t xml:space="preserve"> za stroške, ki so vezane na zagotavljanje ustreznih pogojev za delo zaposlenih in kljub temu</w:t>
      </w:r>
      <w:r w:rsidRPr="00816403">
        <w:rPr>
          <w:rFonts w:cs="Arial"/>
          <w:szCs w:val="20"/>
          <w:lang w:val="sl-SI"/>
        </w:rPr>
        <w:t xml:space="preserve">, </w:t>
      </w:r>
      <w:r w:rsidR="00816B9B">
        <w:rPr>
          <w:rFonts w:cs="Arial"/>
          <w:szCs w:val="20"/>
          <w:lang w:val="sl-SI"/>
        </w:rPr>
        <w:t>da</w:t>
      </w:r>
      <w:r w:rsidRPr="00816403">
        <w:rPr>
          <w:rFonts w:cs="Arial"/>
          <w:szCs w:val="20"/>
          <w:lang w:val="sl-SI"/>
        </w:rPr>
        <w:t xml:space="preserve"> so določene kategorije stroškov v okviru projekta </w:t>
      </w:r>
      <w:r w:rsidRPr="00816403">
        <w:rPr>
          <w:rFonts w:cs="Arial"/>
          <w:b/>
          <w:szCs w:val="20"/>
          <w:lang w:val="sl-SI"/>
        </w:rPr>
        <w:t>izvede</w:t>
      </w:r>
      <w:r w:rsidR="00816B9B">
        <w:rPr>
          <w:rFonts w:cs="Arial"/>
          <w:b/>
          <w:szCs w:val="20"/>
          <w:lang w:val="sl-SI"/>
        </w:rPr>
        <w:t>ne</w:t>
      </w:r>
      <w:r w:rsidRPr="00816403">
        <w:rPr>
          <w:rFonts w:cs="Arial"/>
          <w:b/>
          <w:szCs w:val="20"/>
          <w:lang w:val="sl-SI"/>
        </w:rPr>
        <w:t xml:space="preserve"> z javnim naročilom</w:t>
      </w:r>
      <w:r w:rsidRPr="00816403">
        <w:rPr>
          <w:rFonts w:cs="Arial"/>
          <w:szCs w:val="20"/>
          <w:lang w:val="sl-SI"/>
        </w:rPr>
        <w:t xml:space="preserve"> (npr. storitve čiščenja, nakup pisarniškega pohištva, nakup računalnikov in opreme, najem poslovnih prostorov, str</w:t>
      </w:r>
      <w:r>
        <w:rPr>
          <w:rFonts w:cs="Arial"/>
          <w:szCs w:val="20"/>
          <w:lang w:val="sl-SI"/>
        </w:rPr>
        <w:t>oški</w:t>
      </w:r>
      <w:r w:rsidRPr="00816403">
        <w:rPr>
          <w:rFonts w:cs="Arial"/>
          <w:szCs w:val="20"/>
          <w:lang w:val="sl-SI"/>
        </w:rPr>
        <w:t xml:space="preserve"> upravljanja in vzdrževanja poslovnih prostorov, str</w:t>
      </w:r>
      <w:r>
        <w:rPr>
          <w:rFonts w:cs="Arial"/>
          <w:szCs w:val="20"/>
          <w:lang w:val="sl-SI"/>
        </w:rPr>
        <w:t>oški</w:t>
      </w:r>
      <w:r w:rsidRPr="00816403">
        <w:rPr>
          <w:rFonts w:cs="Arial"/>
          <w:szCs w:val="20"/>
          <w:lang w:val="sl-SI"/>
        </w:rPr>
        <w:t xml:space="preserve"> električne energije, str</w:t>
      </w:r>
      <w:r>
        <w:rPr>
          <w:rFonts w:cs="Arial"/>
          <w:szCs w:val="20"/>
          <w:lang w:val="sl-SI"/>
        </w:rPr>
        <w:t>oški</w:t>
      </w:r>
      <w:r w:rsidRPr="00816403">
        <w:rPr>
          <w:rFonts w:cs="Arial"/>
          <w:szCs w:val="20"/>
          <w:lang w:val="sl-SI"/>
        </w:rPr>
        <w:t xml:space="preserve"> podpore uporabnikom </w:t>
      </w:r>
      <w:r>
        <w:rPr>
          <w:rFonts w:cs="Arial"/>
          <w:szCs w:val="20"/>
          <w:lang w:val="sl-SI"/>
        </w:rPr>
        <w:t>ter</w:t>
      </w:r>
      <w:r w:rsidRPr="00816403">
        <w:rPr>
          <w:rFonts w:cs="Arial"/>
          <w:szCs w:val="20"/>
          <w:lang w:val="sl-SI"/>
        </w:rPr>
        <w:t xml:space="preserve"> vzdrževanje informacijske in komunikacijske tehnologije, str</w:t>
      </w:r>
      <w:r>
        <w:rPr>
          <w:rFonts w:cs="Arial"/>
          <w:szCs w:val="20"/>
          <w:lang w:val="sl-SI"/>
        </w:rPr>
        <w:t>oški</w:t>
      </w:r>
      <w:r w:rsidRPr="00816403">
        <w:rPr>
          <w:rFonts w:cs="Arial"/>
          <w:szCs w:val="20"/>
          <w:lang w:val="sl-SI"/>
        </w:rPr>
        <w:t xml:space="preserve"> pisarniškega materiala in galanterije, str</w:t>
      </w:r>
      <w:r>
        <w:rPr>
          <w:rFonts w:cs="Arial"/>
          <w:szCs w:val="20"/>
          <w:lang w:val="sl-SI"/>
        </w:rPr>
        <w:t>oški</w:t>
      </w:r>
      <w:r w:rsidRPr="00816403">
        <w:rPr>
          <w:rFonts w:cs="Arial"/>
          <w:szCs w:val="20"/>
          <w:lang w:val="sl-SI"/>
        </w:rPr>
        <w:t xml:space="preserve"> receptorskih in varnostnih storitev</w:t>
      </w:r>
      <w:r w:rsidR="000A2F6D">
        <w:rPr>
          <w:rFonts w:cs="Arial"/>
          <w:szCs w:val="20"/>
          <w:lang w:val="sl-SI"/>
        </w:rPr>
        <w:t xml:space="preserve">, potni stroški zaposlenega, individualna izobraževanja </w:t>
      </w:r>
      <w:r w:rsidRPr="00816403">
        <w:rPr>
          <w:rFonts w:cs="Arial"/>
          <w:szCs w:val="20"/>
          <w:lang w:val="sl-SI"/>
        </w:rPr>
        <w:t>ipd).</w:t>
      </w:r>
      <w:r w:rsidRPr="00816403">
        <w:rPr>
          <w:rStyle w:val="Sprotnaopomba-sklic"/>
          <w:rFonts w:cs="Arial"/>
          <w:szCs w:val="20"/>
          <w:lang w:val="sl-SI"/>
        </w:rPr>
        <w:footnoteReference w:id="2"/>
      </w:r>
    </w:p>
    <w:p w:rsidR="000A2F6D" w:rsidRDefault="000A2F6D" w:rsidP="00604E43">
      <w:pPr>
        <w:spacing w:line="288" w:lineRule="auto"/>
        <w:jc w:val="both"/>
        <w:rPr>
          <w:rFonts w:cs="Arial"/>
          <w:szCs w:val="20"/>
          <w:lang w:val="sl-SI"/>
        </w:rPr>
      </w:pPr>
    </w:p>
    <w:p w:rsidR="006244A9" w:rsidRPr="00687A25" w:rsidRDefault="0062752F" w:rsidP="007A094F">
      <w:pPr>
        <w:spacing w:line="288" w:lineRule="auto"/>
        <w:jc w:val="both"/>
      </w:pPr>
      <w:r w:rsidRPr="007A094F">
        <w:rPr>
          <w:rFonts w:cs="Arial"/>
          <w:szCs w:val="20"/>
          <w:lang w:val="sl-SI"/>
        </w:rPr>
        <w:t xml:space="preserve">V okviru projektov </w:t>
      </w:r>
      <w:r w:rsidR="00C91BBB" w:rsidRPr="007A094F">
        <w:rPr>
          <w:rFonts w:cs="Arial"/>
          <w:szCs w:val="20"/>
          <w:lang w:val="sl-SI"/>
        </w:rPr>
        <w:t xml:space="preserve">tehnične podpore </w:t>
      </w:r>
      <w:r w:rsidRPr="007A094F">
        <w:rPr>
          <w:rFonts w:cs="Arial"/>
          <w:szCs w:val="20"/>
          <w:lang w:val="sl-SI"/>
        </w:rPr>
        <w:t xml:space="preserve">in v </w:t>
      </w:r>
      <w:r w:rsidR="00032827" w:rsidRPr="007A094F">
        <w:rPr>
          <w:rFonts w:cs="Arial"/>
          <w:szCs w:val="20"/>
          <w:lang w:val="sl-SI"/>
        </w:rPr>
        <w:t xml:space="preserve">proračunskem </w:t>
      </w:r>
      <w:r w:rsidRPr="007A094F">
        <w:rPr>
          <w:rFonts w:cs="Arial"/>
          <w:szCs w:val="20"/>
          <w:lang w:val="sl-SI"/>
        </w:rPr>
        <w:t>okviru</w:t>
      </w:r>
      <w:r w:rsidR="00032827" w:rsidRPr="007A094F">
        <w:rPr>
          <w:rFonts w:cs="Arial"/>
          <w:szCs w:val="20"/>
          <w:lang w:val="sl-SI"/>
        </w:rPr>
        <w:t xml:space="preserve">, se načrtujejo stroški plač na podlagi potrjenih projektov </w:t>
      </w:r>
      <w:r w:rsidR="00C91BBB" w:rsidRPr="007A094F">
        <w:rPr>
          <w:rFonts w:cs="Arial"/>
          <w:szCs w:val="20"/>
          <w:lang w:val="sl-SI"/>
        </w:rPr>
        <w:t xml:space="preserve">tehnične podpore </w:t>
      </w:r>
      <w:r w:rsidR="00032827" w:rsidRPr="007A094F">
        <w:rPr>
          <w:rFonts w:cs="Arial"/>
          <w:szCs w:val="20"/>
          <w:lang w:val="sl-SI"/>
        </w:rPr>
        <w:t>te</w:t>
      </w:r>
      <w:r w:rsidRPr="007A094F">
        <w:rPr>
          <w:rFonts w:cs="Arial"/>
          <w:szCs w:val="20"/>
          <w:lang w:val="sl-SI"/>
        </w:rPr>
        <w:t xml:space="preserve">r se v okviru </w:t>
      </w:r>
      <w:r w:rsidR="00536220">
        <w:rPr>
          <w:rFonts w:cs="Arial"/>
          <w:szCs w:val="20"/>
          <w:lang w:val="sl-SI"/>
        </w:rPr>
        <w:t xml:space="preserve">posebne </w:t>
      </w:r>
      <w:r w:rsidRPr="00EF7BB3">
        <w:rPr>
          <w:rFonts w:cs="Arial"/>
          <w:szCs w:val="20"/>
          <w:lang w:val="sl-SI"/>
        </w:rPr>
        <w:t xml:space="preserve">aktivnosti </w:t>
      </w:r>
      <w:r w:rsidR="00536220">
        <w:rPr>
          <w:rFonts w:cs="Arial"/>
          <w:szCs w:val="20"/>
          <w:lang w:val="sl-SI"/>
        </w:rPr>
        <w:t xml:space="preserve">uporabi </w:t>
      </w:r>
      <w:r w:rsidR="00536220" w:rsidRPr="00816403">
        <w:rPr>
          <w:rFonts w:cs="Arial"/>
          <w:szCs w:val="20"/>
          <w:lang w:val="sl-SI"/>
        </w:rPr>
        <w:t>pavšalna stopnja do 15</w:t>
      </w:r>
      <w:r w:rsidR="00536220">
        <w:rPr>
          <w:rFonts w:cs="Arial"/>
          <w:szCs w:val="20"/>
          <w:lang w:val="sl-SI"/>
        </w:rPr>
        <w:t xml:space="preserve"> </w:t>
      </w:r>
      <w:r w:rsidR="00536220" w:rsidRPr="00816403">
        <w:rPr>
          <w:rFonts w:cs="Arial"/>
          <w:szCs w:val="20"/>
          <w:lang w:val="sl-SI"/>
        </w:rPr>
        <w:t>% upravič</w:t>
      </w:r>
      <w:r w:rsidR="00536220">
        <w:rPr>
          <w:rFonts w:cs="Arial"/>
          <w:szCs w:val="20"/>
          <w:lang w:val="sl-SI"/>
        </w:rPr>
        <w:t>enih neposrednih stroškov plač.</w:t>
      </w:r>
      <w:r w:rsidRPr="00687A25">
        <w:rPr>
          <w:rFonts w:cs="Arial"/>
          <w:szCs w:val="20"/>
          <w:lang w:val="sl-SI"/>
        </w:rPr>
        <w:t xml:space="preserve"> </w:t>
      </w:r>
      <w:bookmarkEnd w:id="74"/>
      <w:bookmarkEnd w:id="75"/>
      <w:bookmarkEnd w:id="76"/>
      <w:bookmarkEnd w:id="77"/>
      <w:r w:rsidR="000A2F6D">
        <w:rPr>
          <w:rFonts w:cs="Arial"/>
          <w:szCs w:val="20"/>
          <w:lang w:val="sl-SI"/>
        </w:rPr>
        <w:t xml:space="preserve">Pri potrjevanju projektov TP in pri planiranju proračuna OU določi </w:t>
      </w:r>
      <w:proofErr w:type="spellStart"/>
      <w:r w:rsidR="000A2F6D">
        <w:rPr>
          <w:rFonts w:cs="Arial"/>
          <w:szCs w:val="20"/>
          <w:lang w:val="sl-SI"/>
        </w:rPr>
        <w:t>povšalno</w:t>
      </w:r>
      <w:proofErr w:type="spellEnd"/>
      <w:r w:rsidR="000A2F6D">
        <w:rPr>
          <w:rFonts w:cs="Arial"/>
          <w:szCs w:val="20"/>
          <w:lang w:val="sl-SI"/>
        </w:rPr>
        <w:t xml:space="preserve"> stopnjo</w:t>
      </w:r>
      <w:r w:rsidR="00FD1211">
        <w:rPr>
          <w:rFonts w:cs="Arial"/>
          <w:szCs w:val="20"/>
          <w:lang w:val="sl-SI"/>
        </w:rPr>
        <w:t xml:space="preserve"> glede na razpoložljiva sredstva</w:t>
      </w:r>
      <w:r w:rsidR="000A2F6D">
        <w:rPr>
          <w:rFonts w:cs="Arial"/>
          <w:szCs w:val="20"/>
          <w:lang w:val="sl-SI"/>
        </w:rPr>
        <w:t>, ki</w:t>
      </w:r>
      <w:r w:rsidR="00FD1211">
        <w:rPr>
          <w:rFonts w:cs="Arial"/>
          <w:szCs w:val="20"/>
          <w:lang w:val="sl-SI"/>
        </w:rPr>
        <w:t xml:space="preserve"> pa </w:t>
      </w:r>
      <w:r w:rsidR="000A2F6D">
        <w:rPr>
          <w:rFonts w:cs="Arial"/>
          <w:szCs w:val="20"/>
          <w:lang w:val="sl-SI"/>
        </w:rPr>
        <w:t xml:space="preserve">ne sme biti višja od 15 %. </w:t>
      </w:r>
    </w:p>
    <w:p w:rsidR="006244A9" w:rsidRPr="00687A25" w:rsidRDefault="006244A9" w:rsidP="00AC449B">
      <w:pPr>
        <w:pStyle w:val="Naslov1"/>
      </w:pPr>
      <w:r w:rsidRPr="00687A25">
        <w:br w:type="page"/>
      </w:r>
      <w:bookmarkStart w:id="79" w:name="_Toc182563044"/>
      <w:bookmarkStart w:id="80" w:name="_Toc268605724"/>
      <w:bookmarkStart w:id="81" w:name="_Toc322521525"/>
      <w:bookmarkStart w:id="82" w:name="_Toc434490661"/>
      <w:r w:rsidR="00AE0000">
        <w:t>P</w:t>
      </w:r>
      <w:r w:rsidR="00AE0000" w:rsidRPr="00687A25">
        <w:t xml:space="preserve">ROJEKT </w:t>
      </w:r>
      <w:bookmarkEnd w:id="79"/>
      <w:bookmarkEnd w:id="80"/>
      <w:bookmarkEnd w:id="81"/>
      <w:r w:rsidR="00AE0000" w:rsidRPr="00687A25">
        <w:t>V OKVIRU TEHNIČNE PODPORE</w:t>
      </w:r>
      <w:bookmarkEnd w:id="82"/>
    </w:p>
    <w:p w:rsidR="00151C69" w:rsidRPr="00687A25" w:rsidRDefault="00151C69" w:rsidP="0091706E">
      <w:pPr>
        <w:pStyle w:val="Naslov2"/>
        <w:rPr>
          <w:lang w:val="sl-SI"/>
        </w:rPr>
      </w:pPr>
      <w:bookmarkStart w:id="83" w:name="_Toc182563045"/>
      <w:bookmarkStart w:id="84" w:name="_Toc268517919"/>
      <w:bookmarkStart w:id="85" w:name="_Toc268605725"/>
      <w:bookmarkStart w:id="86" w:name="_Toc322521526"/>
      <w:bookmarkStart w:id="87" w:name="_Toc434490662"/>
      <w:r w:rsidRPr="00687A25">
        <w:rPr>
          <w:lang w:val="sl-SI"/>
        </w:rPr>
        <w:t>Obdobje upravičenosti</w:t>
      </w:r>
      <w:bookmarkEnd w:id="83"/>
      <w:bookmarkEnd w:id="84"/>
      <w:bookmarkEnd w:id="85"/>
      <w:bookmarkEnd w:id="86"/>
      <w:bookmarkEnd w:id="87"/>
      <w:r w:rsidRPr="00687A25">
        <w:rPr>
          <w:lang w:val="sl-SI"/>
        </w:rPr>
        <w:t xml:space="preserve"> </w:t>
      </w:r>
    </w:p>
    <w:p w:rsidR="00EF1E90" w:rsidRPr="00687A25" w:rsidRDefault="00EF1E90"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 xml:space="preserve">Stroški in izdatki upravičenca so upravičeni, če so nastali in so plačani v obdobju od 1. januarja 2014 do 31. decembra 2023 in znotraj obdobja upravičenosti, določenega </w:t>
      </w:r>
      <w:r w:rsidR="00A840BA">
        <w:rPr>
          <w:rFonts w:cs="Arial"/>
          <w:color w:val="000000"/>
          <w:szCs w:val="20"/>
          <w:lang w:val="sl-SI" w:eastAsia="sl-SI"/>
        </w:rPr>
        <w:t>z odločitvijo o podpori</w:t>
      </w:r>
      <w:r w:rsidRPr="00687A25">
        <w:rPr>
          <w:rFonts w:cs="Arial"/>
          <w:color w:val="000000"/>
          <w:szCs w:val="20"/>
          <w:lang w:val="sl-SI" w:eastAsia="sl-SI"/>
        </w:rPr>
        <w:t xml:space="preserve"> za posamezno operacijo. OU določi obdobje upravičenosti izdatkov v odločitvi o podpori. </w:t>
      </w:r>
    </w:p>
    <w:p w:rsidR="00A840BA" w:rsidRDefault="00A840BA" w:rsidP="001C0AAD">
      <w:pPr>
        <w:autoSpaceDE w:val="0"/>
        <w:autoSpaceDN w:val="0"/>
        <w:adjustRightInd w:val="0"/>
        <w:spacing w:line="288" w:lineRule="auto"/>
        <w:jc w:val="both"/>
        <w:rPr>
          <w:rFonts w:cs="Arial"/>
          <w:color w:val="000000"/>
          <w:szCs w:val="20"/>
          <w:lang w:val="sl-SI" w:eastAsia="sl-SI"/>
        </w:rPr>
      </w:pPr>
    </w:p>
    <w:p w:rsidR="00076735" w:rsidRPr="009E1F5C" w:rsidRDefault="00151C69" w:rsidP="001C0AAD">
      <w:pPr>
        <w:autoSpaceDE w:val="0"/>
        <w:autoSpaceDN w:val="0"/>
        <w:adjustRightInd w:val="0"/>
        <w:spacing w:line="288" w:lineRule="auto"/>
        <w:jc w:val="both"/>
        <w:rPr>
          <w:rFonts w:cs="Arial"/>
          <w:color w:val="000000"/>
          <w:lang w:val="sl-SI" w:eastAsia="sl-SI"/>
        </w:rPr>
      </w:pPr>
      <w:r w:rsidRPr="00687A25">
        <w:rPr>
          <w:rFonts w:cs="Arial"/>
          <w:color w:val="000000"/>
          <w:szCs w:val="20"/>
          <w:lang w:val="sl-SI" w:eastAsia="sl-SI"/>
        </w:rPr>
        <w:t>Upravičenci niso upravičeni do koriščenja sredstev, dokler OU ne odobri pr</w:t>
      </w:r>
      <w:r w:rsidR="00076735">
        <w:rPr>
          <w:rFonts w:cs="Arial"/>
          <w:color w:val="000000"/>
          <w:szCs w:val="20"/>
          <w:lang w:val="sl-SI" w:eastAsia="sl-SI"/>
        </w:rPr>
        <w:t xml:space="preserve">ojekta z odločitvijo o podpori, ki po </w:t>
      </w:r>
      <w:r w:rsidR="00FF475F">
        <w:rPr>
          <w:rFonts w:cs="Arial"/>
          <w:color w:val="000000"/>
          <w:szCs w:val="20"/>
          <w:lang w:val="sl-SI" w:eastAsia="sl-SI"/>
        </w:rPr>
        <w:t xml:space="preserve">4. </w:t>
      </w:r>
      <w:r w:rsidR="00076735">
        <w:rPr>
          <w:rFonts w:cs="Arial"/>
          <w:color w:val="000000"/>
          <w:szCs w:val="20"/>
          <w:lang w:val="sl-SI" w:eastAsia="sl-SI"/>
        </w:rPr>
        <w:t xml:space="preserve">odstavku 28. člena </w:t>
      </w:r>
      <w:r w:rsidR="00BF30A8">
        <w:rPr>
          <w:rFonts w:cs="Arial"/>
          <w:color w:val="000000"/>
          <w:szCs w:val="20"/>
          <w:lang w:val="sl-SI" w:eastAsia="sl-SI"/>
        </w:rPr>
        <w:t xml:space="preserve">SLO </w:t>
      </w:r>
      <w:r w:rsidR="00B971A3">
        <w:rPr>
          <w:rFonts w:cs="Arial"/>
          <w:color w:val="000000"/>
          <w:szCs w:val="20"/>
          <w:lang w:val="sl-SI" w:eastAsia="sl-SI"/>
        </w:rPr>
        <w:t xml:space="preserve">Uredbe </w:t>
      </w:r>
      <w:r w:rsidR="00076735">
        <w:rPr>
          <w:rFonts w:cs="Arial"/>
          <w:color w:val="000000"/>
          <w:szCs w:val="20"/>
          <w:lang w:val="sl-SI" w:eastAsia="sl-SI"/>
        </w:rPr>
        <w:t xml:space="preserve">odločitev </w:t>
      </w:r>
      <w:r w:rsidR="00076735" w:rsidRPr="009E1F5C">
        <w:rPr>
          <w:rFonts w:cs="Arial"/>
          <w:color w:val="000000"/>
          <w:lang w:val="sl-SI" w:eastAsia="sl-SI"/>
        </w:rPr>
        <w:t>o podpori nadomesti pogodbo o sofinanciranju</w:t>
      </w:r>
      <w:r w:rsidR="0013039D">
        <w:rPr>
          <w:rFonts w:cs="Arial"/>
          <w:color w:val="000000"/>
          <w:lang w:val="sl-SI" w:eastAsia="sl-SI"/>
        </w:rPr>
        <w:t>.</w:t>
      </w:r>
      <w:r w:rsidR="00076735" w:rsidRPr="009E1F5C">
        <w:rPr>
          <w:rFonts w:cs="Arial"/>
          <w:color w:val="000000"/>
          <w:lang w:val="sl-SI" w:eastAsia="sl-SI"/>
        </w:rPr>
        <w:t xml:space="preserve"> </w:t>
      </w:r>
    </w:p>
    <w:p w:rsidR="00076735" w:rsidRDefault="00076735" w:rsidP="001C0AAD">
      <w:pPr>
        <w:autoSpaceDE w:val="0"/>
        <w:autoSpaceDN w:val="0"/>
        <w:adjustRightInd w:val="0"/>
        <w:spacing w:line="288" w:lineRule="auto"/>
        <w:jc w:val="both"/>
        <w:rPr>
          <w:rFonts w:cs="Arial"/>
          <w:color w:val="000000"/>
          <w:szCs w:val="20"/>
          <w:lang w:val="sl-SI" w:eastAsia="sl-SI"/>
        </w:rPr>
      </w:pPr>
    </w:p>
    <w:p w:rsidR="00151C69" w:rsidRPr="00687A25" w:rsidRDefault="00151C69"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Plačila v breme sredstev evropske kohezijske politike se i</w:t>
      </w:r>
      <w:r w:rsidR="00EF1E90" w:rsidRPr="00687A25">
        <w:rPr>
          <w:rFonts w:cs="Arial"/>
          <w:color w:val="000000"/>
          <w:szCs w:val="20"/>
          <w:lang w:val="sl-SI" w:eastAsia="sl-SI"/>
        </w:rPr>
        <w:t>zvajajo skladno s pravilom n+3 oziroma v skladu s 65. členom Uredbe 1303/2013/EU</w:t>
      </w:r>
      <w:r w:rsidR="00076735">
        <w:rPr>
          <w:rFonts w:cs="Arial"/>
          <w:color w:val="000000"/>
          <w:szCs w:val="20"/>
          <w:lang w:val="sl-SI" w:eastAsia="sl-SI"/>
        </w:rPr>
        <w:t>, da</w:t>
      </w:r>
      <w:r w:rsidR="00EF1E90" w:rsidRPr="00687A25">
        <w:rPr>
          <w:rFonts w:cs="Arial"/>
          <w:color w:val="000000"/>
          <w:szCs w:val="20"/>
          <w:lang w:val="sl-SI" w:eastAsia="sl-SI"/>
        </w:rPr>
        <w:t xml:space="preserve"> se mora OP zaključiti 31. decembra 2023.</w:t>
      </w:r>
    </w:p>
    <w:p w:rsidR="00151C69" w:rsidRPr="00687A25" w:rsidRDefault="00151C69" w:rsidP="001C0AAD">
      <w:pPr>
        <w:autoSpaceDE w:val="0"/>
        <w:autoSpaceDN w:val="0"/>
        <w:adjustRightInd w:val="0"/>
        <w:spacing w:line="288" w:lineRule="auto"/>
        <w:jc w:val="both"/>
        <w:rPr>
          <w:rFonts w:cs="Arial"/>
          <w:color w:val="000000"/>
          <w:szCs w:val="20"/>
          <w:lang w:val="sl-SI" w:eastAsia="sl-SI"/>
        </w:rPr>
      </w:pPr>
    </w:p>
    <w:p w:rsidR="00151C69" w:rsidRPr="00687A25" w:rsidRDefault="00151C69"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 xml:space="preserve">V predlogu </w:t>
      </w:r>
      <w:r w:rsidR="00076735">
        <w:rPr>
          <w:rFonts w:cs="Arial"/>
          <w:color w:val="000000"/>
          <w:szCs w:val="20"/>
          <w:lang w:val="sl-SI" w:eastAsia="sl-SI"/>
        </w:rPr>
        <w:t xml:space="preserve">projekta </w:t>
      </w:r>
      <w:r w:rsidRPr="00687A25">
        <w:rPr>
          <w:rFonts w:cs="Arial"/>
          <w:color w:val="000000"/>
          <w:szCs w:val="20"/>
          <w:lang w:val="sl-SI" w:eastAsia="sl-SI"/>
        </w:rPr>
        <w:t xml:space="preserve">se datum začetka in konca projekta oziroma aktivnosti določi na naslednji način: </w:t>
      </w:r>
    </w:p>
    <w:p w:rsidR="00A93046" w:rsidRPr="00687A25" w:rsidRDefault="00A93046" w:rsidP="00A93046">
      <w:pPr>
        <w:pStyle w:val="Style1"/>
        <w:spacing w:before="120" w:line="288" w:lineRule="auto"/>
        <w:rPr>
          <w:rFonts w:ascii="Arial" w:hAnsi="Arial" w:cs="Arial"/>
          <w:sz w:val="20"/>
          <w:szCs w:val="20"/>
        </w:rPr>
      </w:pPr>
      <w:r w:rsidRPr="00687A25">
        <w:rPr>
          <w:rFonts w:ascii="Arial" w:hAnsi="Arial" w:cs="Arial"/>
          <w:sz w:val="20"/>
          <w:szCs w:val="20"/>
        </w:rPr>
        <w:t xml:space="preserve">Datum začetka </w:t>
      </w:r>
      <w:r>
        <w:rPr>
          <w:rFonts w:ascii="Arial" w:hAnsi="Arial" w:cs="Arial"/>
          <w:sz w:val="20"/>
          <w:szCs w:val="20"/>
        </w:rPr>
        <w:t>projekta</w:t>
      </w:r>
      <w:r w:rsidRPr="00687A25">
        <w:rPr>
          <w:rFonts w:ascii="Arial" w:hAnsi="Arial" w:cs="Arial"/>
          <w:sz w:val="20"/>
          <w:szCs w:val="20"/>
        </w:rPr>
        <w:t xml:space="preserve"> je 1. januar 2014. Datum konca </w:t>
      </w:r>
      <w:r>
        <w:rPr>
          <w:rFonts w:ascii="Arial" w:hAnsi="Arial" w:cs="Arial"/>
          <w:sz w:val="20"/>
          <w:szCs w:val="20"/>
        </w:rPr>
        <w:t>projekta</w:t>
      </w:r>
      <w:r w:rsidRPr="00687A25">
        <w:rPr>
          <w:rFonts w:ascii="Arial" w:hAnsi="Arial" w:cs="Arial"/>
          <w:sz w:val="20"/>
          <w:szCs w:val="20"/>
        </w:rPr>
        <w:t xml:space="preserve"> je datum, ko je bilo izvršeno zadnje plačilo za programske aktivnosti, ki se bodo izvajale predvidoma do 31. </w:t>
      </w:r>
      <w:r>
        <w:rPr>
          <w:rFonts w:ascii="Arial" w:hAnsi="Arial" w:cs="Arial"/>
          <w:sz w:val="20"/>
          <w:szCs w:val="20"/>
        </w:rPr>
        <w:t>decembra</w:t>
      </w:r>
      <w:r w:rsidRPr="00687A25">
        <w:rPr>
          <w:rFonts w:ascii="Arial" w:hAnsi="Arial" w:cs="Arial"/>
          <w:sz w:val="20"/>
          <w:szCs w:val="20"/>
        </w:rPr>
        <w:t>.</w:t>
      </w:r>
      <w:r>
        <w:rPr>
          <w:rFonts w:ascii="Arial" w:hAnsi="Arial" w:cs="Arial"/>
          <w:sz w:val="20"/>
          <w:szCs w:val="20"/>
        </w:rPr>
        <w:t xml:space="preserve"> </w:t>
      </w:r>
      <w:r w:rsidRPr="00687A25">
        <w:rPr>
          <w:rFonts w:ascii="Arial" w:hAnsi="Arial" w:cs="Arial"/>
          <w:sz w:val="20"/>
          <w:szCs w:val="20"/>
        </w:rPr>
        <w:t>2023 oz</w:t>
      </w:r>
      <w:r w:rsidR="00165B04">
        <w:rPr>
          <w:rFonts w:ascii="Arial" w:hAnsi="Arial" w:cs="Arial"/>
          <w:sz w:val="20"/>
          <w:szCs w:val="20"/>
        </w:rPr>
        <w:t>.</w:t>
      </w:r>
      <w:r w:rsidRPr="00687A25">
        <w:rPr>
          <w:rFonts w:ascii="Arial" w:hAnsi="Arial" w:cs="Arial"/>
          <w:sz w:val="20"/>
          <w:szCs w:val="20"/>
        </w:rPr>
        <w:t xml:space="preserve"> kot </w:t>
      </w:r>
      <w:r>
        <w:rPr>
          <w:rFonts w:ascii="Arial" w:hAnsi="Arial" w:cs="Arial"/>
          <w:sz w:val="20"/>
          <w:szCs w:val="20"/>
        </w:rPr>
        <w:t xml:space="preserve">je </w:t>
      </w:r>
      <w:r w:rsidRPr="00687A25">
        <w:rPr>
          <w:rFonts w:ascii="Arial" w:hAnsi="Arial" w:cs="Arial"/>
          <w:sz w:val="20"/>
          <w:szCs w:val="20"/>
        </w:rPr>
        <w:t>določeno v evropskih uredbah oz</w:t>
      </w:r>
      <w:r w:rsidR="00165B04">
        <w:rPr>
          <w:rFonts w:ascii="Arial" w:hAnsi="Arial" w:cs="Arial"/>
          <w:sz w:val="20"/>
          <w:szCs w:val="20"/>
        </w:rPr>
        <w:t>.</w:t>
      </w:r>
      <w:r w:rsidRPr="00687A25">
        <w:rPr>
          <w:rFonts w:ascii="Arial" w:hAnsi="Arial" w:cs="Arial"/>
          <w:sz w:val="20"/>
          <w:szCs w:val="20"/>
        </w:rPr>
        <w:t xml:space="preserve"> navodilih OU o upravičenih stroških (predvidoma pa </w:t>
      </w:r>
      <w:r>
        <w:rPr>
          <w:rFonts w:ascii="Arial" w:hAnsi="Arial" w:cs="Arial"/>
          <w:sz w:val="20"/>
          <w:szCs w:val="20"/>
        </w:rPr>
        <w:t>šest</w:t>
      </w:r>
      <w:r w:rsidRPr="00687A25">
        <w:rPr>
          <w:rFonts w:ascii="Arial" w:hAnsi="Arial" w:cs="Arial"/>
          <w:sz w:val="20"/>
          <w:szCs w:val="20"/>
        </w:rPr>
        <w:t xml:space="preserve"> mesecev po zaključku izvajanja aktivnosti).</w:t>
      </w:r>
    </w:p>
    <w:p w:rsidR="00A93046" w:rsidRPr="00687A25" w:rsidRDefault="00A93046" w:rsidP="00A93046">
      <w:pPr>
        <w:pStyle w:val="Style1"/>
        <w:spacing w:line="288" w:lineRule="auto"/>
        <w:rPr>
          <w:rFonts w:ascii="Arial" w:hAnsi="Arial" w:cs="Arial"/>
          <w:sz w:val="20"/>
          <w:szCs w:val="20"/>
        </w:rPr>
      </w:pPr>
      <w:r w:rsidRPr="00687A25">
        <w:rPr>
          <w:rFonts w:ascii="Arial" w:hAnsi="Arial" w:cs="Arial"/>
          <w:sz w:val="20"/>
          <w:szCs w:val="20"/>
        </w:rPr>
        <w:t xml:space="preserve">Datum začetka projekta je 1. januar tekočega leta. Datum konca projekta je datum, ko bo izvršeno zadnje plačilo za projektne aktivnosti, ki se bodo izvajale predvidoma do 31. </w:t>
      </w:r>
      <w:r>
        <w:rPr>
          <w:rFonts w:ascii="Arial" w:hAnsi="Arial" w:cs="Arial"/>
          <w:sz w:val="20"/>
          <w:szCs w:val="20"/>
        </w:rPr>
        <w:t xml:space="preserve">decembra </w:t>
      </w:r>
      <w:r w:rsidRPr="00687A25">
        <w:rPr>
          <w:rFonts w:ascii="Arial" w:hAnsi="Arial" w:cs="Arial"/>
          <w:sz w:val="20"/>
          <w:szCs w:val="20"/>
        </w:rPr>
        <w:t>2023 o</w:t>
      </w:r>
      <w:r w:rsidR="00165B04">
        <w:rPr>
          <w:rFonts w:ascii="Arial" w:hAnsi="Arial" w:cs="Arial"/>
          <w:sz w:val="20"/>
          <w:szCs w:val="20"/>
        </w:rPr>
        <w:t>z.</w:t>
      </w:r>
      <w:r w:rsidRPr="00687A25">
        <w:rPr>
          <w:rFonts w:ascii="Arial" w:hAnsi="Arial" w:cs="Arial"/>
          <w:sz w:val="20"/>
          <w:szCs w:val="20"/>
        </w:rPr>
        <w:t xml:space="preserve"> kot </w:t>
      </w:r>
      <w:r>
        <w:rPr>
          <w:rFonts w:ascii="Arial" w:hAnsi="Arial" w:cs="Arial"/>
          <w:sz w:val="20"/>
          <w:szCs w:val="20"/>
        </w:rPr>
        <w:t xml:space="preserve">je </w:t>
      </w:r>
      <w:r w:rsidRPr="00687A25">
        <w:rPr>
          <w:rFonts w:ascii="Arial" w:hAnsi="Arial" w:cs="Arial"/>
          <w:sz w:val="20"/>
          <w:szCs w:val="20"/>
        </w:rPr>
        <w:t>določeno v evropskih uredbah oz</w:t>
      </w:r>
      <w:r w:rsidR="00165B04">
        <w:rPr>
          <w:rFonts w:ascii="Arial" w:hAnsi="Arial" w:cs="Arial"/>
          <w:sz w:val="20"/>
          <w:szCs w:val="20"/>
        </w:rPr>
        <w:t>.</w:t>
      </w:r>
      <w:r w:rsidRPr="00687A25">
        <w:rPr>
          <w:rFonts w:ascii="Arial" w:hAnsi="Arial" w:cs="Arial"/>
          <w:sz w:val="20"/>
          <w:szCs w:val="20"/>
        </w:rPr>
        <w:t xml:space="preserve"> navodilih OU o upravičenih stroških (predvidoma pa </w:t>
      </w:r>
      <w:r>
        <w:rPr>
          <w:rFonts w:ascii="Arial" w:hAnsi="Arial" w:cs="Arial"/>
          <w:sz w:val="20"/>
          <w:szCs w:val="20"/>
        </w:rPr>
        <w:t>šest</w:t>
      </w:r>
      <w:r w:rsidRPr="00687A25">
        <w:rPr>
          <w:rFonts w:ascii="Arial" w:hAnsi="Arial" w:cs="Arial"/>
          <w:sz w:val="20"/>
          <w:szCs w:val="20"/>
        </w:rPr>
        <w:t xml:space="preserve"> mesecev po zaključku izvajanja aktivnosti).</w:t>
      </w:r>
    </w:p>
    <w:p w:rsidR="00A93046" w:rsidRPr="00687A25" w:rsidRDefault="00A93046" w:rsidP="00A93046">
      <w:pPr>
        <w:pStyle w:val="Style1"/>
        <w:spacing w:line="288" w:lineRule="auto"/>
        <w:rPr>
          <w:rFonts w:ascii="Arial" w:hAnsi="Arial" w:cs="Arial"/>
          <w:sz w:val="20"/>
          <w:szCs w:val="20"/>
        </w:rPr>
      </w:pPr>
      <w:r w:rsidRPr="00687A25">
        <w:rPr>
          <w:rFonts w:ascii="Arial" w:hAnsi="Arial" w:cs="Arial"/>
          <w:sz w:val="20"/>
          <w:szCs w:val="20"/>
        </w:rPr>
        <w:t xml:space="preserve">Datum začetka aktivnosti je 1. januar tekočega leta. Datum konca aktivnosti je datum, ko bo izvršeno zadnje plačilo za aktivnosti, ki se bodo izvajale predvidoma do 31. </w:t>
      </w:r>
      <w:r>
        <w:rPr>
          <w:rFonts w:ascii="Arial" w:hAnsi="Arial" w:cs="Arial"/>
          <w:sz w:val="20"/>
          <w:szCs w:val="20"/>
        </w:rPr>
        <w:t>decembra</w:t>
      </w:r>
      <w:r w:rsidRPr="00687A25">
        <w:rPr>
          <w:rFonts w:ascii="Arial" w:hAnsi="Arial" w:cs="Arial"/>
          <w:sz w:val="20"/>
          <w:szCs w:val="20"/>
        </w:rPr>
        <w:t>.</w:t>
      </w:r>
      <w:r>
        <w:rPr>
          <w:rFonts w:ascii="Arial" w:hAnsi="Arial" w:cs="Arial"/>
          <w:sz w:val="20"/>
          <w:szCs w:val="20"/>
        </w:rPr>
        <w:t xml:space="preserve"> </w:t>
      </w:r>
      <w:r w:rsidRPr="00687A25">
        <w:rPr>
          <w:rFonts w:ascii="Arial" w:hAnsi="Arial" w:cs="Arial"/>
          <w:sz w:val="20"/>
          <w:szCs w:val="20"/>
        </w:rPr>
        <w:t>2023 oz</w:t>
      </w:r>
      <w:r w:rsidR="00165B04">
        <w:rPr>
          <w:rFonts w:ascii="Arial" w:hAnsi="Arial" w:cs="Arial"/>
          <w:sz w:val="20"/>
          <w:szCs w:val="20"/>
        </w:rPr>
        <w:t>.</w:t>
      </w:r>
      <w:r w:rsidRPr="00687A25">
        <w:rPr>
          <w:rFonts w:ascii="Arial" w:hAnsi="Arial" w:cs="Arial"/>
          <w:sz w:val="20"/>
          <w:szCs w:val="20"/>
        </w:rPr>
        <w:t xml:space="preserve"> kot </w:t>
      </w:r>
      <w:r>
        <w:rPr>
          <w:rFonts w:ascii="Arial" w:hAnsi="Arial" w:cs="Arial"/>
          <w:sz w:val="20"/>
          <w:szCs w:val="20"/>
        </w:rPr>
        <w:t xml:space="preserve">je </w:t>
      </w:r>
      <w:r w:rsidRPr="00687A25">
        <w:rPr>
          <w:rFonts w:ascii="Arial" w:hAnsi="Arial" w:cs="Arial"/>
          <w:sz w:val="20"/>
          <w:szCs w:val="20"/>
        </w:rPr>
        <w:t>določeno v evropskih uredbah oz</w:t>
      </w:r>
      <w:r w:rsidR="00165B04">
        <w:rPr>
          <w:rFonts w:ascii="Arial" w:hAnsi="Arial" w:cs="Arial"/>
          <w:sz w:val="20"/>
          <w:szCs w:val="20"/>
        </w:rPr>
        <w:t>.</w:t>
      </w:r>
      <w:r w:rsidRPr="00687A25">
        <w:rPr>
          <w:rFonts w:ascii="Arial" w:hAnsi="Arial" w:cs="Arial"/>
          <w:sz w:val="20"/>
          <w:szCs w:val="20"/>
        </w:rPr>
        <w:t xml:space="preserve"> navodilih OU o upravičenih stroških (predvidoma pa </w:t>
      </w:r>
      <w:r>
        <w:rPr>
          <w:rFonts w:ascii="Arial" w:hAnsi="Arial" w:cs="Arial"/>
          <w:sz w:val="20"/>
          <w:szCs w:val="20"/>
        </w:rPr>
        <w:t>šest</w:t>
      </w:r>
      <w:r w:rsidRPr="00687A25">
        <w:rPr>
          <w:rFonts w:ascii="Arial" w:hAnsi="Arial" w:cs="Arial"/>
          <w:sz w:val="20"/>
          <w:szCs w:val="20"/>
        </w:rPr>
        <w:t xml:space="preserve"> mesecev po zaključku izvajanja aktivnosti).</w:t>
      </w:r>
    </w:p>
    <w:p w:rsidR="00151C69" w:rsidRPr="00687A25" w:rsidRDefault="00151C69" w:rsidP="001C0AAD">
      <w:pPr>
        <w:spacing w:line="288" w:lineRule="auto"/>
        <w:rPr>
          <w:rFonts w:cs="Arial"/>
          <w:lang w:val="sl-SI"/>
        </w:rPr>
      </w:pPr>
    </w:p>
    <w:p w:rsidR="00151C69" w:rsidRPr="00687A25" w:rsidRDefault="00151C69" w:rsidP="001C0AAD">
      <w:pPr>
        <w:spacing w:line="288" w:lineRule="auto"/>
        <w:jc w:val="both"/>
        <w:rPr>
          <w:rFonts w:cs="Arial"/>
          <w:lang w:val="sl-SI"/>
        </w:rPr>
      </w:pPr>
      <w:r w:rsidRPr="00687A25">
        <w:rPr>
          <w:rFonts w:cs="Arial"/>
          <w:color w:val="000000"/>
          <w:szCs w:val="20"/>
          <w:lang w:val="sl-SI" w:eastAsia="sl-SI"/>
        </w:rPr>
        <w:t xml:space="preserve">Datum zaključka spremljanja </w:t>
      </w:r>
      <w:r w:rsidR="00076735">
        <w:rPr>
          <w:rFonts w:cs="Arial"/>
          <w:color w:val="000000"/>
          <w:szCs w:val="20"/>
          <w:lang w:val="sl-SI" w:eastAsia="sl-SI"/>
        </w:rPr>
        <w:t>projektov</w:t>
      </w:r>
      <w:r w:rsidRPr="00687A25">
        <w:rPr>
          <w:rFonts w:cs="Arial"/>
          <w:color w:val="000000"/>
          <w:szCs w:val="20"/>
          <w:lang w:val="sl-SI" w:eastAsia="sl-SI"/>
        </w:rPr>
        <w:t xml:space="preserve"> je datum, ko država članica posreduje Evropski komisiji zaključno poročilo o izvedbi OP</w:t>
      </w:r>
      <w:r w:rsidR="0013039D">
        <w:rPr>
          <w:rFonts w:cs="Arial"/>
          <w:color w:val="000000"/>
          <w:szCs w:val="20"/>
          <w:lang w:val="sl-SI" w:eastAsia="sl-SI"/>
        </w:rPr>
        <w:t>.</w:t>
      </w:r>
      <w:r w:rsidRPr="00687A25">
        <w:rPr>
          <w:rFonts w:cs="Arial"/>
          <w:color w:val="000000"/>
          <w:szCs w:val="20"/>
          <w:lang w:val="sl-SI" w:eastAsia="sl-SI"/>
        </w:rPr>
        <w:t xml:space="preserve"> </w:t>
      </w:r>
    </w:p>
    <w:p w:rsidR="00151C69" w:rsidRDefault="00151C69" w:rsidP="001C0AAD">
      <w:pPr>
        <w:spacing w:line="288" w:lineRule="auto"/>
        <w:jc w:val="both"/>
        <w:rPr>
          <w:rFonts w:cs="Arial"/>
          <w:color w:val="000000"/>
          <w:szCs w:val="20"/>
          <w:lang w:val="sl-SI" w:eastAsia="sl-SI"/>
        </w:rPr>
      </w:pPr>
      <w:r w:rsidRPr="00687A25">
        <w:rPr>
          <w:rFonts w:cs="Arial"/>
          <w:color w:val="000000"/>
          <w:szCs w:val="20"/>
          <w:lang w:val="sl-SI" w:eastAsia="sl-SI"/>
        </w:rPr>
        <w:t xml:space="preserve">V primeru, da se aktivnosti izvajajo preden je projekt </w:t>
      </w:r>
      <w:r w:rsidR="00BA1287" w:rsidRPr="00687A25">
        <w:rPr>
          <w:rFonts w:cs="Arial"/>
          <w:color w:val="000000"/>
          <w:szCs w:val="20"/>
          <w:lang w:val="sl-SI" w:eastAsia="sl-SI"/>
        </w:rPr>
        <w:t xml:space="preserve">potrjen </w:t>
      </w:r>
      <w:r w:rsidRPr="00687A25">
        <w:rPr>
          <w:rFonts w:cs="Arial"/>
          <w:color w:val="000000"/>
          <w:szCs w:val="20"/>
          <w:lang w:val="sl-SI" w:eastAsia="sl-SI"/>
        </w:rPr>
        <w:t xml:space="preserve">in že potekajo izplačila, ki </w:t>
      </w:r>
      <w:r w:rsidR="00BA1287" w:rsidRPr="00687A25">
        <w:rPr>
          <w:rFonts w:cs="Arial"/>
          <w:color w:val="000000"/>
          <w:szCs w:val="20"/>
          <w:lang w:val="sl-SI" w:eastAsia="sl-SI"/>
        </w:rPr>
        <w:t xml:space="preserve">nastajajo </w:t>
      </w:r>
      <w:r w:rsidRPr="00687A25">
        <w:rPr>
          <w:rFonts w:cs="Arial"/>
          <w:color w:val="000000"/>
          <w:szCs w:val="20"/>
          <w:lang w:val="sl-SI" w:eastAsia="sl-SI"/>
        </w:rPr>
        <w:t>v zvezi z aktivnostjo, s</w:t>
      </w:r>
      <w:r w:rsidR="006902DE">
        <w:rPr>
          <w:rFonts w:cs="Arial"/>
          <w:color w:val="000000"/>
          <w:szCs w:val="20"/>
          <w:lang w:val="sl-SI" w:eastAsia="sl-SI"/>
        </w:rPr>
        <w:t>o</w:t>
      </w:r>
      <w:r w:rsidRPr="00687A25">
        <w:rPr>
          <w:rFonts w:cs="Arial"/>
          <w:color w:val="000000"/>
          <w:szCs w:val="20"/>
          <w:lang w:val="sl-SI" w:eastAsia="sl-SI"/>
        </w:rPr>
        <w:t xml:space="preserve"> izplačila v breme sredstev kohezijske politike za tehnično </w:t>
      </w:r>
      <w:r w:rsidR="00983952" w:rsidRPr="00687A25">
        <w:rPr>
          <w:rFonts w:cs="Arial"/>
          <w:color w:val="000000"/>
          <w:szCs w:val="20"/>
          <w:lang w:val="sl-SI" w:eastAsia="sl-SI"/>
        </w:rPr>
        <w:t>podporo</w:t>
      </w:r>
      <w:r w:rsidRPr="00687A25">
        <w:rPr>
          <w:rFonts w:cs="Arial"/>
          <w:color w:val="000000"/>
          <w:szCs w:val="20"/>
          <w:lang w:val="sl-SI" w:eastAsia="sl-SI"/>
        </w:rPr>
        <w:t xml:space="preserve"> </w:t>
      </w:r>
      <w:r w:rsidR="006902DE">
        <w:rPr>
          <w:rFonts w:cs="Arial"/>
          <w:color w:val="000000"/>
          <w:szCs w:val="20"/>
          <w:lang w:val="sl-SI" w:eastAsia="sl-SI"/>
        </w:rPr>
        <w:t>upravičena</w:t>
      </w:r>
      <w:r w:rsidRPr="00687A25">
        <w:rPr>
          <w:rFonts w:cs="Arial"/>
          <w:color w:val="000000"/>
          <w:szCs w:val="20"/>
          <w:lang w:val="sl-SI" w:eastAsia="sl-SI"/>
        </w:rPr>
        <w:t xml:space="preserve"> po potrditvi projekta.</w:t>
      </w:r>
    </w:p>
    <w:p w:rsidR="00B34D68" w:rsidRDefault="00B34D68" w:rsidP="001C0AAD">
      <w:pPr>
        <w:spacing w:line="288" w:lineRule="auto"/>
        <w:jc w:val="both"/>
        <w:rPr>
          <w:rFonts w:cs="Arial"/>
          <w:color w:val="000000"/>
          <w:szCs w:val="20"/>
          <w:lang w:val="sl-SI" w:eastAsia="sl-SI"/>
        </w:rPr>
      </w:pPr>
    </w:p>
    <w:p w:rsidR="004023ED" w:rsidRPr="00AF68E8" w:rsidRDefault="005425EF" w:rsidP="0091706E">
      <w:pPr>
        <w:pStyle w:val="Naslov2"/>
        <w:rPr>
          <w:lang w:val="sl-SI"/>
        </w:rPr>
      </w:pPr>
      <w:bookmarkStart w:id="88" w:name="_Toc434490663"/>
      <w:r>
        <w:rPr>
          <w:lang w:val="sl-SI"/>
        </w:rPr>
        <w:t xml:space="preserve">Izvedbeni načrt operativnega programa </w:t>
      </w:r>
      <w:r w:rsidR="00D60252">
        <w:rPr>
          <w:rFonts w:cs="Arial"/>
          <w:lang w:val="sl-SI"/>
        </w:rPr>
        <w:t>−</w:t>
      </w:r>
      <w:r>
        <w:rPr>
          <w:lang w:val="sl-SI"/>
        </w:rPr>
        <w:t xml:space="preserve"> </w:t>
      </w:r>
      <w:r w:rsidR="004023ED">
        <w:rPr>
          <w:lang w:val="sl-SI"/>
        </w:rPr>
        <w:t>INOP za tehnično podporo</w:t>
      </w:r>
      <w:bookmarkEnd w:id="88"/>
    </w:p>
    <w:p w:rsidR="005425EF" w:rsidRPr="00AF68E8" w:rsidRDefault="004023ED" w:rsidP="00AF68E8">
      <w:pPr>
        <w:spacing w:line="288" w:lineRule="auto"/>
        <w:jc w:val="both"/>
        <w:rPr>
          <w:rFonts w:cs="Arial"/>
          <w:color w:val="000000"/>
          <w:szCs w:val="20"/>
          <w:lang w:val="sl-SI" w:eastAsia="sl-SI"/>
        </w:rPr>
      </w:pPr>
      <w:r w:rsidRPr="001925F4">
        <w:rPr>
          <w:rFonts w:cs="Arial"/>
          <w:color w:val="000000"/>
          <w:szCs w:val="20"/>
          <w:lang w:val="sl-SI" w:eastAsia="sl-SI"/>
        </w:rPr>
        <w:t xml:space="preserve">Posebnost tehnične podpore je postopek njenega umeščanja v </w:t>
      </w:r>
      <w:r w:rsidR="00AE0411">
        <w:rPr>
          <w:rFonts w:cs="Arial"/>
          <w:color w:val="000000"/>
          <w:szCs w:val="20"/>
          <w:lang w:val="sl-SI" w:eastAsia="sl-SI"/>
        </w:rPr>
        <w:t>Izvedbeni načrt operativnega programa (</w:t>
      </w:r>
      <w:r w:rsidRPr="001925F4">
        <w:rPr>
          <w:rFonts w:cs="Arial"/>
          <w:color w:val="000000"/>
          <w:szCs w:val="20"/>
          <w:lang w:val="sl-SI" w:eastAsia="sl-SI"/>
        </w:rPr>
        <w:t>INOP</w:t>
      </w:r>
      <w:r w:rsidR="00AE0411">
        <w:rPr>
          <w:rFonts w:cs="Arial"/>
          <w:color w:val="000000"/>
          <w:szCs w:val="20"/>
          <w:lang w:val="sl-SI" w:eastAsia="sl-SI"/>
        </w:rPr>
        <w:t>)</w:t>
      </w:r>
      <w:r w:rsidRPr="001925F4">
        <w:rPr>
          <w:rFonts w:cs="Arial"/>
          <w:color w:val="000000"/>
          <w:szCs w:val="20"/>
          <w:lang w:val="sl-SI" w:eastAsia="sl-SI"/>
        </w:rPr>
        <w:t xml:space="preserve">, ki ne poteka po splošnem postopku. Postopek se namreč začne na predlog OU, ki z njim seznani </w:t>
      </w:r>
      <w:r>
        <w:rPr>
          <w:rFonts w:cs="Arial"/>
          <w:color w:val="000000"/>
          <w:szCs w:val="20"/>
          <w:lang w:val="sl-SI" w:eastAsia="sl-SI"/>
        </w:rPr>
        <w:t xml:space="preserve">ostale upravičence </w:t>
      </w:r>
      <w:r w:rsidR="005005F1">
        <w:rPr>
          <w:rFonts w:cs="Arial"/>
          <w:color w:val="000000"/>
          <w:szCs w:val="20"/>
          <w:lang w:val="sl-SI" w:eastAsia="sl-SI"/>
        </w:rPr>
        <w:t xml:space="preserve">tehnične podpore </w:t>
      </w:r>
      <w:r w:rsidRPr="001925F4">
        <w:rPr>
          <w:rFonts w:cs="Arial"/>
          <w:color w:val="000000"/>
          <w:szCs w:val="20"/>
          <w:lang w:val="sl-SI" w:eastAsia="sl-SI"/>
        </w:rPr>
        <w:t xml:space="preserve">(postopek od zgoraj navzdol oziroma »top </w:t>
      </w:r>
      <w:proofErr w:type="spellStart"/>
      <w:r w:rsidRPr="001925F4">
        <w:rPr>
          <w:rFonts w:cs="Arial"/>
          <w:color w:val="000000"/>
          <w:szCs w:val="20"/>
          <w:lang w:val="sl-SI" w:eastAsia="sl-SI"/>
        </w:rPr>
        <w:t>down</w:t>
      </w:r>
      <w:proofErr w:type="spellEnd"/>
      <w:r w:rsidRPr="001925F4">
        <w:rPr>
          <w:rFonts w:cs="Arial"/>
          <w:color w:val="000000"/>
          <w:szCs w:val="20"/>
          <w:lang w:val="sl-SI" w:eastAsia="sl-SI"/>
        </w:rPr>
        <w:t xml:space="preserve">«). </w:t>
      </w:r>
      <w:r>
        <w:rPr>
          <w:rFonts w:cs="Arial"/>
          <w:color w:val="000000"/>
          <w:szCs w:val="20"/>
          <w:lang w:val="sl-SI" w:eastAsia="sl-SI"/>
        </w:rPr>
        <w:t xml:space="preserve">Upravičenci </w:t>
      </w:r>
      <w:r w:rsidR="005005F1">
        <w:rPr>
          <w:rFonts w:cs="Arial"/>
          <w:color w:val="000000"/>
          <w:szCs w:val="20"/>
          <w:lang w:val="sl-SI" w:eastAsia="sl-SI"/>
        </w:rPr>
        <w:t>tehnične podpore</w:t>
      </w:r>
      <w:r w:rsidR="005005F1" w:rsidRPr="001925F4">
        <w:rPr>
          <w:rFonts w:cs="Arial"/>
          <w:color w:val="000000"/>
          <w:szCs w:val="20"/>
          <w:lang w:val="sl-SI" w:eastAsia="sl-SI"/>
        </w:rPr>
        <w:t xml:space="preserve"> </w:t>
      </w:r>
      <w:r w:rsidRPr="001925F4">
        <w:rPr>
          <w:rFonts w:cs="Arial"/>
          <w:color w:val="000000"/>
          <w:szCs w:val="20"/>
          <w:lang w:val="sl-SI" w:eastAsia="sl-SI"/>
        </w:rPr>
        <w:t>na posredovani predlog podajo svoje pripombe, OU pa nato oblikuje predlog porabe sredstev tehnične podpore kot sestav</w:t>
      </w:r>
      <w:r w:rsidR="009D4635">
        <w:rPr>
          <w:rFonts w:cs="Arial"/>
          <w:color w:val="000000"/>
          <w:szCs w:val="20"/>
          <w:lang w:val="sl-SI" w:eastAsia="sl-SI"/>
        </w:rPr>
        <w:t>n</w:t>
      </w:r>
      <w:r w:rsidRPr="001925F4">
        <w:rPr>
          <w:rFonts w:cs="Arial"/>
          <w:color w:val="000000"/>
          <w:szCs w:val="20"/>
          <w:lang w:val="sl-SI" w:eastAsia="sl-SI"/>
        </w:rPr>
        <w:t>i del usklajenega predloga za INOP.</w:t>
      </w:r>
      <w:r w:rsidR="005425EF">
        <w:rPr>
          <w:rFonts w:cs="Arial"/>
          <w:color w:val="000000"/>
          <w:szCs w:val="20"/>
          <w:lang w:val="sl-SI" w:eastAsia="sl-SI"/>
        </w:rPr>
        <w:t xml:space="preserve"> Postopek priprave in izvedbe INOP je opredeljen v </w:t>
      </w:r>
      <w:r w:rsidR="005425EF" w:rsidRPr="00AF68E8">
        <w:rPr>
          <w:rFonts w:cs="Arial"/>
          <w:color w:val="000000"/>
          <w:szCs w:val="20"/>
          <w:lang w:val="sl-SI" w:eastAsia="sl-SI"/>
        </w:rPr>
        <w:t>navodil</w:t>
      </w:r>
      <w:r w:rsidR="005425EF">
        <w:rPr>
          <w:rFonts w:cs="Arial"/>
          <w:color w:val="000000"/>
          <w:szCs w:val="20"/>
          <w:lang w:val="sl-SI" w:eastAsia="sl-SI"/>
        </w:rPr>
        <w:t>ih</w:t>
      </w:r>
      <w:r w:rsidR="005425EF" w:rsidRPr="00AF68E8">
        <w:rPr>
          <w:rFonts w:cs="Arial"/>
          <w:color w:val="000000"/>
          <w:szCs w:val="20"/>
          <w:lang w:val="sl-SI" w:eastAsia="sl-SI"/>
        </w:rPr>
        <w:t xml:space="preserve"> </w:t>
      </w:r>
      <w:r w:rsidR="00D60252">
        <w:rPr>
          <w:rFonts w:cs="Arial"/>
          <w:color w:val="000000"/>
          <w:szCs w:val="20"/>
          <w:lang w:val="sl-SI" w:eastAsia="sl-SI"/>
        </w:rPr>
        <w:t>OU</w:t>
      </w:r>
      <w:r w:rsidR="005425EF" w:rsidRPr="00AF68E8">
        <w:rPr>
          <w:rFonts w:cs="Arial"/>
          <w:color w:val="000000"/>
          <w:szCs w:val="20"/>
          <w:lang w:val="sl-SI" w:eastAsia="sl-SI"/>
        </w:rPr>
        <w:t xml:space="preserve"> za načrtovanje, odločanje o podpori, spremljanje, poročanje in vrednotenje izvajanja evropske kohezijske politike v programskem obdobju 2014–2020</w:t>
      </w:r>
      <w:r w:rsidR="005425EF">
        <w:rPr>
          <w:rFonts w:cs="Arial"/>
          <w:color w:val="000000"/>
          <w:szCs w:val="20"/>
          <w:lang w:val="sl-SI" w:eastAsia="sl-SI"/>
        </w:rPr>
        <w:t xml:space="preserve"> ter v navodilih za pripravo INOP.</w:t>
      </w:r>
    </w:p>
    <w:p w:rsidR="004023ED" w:rsidRDefault="004023ED" w:rsidP="004023ED">
      <w:pPr>
        <w:spacing w:line="288" w:lineRule="auto"/>
        <w:rPr>
          <w:rFonts w:cs="Arial"/>
          <w:szCs w:val="20"/>
          <w:lang w:val="sl-SI"/>
        </w:rPr>
      </w:pPr>
    </w:p>
    <w:p w:rsidR="00151C69" w:rsidRPr="00687A25" w:rsidRDefault="00151C69" w:rsidP="001C0AAD">
      <w:pPr>
        <w:spacing w:line="288" w:lineRule="auto"/>
        <w:rPr>
          <w:rFonts w:cs="Arial"/>
          <w:lang w:val="sl-SI" w:eastAsia="x-none"/>
        </w:rPr>
      </w:pPr>
    </w:p>
    <w:p w:rsidR="00606070" w:rsidRPr="00687A25" w:rsidRDefault="00606070" w:rsidP="0091706E">
      <w:pPr>
        <w:pStyle w:val="Naslov2"/>
        <w:rPr>
          <w:lang w:val="sl-SI"/>
        </w:rPr>
      </w:pPr>
      <w:bookmarkStart w:id="89" w:name="_Toc182563046"/>
      <w:bookmarkStart w:id="90" w:name="_Toc268517920"/>
      <w:bookmarkStart w:id="91" w:name="_Toc268605726"/>
      <w:bookmarkStart w:id="92" w:name="_Toc322521527"/>
      <w:bookmarkStart w:id="93" w:name="_Toc434490664"/>
      <w:r w:rsidRPr="00687A25">
        <w:rPr>
          <w:lang w:val="sl-SI"/>
        </w:rPr>
        <w:t xml:space="preserve">Priprava projekta </w:t>
      </w:r>
      <w:bookmarkEnd w:id="89"/>
      <w:bookmarkEnd w:id="90"/>
      <w:bookmarkEnd w:id="91"/>
      <w:bookmarkEnd w:id="92"/>
      <w:r w:rsidRPr="00687A25">
        <w:rPr>
          <w:lang w:val="sl-SI"/>
        </w:rPr>
        <w:t>TP</w:t>
      </w:r>
      <w:bookmarkEnd w:id="93"/>
    </w:p>
    <w:p w:rsidR="00606070" w:rsidRPr="00AF68E8" w:rsidRDefault="0013039D" w:rsidP="00AF68E8">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 xml:space="preserve">Prijavitelj </w:t>
      </w:r>
      <w:r w:rsidR="00606070" w:rsidRPr="00AF68E8">
        <w:rPr>
          <w:rFonts w:cs="Arial"/>
          <w:color w:val="000000"/>
          <w:szCs w:val="20"/>
          <w:lang w:val="sl-SI" w:eastAsia="sl-SI"/>
        </w:rPr>
        <w:t xml:space="preserve">do sredstev tehnične podpore </w:t>
      </w:r>
      <w:r w:rsidR="004023ED" w:rsidRPr="00AF68E8">
        <w:rPr>
          <w:rFonts w:cs="Arial"/>
          <w:color w:val="000000"/>
          <w:szCs w:val="20"/>
          <w:lang w:val="sl-SI" w:eastAsia="sl-SI"/>
        </w:rPr>
        <w:t>na podlagi</w:t>
      </w:r>
      <w:r w:rsidR="009B2601" w:rsidRPr="009B2601">
        <w:rPr>
          <w:rFonts w:cs="Arial"/>
          <w:color w:val="000000"/>
          <w:szCs w:val="20"/>
        </w:rPr>
        <w:t xml:space="preserve"> </w:t>
      </w:r>
      <w:proofErr w:type="spellStart"/>
      <w:r w:rsidR="009B2601">
        <w:rPr>
          <w:rFonts w:cs="Arial"/>
          <w:color w:val="000000"/>
          <w:szCs w:val="20"/>
        </w:rPr>
        <w:t>potrjenega</w:t>
      </w:r>
      <w:proofErr w:type="spellEnd"/>
      <w:r w:rsidR="009B2601">
        <w:rPr>
          <w:rFonts w:cs="Arial"/>
          <w:color w:val="000000"/>
          <w:szCs w:val="20"/>
        </w:rPr>
        <w:t xml:space="preserve"> </w:t>
      </w:r>
      <w:proofErr w:type="spellStart"/>
      <w:r w:rsidR="009B2601">
        <w:rPr>
          <w:rFonts w:cs="Arial"/>
          <w:color w:val="000000"/>
          <w:szCs w:val="20"/>
        </w:rPr>
        <w:t>Odloka</w:t>
      </w:r>
      <w:proofErr w:type="spellEnd"/>
      <w:r w:rsidR="009B2601">
        <w:rPr>
          <w:rFonts w:cs="Arial"/>
          <w:color w:val="000000"/>
          <w:szCs w:val="20"/>
        </w:rPr>
        <w:t xml:space="preserve"> o </w:t>
      </w:r>
      <w:proofErr w:type="spellStart"/>
      <w:r w:rsidR="009B2601">
        <w:rPr>
          <w:rFonts w:cs="Arial"/>
          <w:color w:val="000000"/>
          <w:szCs w:val="20"/>
        </w:rPr>
        <w:t>izvedbenem</w:t>
      </w:r>
      <w:proofErr w:type="spellEnd"/>
      <w:r w:rsidR="009B2601">
        <w:rPr>
          <w:rFonts w:cs="Arial"/>
          <w:color w:val="000000"/>
          <w:szCs w:val="20"/>
        </w:rPr>
        <w:t xml:space="preserve"> </w:t>
      </w:r>
      <w:proofErr w:type="spellStart"/>
      <w:r w:rsidR="009B2601">
        <w:rPr>
          <w:rFonts w:cs="Arial"/>
          <w:color w:val="000000"/>
          <w:szCs w:val="20"/>
        </w:rPr>
        <w:t>načrtu</w:t>
      </w:r>
      <w:proofErr w:type="spellEnd"/>
      <w:r w:rsidR="009B2601">
        <w:rPr>
          <w:rFonts w:cs="Arial"/>
          <w:color w:val="000000"/>
          <w:szCs w:val="20"/>
        </w:rPr>
        <w:t xml:space="preserve"> </w:t>
      </w:r>
      <w:proofErr w:type="spellStart"/>
      <w:r w:rsidR="009B2601">
        <w:rPr>
          <w:rFonts w:cs="Arial"/>
          <w:color w:val="000000"/>
          <w:szCs w:val="20"/>
        </w:rPr>
        <w:t>Operativnega</w:t>
      </w:r>
      <w:proofErr w:type="spellEnd"/>
      <w:r w:rsidR="009B2601">
        <w:rPr>
          <w:rFonts w:cs="Arial"/>
          <w:color w:val="000000"/>
          <w:szCs w:val="20"/>
        </w:rPr>
        <w:t xml:space="preserve"> </w:t>
      </w:r>
      <w:proofErr w:type="spellStart"/>
      <w:r w:rsidR="009B2601">
        <w:rPr>
          <w:rFonts w:cs="Arial"/>
          <w:color w:val="000000"/>
          <w:szCs w:val="20"/>
        </w:rPr>
        <w:t>programa</w:t>
      </w:r>
      <w:proofErr w:type="spellEnd"/>
      <w:r w:rsidR="009B2601">
        <w:rPr>
          <w:rFonts w:cs="Arial"/>
          <w:color w:val="000000"/>
          <w:szCs w:val="20"/>
        </w:rPr>
        <w:t xml:space="preserve"> </w:t>
      </w:r>
      <w:proofErr w:type="spellStart"/>
      <w:r w:rsidR="009B2601">
        <w:rPr>
          <w:rFonts w:cs="Arial"/>
          <w:color w:val="000000"/>
          <w:szCs w:val="20"/>
        </w:rPr>
        <w:t>za</w:t>
      </w:r>
      <w:proofErr w:type="spellEnd"/>
      <w:r w:rsidR="009B2601">
        <w:rPr>
          <w:rFonts w:cs="Arial"/>
          <w:color w:val="000000"/>
          <w:szCs w:val="20"/>
        </w:rPr>
        <w:t xml:space="preserve"> </w:t>
      </w:r>
      <w:proofErr w:type="spellStart"/>
      <w:r w:rsidR="009B2601">
        <w:rPr>
          <w:rFonts w:cs="Arial"/>
          <w:color w:val="000000"/>
          <w:szCs w:val="20"/>
        </w:rPr>
        <w:t>izvajanje</w:t>
      </w:r>
      <w:proofErr w:type="spellEnd"/>
      <w:r w:rsidR="009B2601">
        <w:rPr>
          <w:rFonts w:cs="Arial"/>
          <w:color w:val="000000"/>
          <w:szCs w:val="20"/>
        </w:rPr>
        <w:t xml:space="preserve"> </w:t>
      </w:r>
      <w:proofErr w:type="spellStart"/>
      <w:r w:rsidR="009B2601">
        <w:rPr>
          <w:rFonts w:cs="Arial"/>
          <w:color w:val="000000"/>
          <w:szCs w:val="20"/>
        </w:rPr>
        <w:t>evropske</w:t>
      </w:r>
      <w:proofErr w:type="spellEnd"/>
      <w:r w:rsidR="009B2601">
        <w:rPr>
          <w:rFonts w:cs="Arial"/>
          <w:color w:val="000000"/>
          <w:szCs w:val="20"/>
        </w:rPr>
        <w:t xml:space="preserve"> </w:t>
      </w:r>
      <w:proofErr w:type="spellStart"/>
      <w:r w:rsidR="009B2601">
        <w:rPr>
          <w:rFonts w:cs="Arial"/>
          <w:color w:val="000000"/>
          <w:szCs w:val="20"/>
        </w:rPr>
        <w:t>kohezijske</w:t>
      </w:r>
      <w:proofErr w:type="spellEnd"/>
      <w:r w:rsidR="009B2601">
        <w:rPr>
          <w:rFonts w:cs="Arial"/>
          <w:color w:val="000000"/>
          <w:szCs w:val="20"/>
        </w:rPr>
        <w:t xml:space="preserve"> </w:t>
      </w:r>
      <w:proofErr w:type="spellStart"/>
      <w:r w:rsidR="009B2601">
        <w:rPr>
          <w:rFonts w:cs="Arial"/>
          <w:color w:val="000000"/>
          <w:szCs w:val="20"/>
        </w:rPr>
        <w:t>politike</w:t>
      </w:r>
      <w:proofErr w:type="spellEnd"/>
      <w:r w:rsidR="009B2601">
        <w:rPr>
          <w:rFonts w:cs="Arial"/>
          <w:color w:val="000000"/>
          <w:szCs w:val="20"/>
        </w:rPr>
        <w:t xml:space="preserve"> </w:t>
      </w:r>
      <w:proofErr w:type="spellStart"/>
      <w:r w:rsidR="009B2601">
        <w:rPr>
          <w:rFonts w:cs="Arial"/>
          <w:color w:val="000000"/>
          <w:szCs w:val="20"/>
        </w:rPr>
        <w:t>za</w:t>
      </w:r>
      <w:proofErr w:type="spellEnd"/>
      <w:r w:rsidR="009B2601">
        <w:rPr>
          <w:rFonts w:cs="Arial"/>
          <w:color w:val="000000"/>
          <w:szCs w:val="20"/>
        </w:rPr>
        <w:t xml:space="preserve"> </w:t>
      </w:r>
      <w:proofErr w:type="spellStart"/>
      <w:r w:rsidR="009B2601">
        <w:rPr>
          <w:rFonts w:cs="Arial"/>
          <w:color w:val="000000"/>
          <w:szCs w:val="20"/>
        </w:rPr>
        <w:t>programsko</w:t>
      </w:r>
      <w:proofErr w:type="spellEnd"/>
      <w:r w:rsidR="009B2601">
        <w:rPr>
          <w:rFonts w:cs="Arial"/>
          <w:color w:val="000000"/>
          <w:szCs w:val="20"/>
        </w:rPr>
        <w:t xml:space="preserve"> </w:t>
      </w:r>
      <w:proofErr w:type="spellStart"/>
      <w:r w:rsidR="009B2601">
        <w:rPr>
          <w:rFonts w:cs="Arial"/>
          <w:color w:val="000000"/>
          <w:szCs w:val="20"/>
        </w:rPr>
        <w:t>obdobje</w:t>
      </w:r>
      <w:proofErr w:type="spellEnd"/>
      <w:r w:rsidR="009B2601">
        <w:rPr>
          <w:rFonts w:cs="Arial"/>
          <w:color w:val="000000"/>
          <w:szCs w:val="20"/>
        </w:rPr>
        <w:t xml:space="preserve"> 2014–2020</w:t>
      </w:r>
      <w:r w:rsidR="009B2601">
        <w:rPr>
          <w:rFonts w:cs="Arial"/>
          <w:color w:val="000000"/>
          <w:szCs w:val="20"/>
          <w:lang w:eastAsia="sl-SI"/>
        </w:rPr>
        <w:t xml:space="preserve"> </w:t>
      </w:r>
      <w:r w:rsidR="00606070" w:rsidRPr="00AF68E8">
        <w:rPr>
          <w:rFonts w:cs="Arial"/>
          <w:color w:val="000000"/>
          <w:szCs w:val="20"/>
          <w:lang w:val="sl-SI" w:eastAsia="sl-SI"/>
        </w:rPr>
        <w:t xml:space="preserve">pripravijo </w:t>
      </w:r>
      <w:r w:rsidR="00525B78" w:rsidRPr="00AF68E8">
        <w:rPr>
          <w:rFonts w:cs="Arial"/>
          <w:color w:val="000000"/>
          <w:szCs w:val="20"/>
          <w:lang w:val="sl-SI" w:eastAsia="sl-SI"/>
        </w:rPr>
        <w:t xml:space="preserve">projektni </w:t>
      </w:r>
      <w:r w:rsidR="00606070" w:rsidRPr="00AF68E8">
        <w:rPr>
          <w:rFonts w:cs="Arial"/>
          <w:color w:val="000000"/>
          <w:szCs w:val="20"/>
          <w:lang w:val="sl-SI" w:eastAsia="sl-SI"/>
        </w:rPr>
        <w:t>predlog projekta tehnične podpore</w:t>
      </w:r>
      <w:r w:rsidR="00AF1FF1" w:rsidRPr="00AF68E8">
        <w:rPr>
          <w:rFonts w:cs="Arial"/>
          <w:color w:val="000000"/>
          <w:szCs w:val="20"/>
          <w:lang w:val="sl-SI" w:eastAsia="sl-SI"/>
        </w:rPr>
        <w:t xml:space="preserve"> </w:t>
      </w:r>
      <w:r w:rsidR="00606070" w:rsidRPr="00AF68E8">
        <w:rPr>
          <w:rFonts w:cs="Arial"/>
          <w:color w:val="000000"/>
          <w:szCs w:val="20"/>
          <w:lang w:val="sl-SI" w:eastAsia="sl-SI"/>
        </w:rPr>
        <w:t xml:space="preserve">za KS, ESRR in ESS na podlagi obrazca iz priloge teh navodil. </w:t>
      </w:r>
    </w:p>
    <w:p w:rsidR="004023ED" w:rsidRPr="00AF68E8" w:rsidRDefault="004023ED" w:rsidP="00AF68E8">
      <w:pPr>
        <w:autoSpaceDE w:val="0"/>
        <w:autoSpaceDN w:val="0"/>
        <w:adjustRightInd w:val="0"/>
        <w:spacing w:line="288" w:lineRule="auto"/>
        <w:jc w:val="both"/>
        <w:rPr>
          <w:rFonts w:cs="Arial"/>
          <w:color w:val="000000"/>
          <w:szCs w:val="20"/>
          <w:lang w:val="sl-SI" w:eastAsia="sl-SI"/>
        </w:rPr>
      </w:pPr>
    </w:p>
    <w:p w:rsidR="00606070" w:rsidRPr="00687A25" w:rsidRDefault="00606070" w:rsidP="001C0AAD">
      <w:pPr>
        <w:spacing w:line="288" w:lineRule="auto"/>
        <w:jc w:val="both"/>
        <w:rPr>
          <w:rFonts w:cs="Arial"/>
          <w:szCs w:val="20"/>
          <w:lang w:val="sl-SI"/>
        </w:rPr>
      </w:pPr>
      <w:r w:rsidRPr="00687A25">
        <w:rPr>
          <w:rFonts w:cs="Arial"/>
          <w:szCs w:val="20"/>
          <w:lang w:val="sl-SI"/>
        </w:rPr>
        <w:t>V primeru, da se aktivnosti:</w:t>
      </w:r>
    </w:p>
    <w:p w:rsidR="00606070" w:rsidRPr="00687A25" w:rsidRDefault="00606070" w:rsidP="001C0AAD">
      <w:pPr>
        <w:pStyle w:val="Style1"/>
        <w:spacing w:line="288" w:lineRule="auto"/>
        <w:rPr>
          <w:rFonts w:ascii="Arial" w:hAnsi="Arial" w:cs="Arial"/>
          <w:sz w:val="20"/>
          <w:szCs w:val="20"/>
        </w:rPr>
      </w:pPr>
      <w:r w:rsidRPr="00687A25">
        <w:rPr>
          <w:rFonts w:ascii="Arial" w:hAnsi="Arial" w:cs="Arial"/>
          <w:sz w:val="20"/>
          <w:szCs w:val="20"/>
        </w:rPr>
        <w:t>izvajajo koncentrirano</w:t>
      </w:r>
      <w:r w:rsidR="00D60252">
        <w:rPr>
          <w:rFonts w:ascii="Arial" w:hAnsi="Arial" w:cs="Arial"/>
          <w:sz w:val="20"/>
          <w:szCs w:val="20"/>
        </w:rPr>
        <w:t>;</w:t>
      </w:r>
      <w:r w:rsidR="00D60252" w:rsidRPr="00687A25">
        <w:rPr>
          <w:rFonts w:ascii="Arial" w:hAnsi="Arial" w:cs="Arial"/>
          <w:sz w:val="20"/>
          <w:szCs w:val="20"/>
        </w:rPr>
        <w:t xml:space="preserve"> </w:t>
      </w:r>
      <w:r w:rsidRPr="00687A25">
        <w:rPr>
          <w:rFonts w:ascii="Arial" w:hAnsi="Arial" w:cs="Arial"/>
          <w:sz w:val="20"/>
          <w:szCs w:val="20"/>
        </w:rPr>
        <w:t xml:space="preserve">OU v vlogi upravičenca pripravi </w:t>
      </w:r>
      <w:r w:rsidR="00525B78" w:rsidRPr="00AF68E8">
        <w:rPr>
          <w:rFonts w:ascii="Arial" w:hAnsi="Arial" w:cs="Arial"/>
          <w:i/>
          <w:sz w:val="20"/>
          <w:szCs w:val="20"/>
        </w:rPr>
        <w:t>projektni</w:t>
      </w:r>
      <w:r w:rsidR="00525B78">
        <w:rPr>
          <w:rFonts w:ascii="Arial" w:hAnsi="Arial" w:cs="Arial"/>
          <w:sz w:val="20"/>
          <w:szCs w:val="20"/>
        </w:rPr>
        <w:t xml:space="preserve"> </w:t>
      </w:r>
      <w:r w:rsidR="00525B78">
        <w:rPr>
          <w:rFonts w:ascii="Arial" w:hAnsi="Arial" w:cs="Arial"/>
          <w:i/>
          <w:sz w:val="20"/>
          <w:szCs w:val="20"/>
        </w:rPr>
        <w:t>p</w:t>
      </w:r>
      <w:r w:rsidRPr="00687A25">
        <w:rPr>
          <w:rFonts w:ascii="Arial" w:hAnsi="Arial" w:cs="Arial"/>
          <w:i/>
          <w:sz w:val="20"/>
          <w:szCs w:val="20"/>
        </w:rPr>
        <w:t>redlog projekta</w:t>
      </w:r>
      <w:r w:rsidRPr="00687A25">
        <w:rPr>
          <w:rFonts w:ascii="Arial" w:hAnsi="Arial" w:cs="Arial"/>
          <w:sz w:val="20"/>
          <w:szCs w:val="20"/>
        </w:rPr>
        <w:t xml:space="preserve"> na obrazcu, ki je priloga tem navodilom</w:t>
      </w:r>
      <w:r w:rsidR="00ED2F37">
        <w:rPr>
          <w:rFonts w:ascii="Arial" w:hAnsi="Arial" w:cs="Arial"/>
          <w:sz w:val="20"/>
          <w:szCs w:val="20"/>
        </w:rPr>
        <w:t>,</w:t>
      </w:r>
    </w:p>
    <w:p w:rsidR="00606070" w:rsidRPr="00687A25" w:rsidRDefault="00606070" w:rsidP="001C0AAD">
      <w:pPr>
        <w:pStyle w:val="Style1"/>
        <w:spacing w:line="288" w:lineRule="auto"/>
        <w:rPr>
          <w:rFonts w:ascii="Arial" w:hAnsi="Arial" w:cs="Arial"/>
          <w:sz w:val="20"/>
          <w:szCs w:val="20"/>
        </w:rPr>
      </w:pPr>
      <w:r w:rsidRPr="00687A25">
        <w:rPr>
          <w:rFonts w:ascii="Arial" w:hAnsi="Arial" w:cs="Arial"/>
          <w:sz w:val="20"/>
          <w:szCs w:val="20"/>
        </w:rPr>
        <w:t>ne izvajajo koncentrirano</w:t>
      </w:r>
      <w:r w:rsidR="00D60252">
        <w:rPr>
          <w:rFonts w:ascii="Arial" w:hAnsi="Arial" w:cs="Arial"/>
          <w:sz w:val="20"/>
          <w:szCs w:val="20"/>
        </w:rPr>
        <w:t>;</w:t>
      </w:r>
      <w:r w:rsidRPr="00687A25">
        <w:rPr>
          <w:rFonts w:ascii="Arial" w:hAnsi="Arial" w:cs="Arial"/>
          <w:sz w:val="20"/>
          <w:szCs w:val="20"/>
        </w:rPr>
        <w:t xml:space="preserve"> upravičenec za aktivnosti pripravi</w:t>
      </w:r>
      <w:r w:rsidR="00525B78">
        <w:rPr>
          <w:rFonts w:ascii="Arial" w:hAnsi="Arial" w:cs="Arial"/>
          <w:sz w:val="20"/>
          <w:szCs w:val="20"/>
        </w:rPr>
        <w:t xml:space="preserve"> </w:t>
      </w:r>
      <w:r w:rsidR="00525B78" w:rsidRPr="00AF68E8">
        <w:rPr>
          <w:rFonts w:ascii="Arial" w:hAnsi="Arial" w:cs="Arial"/>
          <w:i/>
          <w:sz w:val="20"/>
          <w:szCs w:val="20"/>
        </w:rPr>
        <w:t>projektni</w:t>
      </w:r>
      <w:r w:rsidRPr="00AF68E8">
        <w:rPr>
          <w:rFonts w:ascii="Arial" w:hAnsi="Arial" w:cs="Arial"/>
          <w:i/>
          <w:sz w:val="20"/>
          <w:szCs w:val="20"/>
        </w:rPr>
        <w:t xml:space="preserve"> </w:t>
      </w:r>
      <w:r w:rsidR="00525B78">
        <w:rPr>
          <w:rFonts w:ascii="Arial" w:hAnsi="Arial" w:cs="Arial"/>
          <w:i/>
          <w:sz w:val="20"/>
          <w:szCs w:val="20"/>
        </w:rPr>
        <w:t>p</w:t>
      </w:r>
      <w:r w:rsidRPr="00687A25">
        <w:rPr>
          <w:rFonts w:ascii="Arial" w:hAnsi="Arial" w:cs="Arial"/>
          <w:i/>
          <w:sz w:val="20"/>
          <w:szCs w:val="20"/>
        </w:rPr>
        <w:t>redlog projekta</w:t>
      </w:r>
      <w:r w:rsidR="00AF1FF1" w:rsidRPr="00687A25">
        <w:rPr>
          <w:rFonts w:ascii="Arial" w:hAnsi="Arial" w:cs="Arial"/>
          <w:i/>
          <w:sz w:val="20"/>
          <w:szCs w:val="20"/>
        </w:rPr>
        <w:t xml:space="preserve"> </w:t>
      </w:r>
      <w:r w:rsidRPr="00687A25">
        <w:rPr>
          <w:rFonts w:ascii="Arial" w:hAnsi="Arial" w:cs="Arial"/>
          <w:sz w:val="20"/>
          <w:szCs w:val="20"/>
        </w:rPr>
        <w:t>na obrazcu, ki je priloga tem navodilom.</w:t>
      </w:r>
      <w:r w:rsidR="00D60252">
        <w:rPr>
          <w:rFonts w:ascii="Arial" w:hAnsi="Arial" w:cs="Arial"/>
          <w:sz w:val="20"/>
          <w:szCs w:val="20"/>
        </w:rPr>
        <w:t xml:space="preserve"> </w:t>
      </w:r>
    </w:p>
    <w:p w:rsidR="00606070" w:rsidRPr="00687A25" w:rsidRDefault="00606070" w:rsidP="001C0AAD">
      <w:pPr>
        <w:spacing w:line="288" w:lineRule="auto"/>
        <w:jc w:val="both"/>
        <w:rPr>
          <w:rFonts w:cs="Arial"/>
          <w:lang w:val="sl-SI"/>
        </w:rPr>
      </w:pPr>
      <w:r w:rsidRPr="00687A25">
        <w:rPr>
          <w:rFonts w:cs="Arial"/>
          <w:lang w:val="sl-SI"/>
        </w:rPr>
        <w:t xml:space="preserve">Obrazec </w:t>
      </w:r>
      <w:r w:rsidR="004C1CCE">
        <w:rPr>
          <w:rFonts w:cs="Arial"/>
          <w:lang w:val="sl-SI"/>
        </w:rPr>
        <w:t>prijavitelj</w:t>
      </w:r>
      <w:r w:rsidR="004C1CCE" w:rsidRPr="00687A25">
        <w:rPr>
          <w:rFonts w:cs="Arial"/>
          <w:lang w:val="sl-SI"/>
        </w:rPr>
        <w:t xml:space="preserve"> </w:t>
      </w:r>
      <w:r w:rsidRPr="00687A25">
        <w:rPr>
          <w:rFonts w:cs="Arial"/>
          <w:lang w:val="sl-SI"/>
        </w:rPr>
        <w:t xml:space="preserve">izpolni skladno s priloženimi navodili k obrazcem in ga posreduje organu upravljanja. </w:t>
      </w:r>
    </w:p>
    <w:p w:rsidR="00606070" w:rsidRPr="00687A25" w:rsidRDefault="00606070" w:rsidP="0091706E">
      <w:pPr>
        <w:pStyle w:val="Naslov2"/>
        <w:rPr>
          <w:lang w:val="sl-SI"/>
        </w:rPr>
      </w:pPr>
      <w:bookmarkStart w:id="94" w:name="_Toc430005861"/>
      <w:bookmarkStart w:id="95" w:name="_Toc430005914"/>
      <w:bookmarkStart w:id="96" w:name="_Toc430005949"/>
      <w:bookmarkStart w:id="97" w:name="_Toc430006031"/>
      <w:bookmarkStart w:id="98" w:name="_Toc430006096"/>
      <w:bookmarkStart w:id="99" w:name="_Toc430006123"/>
      <w:bookmarkStart w:id="100" w:name="_Toc430006284"/>
      <w:bookmarkStart w:id="101" w:name="_Toc430006506"/>
      <w:bookmarkStart w:id="102" w:name="_Toc430006593"/>
      <w:bookmarkStart w:id="103" w:name="_Toc430007909"/>
      <w:bookmarkStart w:id="104" w:name="_Toc182563047"/>
      <w:bookmarkStart w:id="105" w:name="_Toc268517921"/>
      <w:bookmarkStart w:id="106" w:name="_Toc268605727"/>
      <w:bookmarkStart w:id="107" w:name="_Toc322521528"/>
      <w:bookmarkStart w:id="108" w:name="_Toc434490665"/>
      <w:bookmarkEnd w:id="94"/>
      <w:bookmarkEnd w:id="95"/>
      <w:bookmarkEnd w:id="96"/>
      <w:bookmarkEnd w:id="97"/>
      <w:bookmarkEnd w:id="98"/>
      <w:bookmarkEnd w:id="99"/>
      <w:bookmarkEnd w:id="100"/>
      <w:bookmarkEnd w:id="101"/>
      <w:bookmarkEnd w:id="102"/>
      <w:bookmarkEnd w:id="103"/>
      <w:r w:rsidRPr="00687A25">
        <w:rPr>
          <w:lang w:val="sl-SI"/>
        </w:rPr>
        <w:t xml:space="preserve">Uskladitev in potrditev projekta in vnos podatkov v </w:t>
      </w:r>
      <w:bookmarkEnd w:id="104"/>
      <w:bookmarkEnd w:id="105"/>
      <w:bookmarkEnd w:id="106"/>
      <w:bookmarkEnd w:id="107"/>
      <w:r w:rsidRPr="00687A25">
        <w:rPr>
          <w:lang w:val="sl-SI"/>
        </w:rPr>
        <w:t>sistem OU</w:t>
      </w:r>
      <w:bookmarkEnd w:id="108"/>
    </w:p>
    <w:p w:rsidR="00221763" w:rsidRPr="00687A25" w:rsidRDefault="00221763" w:rsidP="00AF68E8">
      <w:pPr>
        <w:pStyle w:val="Naslov3"/>
        <w:rPr>
          <w:lang w:val="sl-SI"/>
        </w:rPr>
      </w:pPr>
      <w:bookmarkStart w:id="109" w:name="_Toc434490666"/>
      <w:r w:rsidRPr="00687A25">
        <w:rPr>
          <w:lang w:val="sl-SI"/>
        </w:rPr>
        <w:t>Projektni predlog tehnične podpore</w:t>
      </w:r>
      <w:bookmarkEnd w:id="109"/>
    </w:p>
    <w:p w:rsidR="00922234" w:rsidRPr="00687A25" w:rsidRDefault="00777DC6" w:rsidP="001C0AAD">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Prijavitelji</w:t>
      </w:r>
      <w:r w:rsidR="0064480D">
        <w:rPr>
          <w:rFonts w:cs="Arial"/>
          <w:color w:val="000000"/>
          <w:szCs w:val="20"/>
          <w:lang w:val="sl-SI" w:eastAsia="sl-SI"/>
        </w:rPr>
        <w:t xml:space="preserve"> </w:t>
      </w:r>
      <w:r w:rsidR="00922234" w:rsidRPr="00687A25">
        <w:rPr>
          <w:rFonts w:cs="Arial"/>
          <w:color w:val="000000"/>
          <w:szCs w:val="20"/>
          <w:lang w:val="sl-SI" w:eastAsia="sl-SI"/>
        </w:rPr>
        <w:t>lahko pripravi</w:t>
      </w:r>
      <w:r w:rsidR="00D504D3">
        <w:rPr>
          <w:rFonts w:cs="Arial"/>
          <w:color w:val="000000"/>
          <w:szCs w:val="20"/>
          <w:lang w:val="sl-SI" w:eastAsia="sl-SI"/>
        </w:rPr>
        <w:t>jo</w:t>
      </w:r>
      <w:r w:rsidR="00922234" w:rsidRPr="00687A25">
        <w:rPr>
          <w:rFonts w:cs="Arial"/>
          <w:color w:val="000000"/>
          <w:szCs w:val="20"/>
          <w:lang w:val="sl-SI" w:eastAsia="sl-SI"/>
        </w:rPr>
        <w:t xml:space="preserve"> projektni predlog v okviru tehnične podpore in ga posreduje</w:t>
      </w:r>
      <w:r w:rsidR="00D504D3">
        <w:rPr>
          <w:rFonts w:cs="Arial"/>
          <w:color w:val="000000"/>
          <w:szCs w:val="20"/>
          <w:lang w:val="sl-SI" w:eastAsia="sl-SI"/>
        </w:rPr>
        <w:t>jo</w:t>
      </w:r>
      <w:r w:rsidR="00922234" w:rsidRPr="00687A25">
        <w:rPr>
          <w:rFonts w:cs="Arial"/>
          <w:color w:val="000000"/>
          <w:szCs w:val="20"/>
          <w:lang w:val="sl-SI" w:eastAsia="sl-SI"/>
        </w:rPr>
        <w:t xml:space="preserve"> organu upravljanja.</w:t>
      </w:r>
    </w:p>
    <w:p w:rsidR="00922234" w:rsidRPr="00687A25" w:rsidRDefault="00922234" w:rsidP="001C0AAD">
      <w:pPr>
        <w:autoSpaceDE w:val="0"/>
        <w:autoSpaceDN w:val="0"/>
        <w:adjustRightInd w:val="0"/>
        <w:spacing w:line="288" w:lineRule="auto"/>
        <w:ind w:left="360"/>
        <w:jc w:val="both"/>
        <w:rPr>
          <w:rFonts w:cs="Arial"/>
          <w:color w:val="000000"/>
          <w:szCs w:val="20"/>
          <w:lang w:val="sl-SI" w:eastAsia="sl-SI"/>
        </w:rPr>
      </w:pPr>
    </w:p>
    <w:p w:rsidR="00922234" w:rsidRPr="001C0AAD" w:rsidRDefault="00922234" w:rsidP="001C0AAD">
      <w:pPr>
        <w:autoSpaceDE w:val="0"/>
        <w:autoSpaceDN w:val="0"/>
        <w:adjustRightInd w:val="0"/>
        <w:spacing w:line="288" w:lineRule="auto"/>
        <w:ind w:left="360" w:hanging="360"/>
        <w:jc w:val="both"/>
        <w:rPr>
          <w:rFonts w:cs="Arial"/>
          <w:color w:val="000000"/>
          <w:szCs w:val="20"/>
          <w:lang w:val="sl-SI" w:eastAsia="sl-SI"/>
        </w:rPr>
      </w:pPr>
      <w:r w:rsidRPr="001C0AAD">
        <w:rPr>
          <w:rFonts w:cs="Arial"/>
          <w:color w:val="000000"/>
          <w:szCs w:val="20"/>
          <w:lang w:val="sl-SI" w:eastAsia="sl-SI"/>
        </w:rPr>
        <w:t>Vloga za organ upravljanja mora vsebovati naslednje informacije:</w:t>
      </w:r>
    </w:p>
    <w:p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 xml:space="preserve">organ ali institucijo, odgovorno za izvajanje projekta vključenega v operacijo v okviru tehnične </w:t>
      </w:r>
      <w:r w:rsidR="00221763" w:rsidRPr="001C0AAD">
        <w:rPr>
          <w:rFonts w:ascii="Arial" w:hAnsi="Arial" w:cs="Arial"/>
          <w:sz w:val="20"/>
          <w:szCs w:val="20"/>
        </w:rPr>
        <w:t>podpore</w:t>
      </w:r>
      <w:r w:rsidRPr="001C0AAD">
        <w:rPr>
          <w:rFonts w:ascii="Arial" w:hAnsi="Arial" w:cs="Arial"/>
          <w:sz w:val="20"/>
          <w:szCs w:val="20"/>
        </w:rPr>
        <w:t>,</w:t>
      </w:r>
    </w:p>
    <w:p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opis ukrepa, lokacije izvajanja finančnega ukrepa, časovnega okvira in predvidenega prispevka projekta vključenega v operacijo v okviru tehnične podpore k posebnim in specifičnim ciljem zadevne prednostne ali zadevnih prednostnih osi,</w:t>
      </w:r>
    </w:p>
    <w:p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 xml:space="preserve">skupni stroški in skupni upravičeni stroški ob upoštevanju zahtev iz člena 61. </w:t>
      </w:r>
      <w:r w:rsidR="003844A2" w:rsidRPr="00ED02C5">
        <w:rPr>
          <w:rFonts w:ascii="Arial" w:hAnsi="Arial" w:cs="Arial"/>
          <w:sz w:val="20"/>
          <w:szCs w:val="20"/>
        </w:rPr>
        <w:t>Uredbe 1303/2013/EU</w:t>
      </w:r>
      <w:r w:rsidR="00ED02C5" w:rsidRPr="00ED02C5">
        <w:rPr>
          <w:rFonts w:ascii="Arial" w:hAnsi="Arial" w:cs="Arial"/>
          <w:sz w:val="20"/>
          <w:szCs w:val="20"/>
        </w:rPr>
        <w:t xml:space="preserve"> (EU Uredba)</w:t>
      </w:r>
      <w:r w:rsidRPr="001C0AAD">
        <w:rPr>
          <w:rFonts w:ascii="Arial" w:hAnsi="Arial" w:cs="Arial"/>
          <w:sz w:val="20"/>
          <w:szCs w:val="20"/>
        </w:rPr>
        <w:t>,</w:t>
      </w:r>
    </w:p>
    <w:p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načrt financiranja ter fizičn</w:t>
      </w:r>
      <w:r w:rsidR="003844A2">
        <w:rPr>
          <w:rFonts w:ascii="Arial" w:hAnsi="Arial" w:cs="Arial"/>
          <w:sz w:val="20"/>
          <w:szCs w:val="20"/>
        </w:rPr>
        <w:t>e</w:t>
      </w:r>
      <w:r w:rsidRPr="001C0AAD">
        <w:rPr>
          <w:rFonts w:ascii="Arial" w:hAnsi="Arial" w:cs="Arial"/>
          <w:sz w:val="20"/>
          <w:szCs w:val="20"/>
        </w:rPr>
        <w:t xml:space="preserve"> kazalnik</w:t>
      </w:r>
      <w:r w:rsidR="003844A2">
        <w:rPr>
          <w:rFonts w:ascii="Arial" w:hAnsi="Arial" w:cs="Arial"/>
          <w:sz w:val="20"/>
          <w:szCs w:val="20"/>
        </w:rPr>
        <w:t>e</w:t>
      </w:r>
      <w:r w:rsidRPr="001C0AAD">
        <w:rPr>
          <w:rFonts w:ascii="Arial" w:hAnsi="Arial" w:cs="Arial"/>
          <w:sz w:val="20"/>
          <w:szCs w:val="20"/>
        </w:rPr>
        <w:t xml:space="preserve"> za spremljanje napredka, ob upoštevanju ugotovljenih tveganj,</w:t>
      </w:r>
    </w:p>
    <w:p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oceno z jasnimi izjavami o izvedljivosti in upravičenosti finančnega prispevka projekta v okviru tehnične podpore.</w:t>
      </w:r>
    </w:p>
    <w:p w:rsidR="00221763" w:rsidRPr="00687A25" w:rsidRDefault="00221763" w:rsidP="00AF68E8">
      <w:pPr>
        <w:pStyle w:val="Naslov3"/>
        <w:rPr>
          <w:lang w:val="sl-SI"/>
        </w:rPr>
      </w:pPr>
      <w:bookmarkStart w:id="110" w:name="_Toc434490667"/>
      <w:r w:rsidRPr="00687A25">
        <w:rPr>
          <w:lang w:val="sl-SI"/>
        </w:rPr>
        <w:t>Odločitev projekta v okviru tehnične podpore</w:t>
      </w:r>
      <w:bookmarkEnd w:id="110"/>
    </w:p>
    <w:p w:rsidR="00221763" w:rsidRDefault="00221763" w:rsidP="001C0AAD">
      <w:pPr>
        <w:autoSpaceDE w:val="0"/>
        <w:autoSpaceDN w:val="0"/>
        <w:adjustRightInd w:val="0"/>
        <w:spacing w:line="288" w:lineRule="auto"/>
        <w:jc w:val="both"/>
        <w:rPr>
          <w:rFonts w:cs="Arial"/>
          <w:color w:val="000000"/>
          <w:lang w:val="sl-SI" w:eastAsia="sl-SI"/>
        </w:rPr>
      </w:pPr>
      <w:r w:rsidRPr="00687A25">
        <w:rPr>
          <w:rFonts w:cs="Arial"/>
          <w:color w:val="000000"/>
          <w:szCs w:val="20"/>
          <w:lang w:val="sl-SI" w:eastAsia="sl-SI"/>
        </w:rPr>
        <w:t xml:space="preserve">Organ upravljanja iz vloge in </w:t>
      </w:r>
      <w:r w:rsidR="001102DD">
        <w:rPr>
          <w:rFonts w:cs="Arial"/>
          <w:color w:val="000000"/>
          <w:szCs w:val="20"/>
          <w:lang w:val="sl-SI" w:eastAsia="sl-SI"/>
        </w:rPr>
        <w:t xml:space="preserve">z </w:t>
      </w:r>
      <w:r w:rsidRPr="00687A25">
        <w:rPr>
          <w:rFonts w:cs="Arial"/>
          <w:color w:val="000000"/>
          <w:szCs w:val="20"/>
          <w:lang w:val="sl-SI" w:eastAsia="sl-SI"/>
        </w:rPr>
        <w:t xml:space="preserve">informacijami iz načrta izvajanja, ki opredeljuje izvajanje konkretno potrjene operacije v okviru tehnične podpore, sprejme odločitev </w:t>
      </w:r>
      <w:r w:rsidR="00F74D0B">
        <w:rPr>
          <w:rFonts w:cs="Arial"/>
          <w:color w:val="000000"/>
          <w:szCs w:val="20"/>
          <w:lang w:val="sl-SI" w:eastAsia="sl-SI"/>
        </w:rPr>
        <w:t xml:space="preserve">o podpori, ki po četrtem </w:t>
      </w:r>
      <w:proofErr w:type="spellStart"/>
      <w:r w:rsidR="00F74D0B">
        <w:rPr>
          <w:rFonts w:cs="Arial"/>
          <w:color w:val="000000"/>
          <w:szCs w:val="20"/>
          <w:lang w:val="sl-SI" w:eastAsia="sl-SI"/>
        </w:rPr>
        <w:t>odtstavku</w:t>
      </w:r>
      <w:proofErr w:type="spellEnd"/>
      <w:r w:rsidR="00F74D0B">
        <w:rPr>
          <w:rFonts w:cs="Arial"/>
          <w:color w:val="000000"/>
          <w:szCs w:val="20"/>
          <w:lang w:val="sl-SI" w:eastAsia="sl-SI"/>
        </w:rPr>
        <w:t xml:space="preserve"> 28. člena </w:t>
      </w:r>
      <w:r w:rsidR="009B2601">
        <w:rPr>
          <w:rFonts w:cs="Arial"/>
          <w:color w:val="000000"/>
          <w:szCs w:val="20"/>
          <w:lang w:val="sl-SI" w:eastAsia="sl-SI"/>
        </w:rPr>
        <w:t xml:space="preserve">SLO </w:t>
      </w:r>
      <w:r w:rsidR="00256C33">
        <w:rPr>
          <w:rFonts w:cs="Arial"/>
          <w:color w:val="000000"/>
          <w:szCs w:val="20"/>
          <w:lang w:val="sl-SI" w:eastAsia="sl-SI"/>
        </w:rPr>
        <w:t xml:space="preserve">Uredbe </w:t>
      </w:r>
      <w:r w:rsidR="00F74D0B">
        <w:rPr>
          <w:rFonts w:cs="Arial"/>
          <w:color w:val="000000"/>
          <w:szCs w:val="20"/>
          <w:lang w:val="sl-SI" w:eastAsia="sl-SI"/>
        </w:rPr>
        <w:t xml:space="preserve">odločitev </w:t>
      </w:r>
      <w:r w:rsidR="00F74D0B" w:rsidRPr="009E1F5C">
        <w:rPr>
          <w:rFonts w:cs="Arial"/>
          <w:color w:val="000000"/>
          <w:lang w:val="sl-SI" w:eastAsia="sl-SI"/>
        </w:rPr>
        <w:t>o podpori nadomesti pogodbo o sofinanciranju.</w:t>
      </w:r>
    </w:p>
    <w:p w:rsidR="00F74D0B" w:rsidRPr="00687A25" w:rsidRDefault="00F74D0B" w:rsidP="001C0AAD">
      <w:pPr>
        <w:autoSpaceDE w:val="0"/>
        <w:autoSpaceDN w:val="0"/>
        <w:adjustRightInd w:val="0"/>
        <w:spacing w:line="288" w:lineRule="auto"/>
        <w:jc w:val="both"/>
        <w:rPr>
          <w:rFonts w:cs="Arial"/>
          <w:color w:val="000000"/>
          <w:szCs w:val="20"/>
          <w:lang w:val="sl-SI" w:eastAsia="sl-SI"/>
        </w:rPr>
      </w:pPr>
    </w:p>
    <w:p w:rsidR="00221763" w:rsidRPr="00687A25" w:rsidRDefault="00221763"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 xml:space="preserve">Če organ upravljanja zavrne </w:t>
      </w:r>
      <w:r w:rsidR="00F74D0B">
        <w:rPr>
          <w:rFonts w:cs="Arial"/>
          <w:color w:val="000000"/>
          <w:szCs w:val="20"/>
          <w:lang w:val="sl-SI" w:eastAsia="sl-SI"/>
        </w:rPr>
        <w:t>projekt</w:t>
      </w:r>
      <w:r w:rsidRPr="00687A25">
        <w:rPr>
          <w:rFonts w:cs="Arial"/>
          <w:color w:val="000000"/>
          <w:szCs w:val="20"/>
          <w:lang w:val="sl-SI" w:eastAsia="sl-SI"/>
        </w:rPr>
        <w:t>, mora svojo odločitev utemeljiti.</w:t>
      </w:r>
    </w:p>
    <w:p w:rsidR="00221763" w:rsidRPr="00687A25" w:rsidRDefault="00221763" w:rsidP="001C0AAD">
      <w:pPr>
        <w:autoSpaceDE w:val="0"/>
        <w:autoSpaceDN w:val="0"/>
        <w:adjustRightInd w:val="0"/>
        <w:spacing w:line="288" w:lineRule="auto"/>
        <w:jc w:val="both"/>
        <w:rPr>
          <w:rFonts w:cs="Arial"/>
          <w:color w:val="000000"/>
          <w:szCs w:val="20"/>
          <w:lang w:val="sl-SI" w:eastAsia="sl-SI"/>
        </w:rPr>
      </w:pPr>
    </w:p>
    <w:p w:rsidR="00221763" w:rsidRPr="00687A25" w:rsidRDefault="00221763" w:rsidP="001C0AAD">
      <w:pPr>
        <w:spacing w:line="288" w:lineRule="auto"/>
        <w:jc w:val="both"/>
        <w:rPr>
          <w:rFonts w:cs="Arial"/>
          <w:szCs w:val="20"/>
          <w:lang w:val="sl-SI" w:eastAsia="sl-SI"/>
        </w:rPr>
      </w:pPr>
      <w:r w:rsidRPr="00687A25">
        <w:rPr>
          <w:rFonts w:cs="Arial"/>
          <w:szCs w:val="20"/>
          <w:lang w:val="sl-SI" w:eastAsia="sl-SI"/>
        </w:rPr>
        <w:t xml:space="preserve">Organ upravljanja projekt preveri in po potrebi uskladi z upravičencem. </w:t>
      </w:r>
      <w:r w:rsidR="004C1CCE">
        <w:rPr>
          <w:rFonts w:cs="Arial"/>
          <w:szCs w:val="20"/>
          <w:lang w:val="sl-SI" w:eastAsia="sl-SI"/>
        </w:rPr>
        <w:t>Prijavitelj</w:t>
      </w:r>
      <w:r w:rsidR="004C1CCE" w:rsidRPr="00687A25">
        <w:rPr>
          <w:rFonts w:cs="Arial"/>
          <w:szCs w:val="20"/>
          <w:lang w:val="sl-SI" w:eastAsia="sl-SI"/>
        </w:rPr>
        <w:t xml:space="preserve"> </w:t>
      </w:r>
      <w:r w:rsidRPr="00687A25">
        <w:rPr>
          <w:rFonts w:cs="Arial"/>
          <w:szCs w:val="20"/>
          <w:lang w:val="sl-SI" w:eastAsia="sl-SI"/>
        </w:rPr>
        <w:t>posreduje izpolnjen obrazec za projekt tudi elektronsko.</w:t>
      </w:r>
    </w:p>
    <w:p w:rsidR="00221763" w:rsidRPr="00687A25" w:rsidRDefault="00221763" w:rsidP="001C0AAD">
      <w:pPr>
        <w:spacing w:line="288" w:lineRule="auto"/>
        <w:rPr>
          <w:rFonts w:cs="Arial"/>
          <w:szCs w:val="20"/>
          <w:lang w:val="sl-SI"/>
        </w:rPr>
      </w:pPr>
    </w:p>
    <w:p w:rsidR="00F74D0B" w:rsidRPr="00F74D0B" w:rsidRDefault="00F74D0B" w:rsidP="001C0AAD">
      <w:pPr>
        <w:spacing w:after="60" w:line="288" w:lineRule="auto"/>
        <w:rPr>
          <w:rFonts w:cs="Arial"/>
          <w:szCs w:val="20"/>
          <w:lang w:val="sl-SI"/>
        </w:rPr>
      </w:pPr>
      <w:r w:rsidRPr="00F74D0B">
        <w:rPr>
          <w:rFonts w:cs="Arial"/>
          <w:szCs w:val="20"/>
          <w:lang w:val="sl-SI"/>
        </w:rPr>
        <w:t>Projekt mora izpolnjevati naslednje pogoje:</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prispevati k doseganju/rezultatov na ravni OP</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prispevati k izboljšanju učinkovitosti in smotrnosti aktivnosti izvajanja OP</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ustrezati določbam evropskih uredb glede strukturnih in investicijskih skladov ter zahtevam teh navodil</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biti skladen z nacionalnimi pravili in pravili EU, in sicer s področja varstva konkurence, javnih naročil in enakih možnosti</w:t>
      </w:r>
      <w:r w:rsidR="00D60252">
        <w:rPr>
          <w:rFonts w:ascii="Arial" w:hAnsi="Arial" w:cs="Arial"/>
          <w:sz w:val="20"/>
          <w:szCs w:val="20"/>
        </w:rPr>
        <w:t>.</w:t>
      </w:r>
    </w:p>
    <w:p w:rsidR="00F74D0B" w:rsidRDefault="00F74D0B" w:rsidP="001C0AAD">
      <w:pPr>
        <w:spacing w:line="288" w:lineRule="auto"/>
        <w:jc w:val="both"/>
        <w:rPr>
          <w:rFonts w:cs="Arial"/>
          <w:highlight w:val="green"/>
          <w:lang w:val="sl-SI"/>
        </w:rPr>
      </w:pPr>
    </w:p>
    <w:p w:rsidR="00F74D0B" w:rsidRPr="00F74D0B" w:rsidRDefault="00F74D0B" w:rsidP="001C0AAD">
      <w:pPr>
        <w:spacing w:after="60" w:line="288" w:lineRule="auto"/>
        <w:rPr>
          <w:rFonts w:cs="Arial"/>
          <w:szCs w:val="20"/>
          <w:lang w:val="sl-SI"/>
        </w:rPr>
      </w:pPr>
      <w:r w:rsidRPr="00F74D0B">
        <w:rPr>
          <w:rFonts w:cs="Arial"/>
          <w:szCs w:val="20"/>
          <w:lang w:val="sl-SI"/>
        </w:rPr>
        <w:t>Organ upra</w:t>
      </w:r>
      <w:r>
        <w:rPr>
          <w:rFonts w:cs="Arial"/>
          <w:szCs w:val="20"/>
          <w:lang w:val="sl-SI"/>
        </w:rPr>
        <w:t>vljanja pri potrjevanju preveri oz. oceni</w:t>
      </w:r>
      <w:r w:rsidRPr="00F74D0B">
        <w:rPr>
          <w:rFonts w:cs="Arial"/>
          <w:szCs w:val="20"/>
          <w:lang w:val="sl-SI"/>
        </w:rPr>
        <w:t>:</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prispevek k doseganju ciljev operativnega programa</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prispevek k izboljšanju učinkovitosti in smotrnosti aktivnosti izvajanja operativnega programa</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skladnost z določbami evropskih uredb glede strukturn</w:t>
      </w:r>
      <w:r w:rsidR="00D60252">
        <w:rPr>
          <w:rFonts w:ascii="Arial" w:hAnsi="Arial" w:cs="Arial"/>
          <w:sz w:val="20"/>
          <w:szCs w:val="20"/>
        </w:rPr>
        <w:t>ega</w:t>
      </w:r>
      <w:r w:rsidRPr="00F74D0B">
        <w:rPr>
          <w:rFonts w:ascii="Arial" w:hAnsi="Arial" w:cs="Arial"/>
          <w:sz w:val="20"/>
          <w:szCs w:val="20"/>
        </w:rPr>
        <w:t xml:space="preserve"> in kohezijskega sklada ter zahtevami teh navodil</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skladnost z nacionalnimi pravili in pravili EU, in sicer s področja varstva konkurence, javnih naročil in enakih možnosti</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smiselnost izkazanih potreb glede na stanje izvajanja OP</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doseženo stopnjo skladnosti s predlaganimi aktivnostmi ostalih upravičencev</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finančno skladnost aktivnosti glede na razpoložljivost sredstev tehnične podpore</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razpoložljivost sredstev v proračunu</w:t>
      </w:r>
      <w:r w:rsidR="00D60252">
        <w:rPr>
          <w:rFonts w:ascii="Arial" w:hAnsi="Arial" w:cs="Arial"/>
          <w:sz w:val="20"/>
          <w:szCs w:val="20"/>
        </w:rPr>
        <w:t xml:space="preserve">, </w:t>
      </w:r>
    </w:p>
    <w:p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fizični napredek programskih aktivnosti, ki so bile odobrene pred tem, vključno z doseganjem zastavljenih ciljev (kazalnikov).</w:t>
      </w:r>
    </w:p>
    <w:p w:rsidR="00F74D0B" w:rsidRDefault="00F74D0B" w:rsidP="001C0AAD">
      <w:pPr>
        <w:spacing w:after="60" w:line="288" w:lineRule="auto"/>
        <w:rPr>
          <w:rFonts w:cs="Arial"/>
          <w:szCs w:val="20"/>
          <w:lang w:val="sl-SI"/>
        </w:rPr>
      </w:pPr>
    </w:p>
    <w:p w:rsidR="00221763" w:rsidRPr="00687A25" w:rsidRDefault="00221763" w:rsidP="001C0AAD">
      <w:pPr>
        <w:spacing w:line="288" w:lineRule="auto"/>
        <w:jc w:val="both"/>
        <w:rPr>
          <w:rFonts w:cs="Arial"/>
          <w:szCs w:val="20"/>
          <w:lang w:val="sl-SI"/>
        </w:rPr>
      </w:pPr>
      <w:r w:rsidRPr="00687A25">
        <w:rPr>
          <w:rFonts w:cs="Arial"/>
          <w:szCs w:val="20"/>
          <w:lang w:val="sl-SI"/>
        </w:rPr>
        <w:t xml:space="preserve">Poleg zgoraj navedenega bo OU pri potrjevanju </w:t>
      </w:r>
      <w:r w:rsidR="00F74D0B">
        <w:rPr>
          <w:rFonts w:cs="Arial"/>
          <w:szCs w:val="20"/>
          <w:lang w:val="sl-SI"/>
        </w:rPr>
        <w:t>projekt</w:t>
      </w:r>
      <w:r w:rsidR="00AF1FF1" w:rsidRPr="00687A25">
        <w:rPr>
          <w:rFonts w:cs="Arial"/>
          <w:szCs w:val="20"/>
          <w:lang w:val="sl-SI"/>
        </w:rPr>
        <w:t xml:space="preserve">ov </w:t>
      </w:r>
      <w:r w:rsidR="00657077">
        <w:rPr>
          <w:rFonts w:cs="Arial"/>
          <w:szCs w:val="20"/>
          <w:lang w:val="sl-SI"/>
        </w:rPr>
        <w:t>tehnične podpore</w:t>
      </w:r>
      <w:r w:rsidR="00657077" w:rsidRPr="00687A25">
        <w:rPr>
          <w:rFonts w:cs="Arial"/>
          <w:szCs w:val="20"/>
          <w:lang w:val="sl-SI"/>
        </w:rPr>
        <w:t xml:space="preserve"> </w:t>
      </w:r>
      <w:r w:rsidRPr="00687A25">
        <w:rPr>
          <w:rFonts w:cs="Arial"/>
          <w:szCs w:val="20"/>
          <w:lang w:val="sl-SI"/>
        </w:rPr>
        <w:t>upošteval sprejeta merila za izbor operacij v okviru operativnega programa za izvajanje evropske kohezijske politike za obdobje 2014</w:t>
      </w:r>
      <w:r w:rsidR="00D60252">
        <w:rPr>
          <w:rFonts w:cs="Arial"/>
          <w:szCs w:val="20"/>
        </w:rPr>
        <w:t>−</w:t>
      </w:r>
      <w:r w:rsidRPr="00687A25">
        <w:rPr>
          <w:rFonts w:cs="Arial"/>
          <w:szCs w:val="20"/>
          <w:lang w:val="sl-SI"/>
        </w:rPr>
        <w:t>2020.</w:t>
      </w:r>
    </w:p>
    <w:p w:rsidR="00221763" w:rsidRPr="00687A25" w:rsidRDefault="00221763" w:rsidP="001C0AAD">
      <w:pPr>
        <w:spacing w:line="288" w:lineRule="auto"/>
        <w:jc w:val="both"/>
        <w:rPr>
          <w:rFonts w:cs="Arial"/>
          <w:szCs w:val="20"/>
          <w:lang w:val="sl-SI"/>
        </w:rPr>
      </w:pPr>
    </w:p>
    <w:p w:rsidR="00221763" w:rsidRPr="00687A25" w:rsidRDefault="00221763" w:rsidP="001C0AAD">
      <w:pPr>
        <w:spacing w:line="288" w:lineRule="auto"/>
        <w:jc w:val="both"/>
        <w:rPr>
          <w:rFonts w:cs="Arial"/>
          <w:szCs w:val="20"/>
          <w:lang w:val="sl-SI"/>
        </w:rPr>
      </w:pPr>
      <w:r w:rsidRPr="00687A25">
        <w:rPr>
          <w:rFonts w:cs="Arial"/>
          <w:szCs w:val="20"/>
          <w:lang w:val="sl-SI"/>
        </w:rPr>
        <w:t xml:space="preserve">Organ upravljanja posreduje projekt skupaj z odločitvijo o podpori </w:t>
      </w:r>
      <w:r w:rsidR="0013039D">
        <w:rPr>
          <w:rFonts w:cs="Arial"/>
          <w:szCs w:val="20"/>
          <w:lang w:val="sl-SI"/>
        </w:rPr>
        <w:t>prijavitelju</w:t>
      </w:r>
      <w:r w:rsidR="0013039D" w:rsidRPr="00687A25">
        <w:rPr>
          <w:rFonts w:cs="Arial"/>
          <w:szCs w:val="20"/>
          <w:lang w:val="sl-SI"/>
        </w:rPr>
        <w:t xml:space="preserve"> </w:t>
      </w:r>
      <w:r w:rsidRPr="00687A25">
        <w:rPr>
          <w:rFonts w:cs="Arial"/>
          <w:szCs w:val="20"/>
          <w:lang w:val="sl-SI"/>
        </w:rPr>
        <w:t>ter v vednost organu za potrjevanje in revizijskemu organu.</w:t>
      </w:r>
    </w:p>
    <w:p w:rsidR="00221763" w:rsidRPr="00687A25" w:rsidRDefault="00221763" w:rsidP="001C0AAD">
      <w:pPr>
        <w:spacing w:line="288" w:lineRule="auto"/>
        <w:jc w:val="both"/>
        <w:rPr>
          <w:rFonts w:cs="Arial"/>
          <w:szCs w:val="20"/>
          <w:lang w:val="sl-SI"/>
        </w:rPr>
      </w:pPr>
    </w:p>
    <w:p w:rsidR="00221763" w:rsidRPr="00687A25" w:rsidRDefault="00221763" w:rsidP="001C0AAD">
      <w:pPr>
        <w:spacing w:line="288" w:lineRule="auto"/>
        <w:jc w:val="both"/>
        <w:rPr>
          <w:rFonts w:cs="Arial"/>
          <w:szCs w:val="20"/>
          <w:lang w:val="sl-SI"/>
        </w:rPr>
      </w:pPr>
      <w:r w:rsidRPr="00687A25">
        <w:rPr>
          <w:rFonts w:cs="Arial"/>
          <w:szCs w:val="20"/>
          <w:lang w:val="sl-SI"/>
        </w:rPr>
        <w:t>Upravičenci na podlagi potrjenega projekta tehnične podpore lahko pričnejo s postopki za izvedbo aktivnosti in po izvedbi aktivnosti izvede</w:t>
      </w:r>
      <w:r w:rsidR="003506D3">
        <w:rPr>
          <w:rFonts w:cs="Arial"/>
          <w:szCs w:val="20"/>
          <w:lang w:val="sl-SI"/>
        </w:rPr>
        <w:t>jo</w:t>
      </w:r>
      <w:r w:rsidRPr="00687A25">
        <w:rPr>
          <w:rFonts w:cs="Arial"/>
          <w:szCs w:val="20"/>
          <w:lang w:val="sl-SI"/>
        </w:rPr>
        <w:t xml:space="preserve"> plačil</w:t>
      </w:r>
      <w:r w:rsidR="003506D3">
        <w:rPr>
          <w:rFonts w:cs="Arial"/>
          <w:szCs w:val="20"/>
          <w:lang w:val="sl-SI"/>
        </w:rPr>
        <w:t>a/povračila</w:t>
      </w:r>
      <w:r w:rsidRPr="00687A25">
        <w:rPr>
          <w:rFonts w:cs="Arial"/>
          <w:szCs w:val="20"/>
          <w:lang w:val="sl-SI"/>
        </w:rPr>
        <w:t xml:space="preserve"> iz proračunskih postavk tehnične podpore.</w:t>
      </w:r>
    </w:p>
    <w:p w:rsidR="00221763" w:rsidRPr="00687A25" w:rsidRDefault="00221763" w:rsidP="001C0AAD">
      <w:pPr>
        <w:spacing w:line="288" w:lineRule="auto"/>
        <w:rPr>
          <w:rFonts w:cs="Arial"/>
          <w:szCs w:val="20"/>
          <w:lang w:val="sl-SI"/>
        </w:rPr>
      </w:pPr>
    </w:p>
    <w:p w:rsidR="00221763" w:rsidRPr="00687A25" w:rsidRDefault="004C1CCE" w:rsidP="00AF68E8">
      <w:pPr>
        <w:spacing w:after="60" w:line="288" w:lineRule="auto"/>
        <w:rPr>
          <w:rFonts w:cs="Arial"/>
          <w:szCs w:val="20"/>
        </w:rPr>
      </w:pPr>
      <w:r>
        <w:rPr>
          <w:rFonts w:cs="Arial"/>
          <w:szCs w:val="20"/>
          <w:lang w:val="sl-SI"/>
        </w:rPr>
        <w:t>Prijavitelj</w:t>
      </w:r>
      <w:r w:rsidRPr="00687A25">
        <w:rPr>
          <w:rFonts w:cs="Arial"/>
          <w:szCs w:val="20"/>
          <w:lang w:val="sl-SI"/>
        </w:rPr>
        <w:t xml:space="preserve"> </w:t>
      </w:r>
      <w:r w:rsidR="00221763" w:rsidRPr="00687A25">
        <w:rPr>
          <w:rFonts w:cs="Arial"/>
          <w:szCs w:val="20"/>
          <w:lang w:val="sl-SI"/>
        </w:rPr>
        <w:t>prijavi</w:t>
      </w:r>
      <w:r w:rsidR="001C1C97">
        <w:rPr>
          <w:rFonts w:cs="Arial"/>
          <w:i/>
          <w:szCs w:val="20"/>
        </w:rPr>
        <w:t xml:space="preserve"> </w:t>
      </w:r>
      <w:proofErr w:type="spellStart"/>
      <w:r w:rsidR="00221763" w:rsidRPr="00687A25">
        <w:rPr>
          <w:rFonts w:cs="Arial"/>
          <w:i/>
          <w:szCs w:val="20"/>
        </w:rPr>
        <w:t>projekt</w:t>
      </w:r>
      <w:proofErr w:type="spellEnd"/>
      <w:r w:rsidR="00221763" w:rsidRPr="00687A25">
        <w:rPr>
          <w:rFonts w:cs="Arial"/>
          <w:szCs w:val="20"/>
        </w:rPr>
        <w:t xml:space="preserve"> v </w:t>
      </w:r>
      <w:proofErr w:type="spellStart"/>
      <w:r w:rsidR="00221763" w:rsidRPr="00687A25">
        <w:rPr>
          <w:rFonts w:cs="Arial"/>
          <w:szCs w:val="20"/>
        </w:rPr>
        <w:t>dveh</w:t>
      </w:r>
      <w:proofErr w:type="spellEnd"/>
      <w:r w:rsidR="00221763" w:rsidRPr="00687A25">
        <w:rPr>
          <w:rFonts w:cs="Arial"/>
          <w:szCs w:val="20"/>
        </w:rPr>
        <w:t xml:space="preserve"> </w:t>
      </w:r>
      <w:proofErr w:type="spellStart"/>
      <w:r w:rsidR="00221763" w:rsidRPr="00687A25">
        <w:rPr>
          <w:rFonts w:cs="Arial"/>
          <w:szCs w:val="20"/>
        </w:rPr>
        <w:t>izvodih</w:t>
      </w:r>
      <w:proofErr w:type="spellEnd"/>
      <w:r w:rsidR="00221763" w:rsidRPr="00687A25">
        <w:rPr>
          <w:rFonts w:cs="Arial"/>
          <w:szCs w:val="20"/>
        </w:rPr>
        <w:t xml:space="preserve">, od </w:t>
      </w:r>
      <w:proofErr w:type="spellStart"/>
      <w:r w:rsidR="00221763" w:rsidRPr="00687A25">
        <w:rPr>
          <w:rFonts w:cs="Arial"/>
          <w:szCs w:val="20"/>
        </w:rPr>
        <w:t>katerih</w:t>
      </w:r>
      <w:proofErr w:type="spellEnd"/>
      <w:r w:rsidR="00221763" w:rsidRPr="00687A25">
        <w:rPr>
          <w:rFonts w:cs="Arial"/>
          <w:szCs w:val="20"/>
        </w:rPr>
        <w:t xml:space="preserve"> </w:t>
      </w:r>
      <w:proofErr w:type="spellStart"/>
      <w:r w:rsidR="00221763" w:rsidRPr="00687A25">
        <w:rPr>
          <w:rFonts w:cs="Arial"/>
          <w:szCs w:val="20"/>
        </w:rPr>
        <w:t>prejmejo</w:t>
      </w:r>
      <w:proofErr w:type="spellEnd"/>
      <w:r w:rsidR="00221763" w:rsidRPr="00687A25">
        <w:rPr>
          <w:rFonts w:cs="Arial"/>
          <w:szCs w:val="20"/>
        </w:rPr>
        <w:t>:</w:t>
      </w:r>
    </w:p>
    <w:p w:rsidR="00221763" w:rsidRPr="00687A25" w:rsidRDefault="0013039D" w:rsidP="001C0AAD">
      <w:pPr>
        <w:pStyle w:val="Style1"/>
        <w:numPr>
          <w:ilvl w:val="1"/>
          <w:numId w:val="2"/>
        </w:numPr>
        <w:tabs>
          <w:tab w:val="clear" w:pos="1070"/>
          <w:tab w:val="num" w:pos="928"/>
        </w:tabs>
        <w:spacing w:line="288" w:lineRule="auto"/>
        <w:ind w:left="928"/>
        <w:rPr>
          <w:rFonts w:ascii="Arial" w:hAnsi="Arial" w:cs="Arial"/>
          <w:sz w:val="20"/>
          <w:szCs w:val="20"/>
        </w:rPr>
      </w:pPr>
      <w:r>
        <w:rPr>
          <w:rFonts w:ascii="Arial" w:hAnsi="Arial" w:cs="Arial"/>
          <w:sz w:val="20"/>
          <w:szCs w:val="20"/>
        </w:rPr>
        <w:t>prijavitelj</w:t>
      </w:r>
      <w:r w:rsidRPr="00687A25">
        <w:rPr>
          <w:rFonts w:ascii="Arial" w:hAnsi="Arial" w:cs="Arial"/>
          <w:sz w:val="20"/>
          <w:szCs w:val="20"/>
        </w:rPr>
        <w:t xml:space="preserve"> </w:t>
      </w:r>
      <w:r w:rsidR="00221763" w:rsidRPr="00687A25">
        <w:rPr>
          <w:rFonts w:ascii="Arial" w:hAnsi="Arial" w:cs="Arial"/>
          <w:sz w:val="20"/>
          <w:szCs w:val="20"/>
        </w:rPr>
        <w:t>projekta</w:t>
      </w:r>
      <w:r w:rsidR="00657077">
        <w:rPr>
          <w:rFonts w:ascii="Arial" w:hAnsi="Arial" w:cs="Arial"/>
          <w:sz w:val="20"/>
          <w:szCs w:val="20"/>
        </w:rPr>
        <w:t xml:space="preserve"> in</w:t>
      </w:r>
    </w:p>
    <w:p w:rsidR="00221763" w:rsidRPr="00687A25" w:rsidRDefault="00221763" w:rsidP="001C0AAD">
      <w:pPr>
        <w:pStyle w:val="Style1"/>
        <w:numPr>
          <w:ilvl w:val="1"/>
          <w:numId w:val="2"/>
        </w:numPr>
        <w:tabs>
          <w:tab w:val="clear" w:pos="1070"/>
          <w:tab w:val="num" w:pos="928"/>
        </w:tabs>
        <w:spacing w:line="288" w:lineRule="auto"/>
        <w:ind w:left="928"/>
        <w:rPr>
          <w:rFonts w:ascii="Arial" w:hAnsi="Arial" w:cs="Arial"/>
          <w:sz w:val="20"/>
          <w:szCs w:val="20"/>
        </w:rPr>
      </w:pPr>
      <w:r w:rsidRPr="00687A25">
        <w:rPr>
          <w:rFonts w:ascii="Arial" w:hAnsi="Arial" w:cs="Arial"/>
          <w:sz w:val="20"/>
          <w:szCs w:val="20"/>
        </w:rPr>
        <w:t>OU</w:t>
      </w:r>
    </w:p>
    <w:p w:rsidR="00221763" w:rsidRPr="00687A25" w:rsidRDefault="00221763" w:rsidP="001C0AAD">
      <w:pPr>
        <w:pStyle w:val="Style1"/>
        <w:numPr>
          <w:ilvl w:val="0"/>
          <w:numId w:val="0"/>
        </w:numPr>
        <w:spacing w:line="288" w:lineRule="auto"/>
        <w:ind w:firstLine="709"/>
        <w:rPr>
          <w:rFonts w:ascii="Arial" w:hAnsi="Arial" w:cs="Arial"/>
          <w:sz w:val="20"/>
          <w:szCs w:val="20"/>
        </w:rPr>
      </w:pPr>
      <w:r w:rsidRPr="00687A25">
        <w:rPr>
          <w:rFonts w:ascii="Arial" w:hAnsi="Arial" w:cs="Arial"/>
          <w:sz w:val="20"/>
          <w:szCs w:val="20"/>
        </w:rPr>
        <w:t xml:space="preserve">vsak po en potrjen izvod. </w:t>
      </w:r>
    </w:p>
    <w:p w:rsidR="00221763" w:rsidRPr="00687A25" w:rsidRDefault="00221763" w:rsidP="001C0AAD">
      <w:pPr>
        <w:spacing w:line="288" w:lineRule="auto"/>
        <w:rPr>
          <w:rFonts w:cs="Arial"/>
          <w:szCs w:val="20"/>
          <w:lang w:val="sl-SI"/>
        </w:rPr>
      </w:pPr>
      <w:r w:rsidRPr="00687A25">
        <w:rPr>
          <w:rFonts w:cs="Arial"/>
          <w:szCs w:val="20"/>
          <w:lang w:val="sl-SI"/>
        </w:rPr>
        <w:t>OU obvesti Ministrstvo za finance: Sektor za upravljanje s sredstvi EU</w:t>
      </w:r>
      <w:r w:rsidR="00525B78">
        <w:rPr>
          <w:rFonts w:cs="Arial"/>
          <w:szCs w:val="20"/>
          <w:lang w:val="sl-SI"/>
        </w:rPr>
        <w:t xml:space="preserve">/PO </w:t>
      </w:r>
      <w:r w:rsidRPr="00687A25">
        <w:rPr>
          <w:rFonts w:cs="Arial"/>
          <w:szCs w:val="20"/>
          <w:lang w:val="sl-SI"/>
        </w:rPr>
        <w:t>(organ za potrjevanje) in Urad RS za nadzor proračuna (revizijski organ) o spremembi projekta tehnične podpore po elektronski poti.</w:t>
      </w:r>
    </w:p>
    <w:p w:rsidR="00221763" w:rsidRPr="00687A25" w:rsidRDefault="00221763" w:rsidP="001C0AAD">
      <w:pPr>
        <w:autoSpaceDE w:val="0"/>
        <w:autoSpaceDN w:val="0"/>
        <w:adjustRightInd w:val="0"/>
        <w:spacing w:line="288" w:lineRule="auto"/>
        <w:jc w:val="both"/>
        <w:rPr>
          <w:rFonts w:cs="Arial"/>
          <w:color w:val="000000"/>
          <w:szCs w:val="20"/>
          <w:lang w:val="sl-SI" w:eastAsia="sl-SI"/>
        </w:rPr>
      </w:pPr>
    </w:p>
    <w:p w:rsidR="00221763" w:rsidRPr="00687A25" w:rsidRDefault="00221763" w:rsidP="00AF68E8">
      <w:pPr>
        <w:pStyle w:val="Naslov3"/>
        <w:rPr>
          <w:lang w:val="sl-SI"/>
        </w:rPr>
      </w:pPr>
      <w:bookmarkStart w:id="111" w:name="_Toc434490668"/>
      <w:r w:rsidRPr="00687A25">
        <w:rPr>
          <w:lang w:val="sl-SI"/>
        </w:rPr>
        <w:t>Način izvajanja aktivnosti projektov tehnične podpore</w:t>
      </w:r>
      <w:bookmarkEnd w:id="111"/>
    </w:p>
    <w:p w:rsidR="00221763" w:rsidRPr="00687A25" w:rsidRDefault="00221763" w:rsidP="00256C33">
      <w:pPr>
        <w:spacing w:line="288" w:lineRule="auto"/>
        <w:jc w:val="both"/>
        <w:rPr>
          <w:rFonts w:cs="Arial"/>
          <w:color w:val="000000"/>
          <w:szCs w:val="20"/>
          <w:lang w:val="sl-SI" w:eastAsia="sl-SI"/>
        </w:rPr>
      </w:pPr>
      <w:r w:rsidRPr="00687A25">
        <w:rPr>
          <w:rFonts w:cs="Arial"/>
          <w:color w:val="000000"/>
          <w:szCs w:val="20"/>
          <w:lang w:val="sl-SI" w:eastAsia="sl-SI"/>
        </w:rPr>
        <w:t>Na podlagi potrjenega projekta se aktivnosti upravi</w:t>
      </w:r>
      <w:r w:rsidR="006E1EC6">
        <w:rPr>
          <w:rFonts w:cs="Arial"/>
          <w:color w:val="000000"/>
          <w:szCs w:val="20"/>
          <w:lang w:val="sl-SI" w:eastAsia="sl-SI"/>
        </w:rPr>
        <w:t>čene iz sredstev tehnične podpore</w:t>
      </w:r>
      <w:r w:rsidRPr="00687A25">
        <w:rPr>
          <w:rFonts w:cs="Arial"/>
          <w:color w:val="000000"/>
          <w:szCs w:val="20"/>
          <w:lang w:val="sl-SI" w:eastAsia="sl-SI"/>
        </w:rPr>
        <w:t xml:space="preserve"> lahko izvajajo prek postopkov</w:t>
      </w:r>
      <w:r w:rsidR="00696E96">
        <w:rPr>
          <w:rFonts w:cs="Arial"/>
          <w:color w:val="000000"/>
          <w:szCs w:val="20"/>
          <w:lang w:val="sl-SI" w:eastAsia="sl-SI"/>
        </w:rPr>
        <w:t>, kot jih določa veljavna zakonodaja</w:t>
      </w:r>
      <w:r w:rsidRPr="00687A25">
        <w:rPr>
          <w:rFonts w:cs="Arial"/>
          <w:color w:val="000000"/>
          <w:szCs w:val="20"/>
          <w:lang w:val="sl-SI" w:eastAsia="sl-SI"/>
        </w:rPr>
        <w:t xml:space="preserve"> </w:t>
      </w:r>
      <w:r w:rsidR="00696E96">
        <w:rPr>
          <w:rFonts w:cs="Arial"/>
          <w:color w:val="000000"/>
          <w:szCs w:val="20"/>
          <w:lang w:val="sl-SI" w:eastAsia="sl-SI"/>
        </w:rPr>
        <w:t xml:space="preserve">(npr. zakonodaja s področja </w:t>
      </w:r>
      <w:r w:rsidRPr="00687A25">
        <w:rPr>
          <w:rFonts w:cs="Arial"/>
          <w:color w:val="000000"/>
          <w:szCs w:val="20"/>
          <w:lang w:val="sl-SI" w:eastAsia="sl-SI"/>
        </w:rPr>
        <w:t>javn</w:t>
      </w:r>
      <w:r w:rsidR="00696E96">
        <w:rPr>
          <w:rFonts w:cs="Arial"/>
          <w:color w:val="000000"/>
          <w:szCs w:val="20"/>
          <w:lang w:val="sl-SI" w:eastAsia="sl-SI"/>
        </w:rPr>
        <w:t>ega</w:t>
      </w:r>
      <w:r w:rsidRPr="00687A25">
        <w:rPr>
          <w:rFonts w:cs="Arial"/>
          <w:color w:val="000000"/>
          <w:szCs w:val="20"/>
          <w:lang w:val="sl-SI" w:eastAsia="sl-SI"/>
        </w:rPr>
        <w:t xml:space="preserve"> naroč</w:t>
      </w:r>
      <w:r w:rsidR="00696E96">
        <w:rPr>
          <w:rFonts w:cs="Arial"/>
          <w:color w:val="000000"/>
          <w:szCs w:val="20"/>
          <w:lang w:val="sl-SI" w:eastAsia="sl-SI"/>
        </w:rPr>
        <w:t>anja, zakonodaja, ki opredeljuje postopke izbora</w:t>
      </w:r>
      <w:r w:rsidR="0054436B">
        <w:rPr>
          <w:rFonts w:cs="Arial"/>
          <w:color w:val="000000"/>
          <w:szCs w:val="20"/>
          <w:lang w:val="sl-SI" w:eastAsia="sl-SI"/>
        </w:rPr>
        <w:t xml:space="preserve">, </w:t>
      </w:r>
      <w:r w:rsidR="00696E96">
        <w:rPr>
          <w:rFonts w:cs="Arial"/>
          <w:color w:val="000000"/>
          <w:szCs w:val="20"/>
          <w:lang w:val="sl-SI" w:eastAsia="sl-SI"/>
        </w:rPr>
        <w:t>zakon, ki ureja javne finance ali drug zakon, ki opredeljuje postopek</w:t>
      </w:r>
      <w:r w:rsidRPr="00687A25">
        <w:rPr>
          <w:rFonts w:cs="Arial"/>
          <w:color w:val="000000"/>
          <w:szCs w:val="20"/>
          <w:lang w:val="sl-SI" w:eastAsia="sl-SI"/>
        </w:rPr>
        <w:t xml:space="preserve"> javn</w:t>
      </w:r>
      <w:r w:rsidR="00696E96">
        <w:rPr>
          <w:rFonts w:cs="Arial"/>
          <w:color w:val="000000"/>
          <w:szCs w:val="20"/>
          <w:lang w:val="sl-SI" w:eastAsia="sl-SI"/>
        </w:rPr>
        <w:t>ega</w:t>
      </w:r>
      <w:r w:rsidRPr="00687A25">
        <w:rPr>
          <w:rFonts w:cs="Arial"/>
          <w:color w:val="000000"/>
          <w:szCs w:val="20"/>
          <w:lang w:val="sl-SI" w:eastAsia="sl-SI"/>
        </w:rPr>
        <w:t xml:space="preserve"> razpis</w:t>
      </w:r>
      <w:r w:rsidR="00696E96">
        <w:rPr>
          <w:rFonts w:cs="Arial"/>
          <w:color w:val="000000"/>
          <w:szCs w:val="20"/>
          <w:lang w:val="sl-SI" w:eastAsia="sl-SI"/>
        </w:rPr>
        <w:t>a</w:t>
      </w:r>
      <w:r w:rsidRPr="00687A25">
        <w:rPr>
          <w:rFonts w:cs="Arial"/>
          <w:color w:val="000000"/>
          <w:szCs w:val="20"/>
          <w:lang w:val="sl-SI" w:eastAsia="sl-SI"/>
        </w:rPr>
        <w:t>, neposredn</w:t>
      </w:r>
      <w:r w:rsidR="00696E96">
        <w:rPr>
          <w:rFonts w:cs="Arial"/>
          <w:color w:val="000000"/>
          <w:szCs w:val="20"/>
          <w:lang w:val="sl-SI" w:eastAsia="sl-SI"/>
        </w:rPr>
        <w:t>e sklenitve pogodbe, javnega poziva, delovnopravna zakonodaja (postopki zaposlovanja ipd.)</w:t>
      </w:r>
      <w:r w:rsidR="0054436B">
        <w:rPr>
          <w:rFonts w:cs="Arial"/>
          <w:color w:val="000000"/>
          <w:szCs w:val="20"/>
          <w:lang w:val="sl-SI" w:eastAsia="sl-SI"/>
        </w:rPr>
        <w:t xml:space="preserve"> ..</w:t>
      </w:r>
      <w:r w:rsidR="00696E96">
        <w:rPr>
          <w:rFonts w:cs="Arial"/>
          <w:color w:val="000000"/>
          <w:szCs w:val="20"/>
          <w:lang w:val="sl-SI" w:eastAsia="sl-SI"/>
        </w:rPr>
        <w:t>.).</w:t>
      </w:r>
      <w:r w:rsidRPr="00687A25">
        <w:rPr>
          <w:rFonts w:cs="Arial"/>
          <w:color w:val="000000"/>
          <w:szCs w:val="20"/>
          <w:lang w:val="sl-SI" w:eastAsia="sl-SI"/>
        </w:rPr>
        <w:t xml:space="preserve"> </w:t>
      </w:r>
    </w:p>
    <w:p w:rsidR="00436F7C" w:rsidRDefault="00436F7C" w:rsidP="001C0AAD">
      <w:pPr>
        <w:spacing w:line="288" w:lineRule="auto"/>
        <w:jc w:val="both"/>
        <w:rPr>
          <w:lang w:val="sl-SI"/>
        </w:rPr>
      </w:pPr>
      <w:bookmarkStart w:id="112" w:name="_Toc182563050"/>
      <w:bookmarkStart w:id="113" w:name="_Toc268517924"/>
      <w:bookmarkStart w:id="114" w:name="_Toc268605730"/>
      <w:bookmarkStart w:id="115" w:name="_Toc322521530"/>
      <w:bookmarkStart w:id="116" w:name="_Toc182563052"/>
      <w:bookmarkStart w:id="117" w:name="_Toc268517930"/>
      <w:bookmarkStart w:id="118" w:name="_Toc268605736"/>
      <w:bookmarkStart w:id="119" w:name="_Toc322521531"/>
    </w:p>
    <w:bookmarkEnd w:id="112"/>
    <w:bookmarkEnd w:id="113"/>
    <w:bookmarkEnd w:id="114"/>
    <w:bookmarkEnd w:id="115"/>
    <w:p w:rsidR="00857539" w:rsidRPr="00687A25" w:rsidRDefault="004C1CCE" w:rsidP="001C0AAD">
      <w:pPr>
        <w:spacing w:line="288" w:lineRule="auto"/>
        <w:jc w:val="both"/>
        <w:rPr>
          <w:rFonts w:cs="Arial"/>
          <w:szCs w:val="20"/>
          <w:lang w:val="sl-SI"/>
        </w:rPr>
      </w:pPr>
      <w:r>
        <w:rPr>
          <w:rFonts w:cs="Arial"/>
          <w:szCs w:val="20"/>
          <w:lang w:val="sl-SI"/>
        </w:rPr>
        <w:t>Prijavitelj in u</w:t>
      </w:r>
      <w:r w:rsidR="00857539" w:rsidRPr="00687A25">
        <w:rPr>
          <w:rFonts w:cs="Arial"/>
          <w:szCs w:val="20"/>
          <w:lang w:val="sl-SI"/>
        </w:rPr>
        <w:t>pravičenec je dolžan za izvedbo aktivnosti tehnične podpore zagotoviti, da je poraba sredstev za upravičenca gospodarna glede na namen.</w:t>
      </w:r>
    </w:p>
    <w:p w:rsidR="00857539" w:rsidRPr="00687A25" w:rsidRDefault="00857539" w:rsidP="001C0AAD">
      <w:pPr>
        <w:spacing w:line="288" w:lineRule="auto"/>
        <w:jc w:val="both"/>
        <w:rPr>
          <w:rFonts w:cs="Arial"/>
          <w:szCs w:val="20"/>
          <w:lang w:val="sl-SI"/>
        </w:rPr>
      </w:pPr>
    </w:p>
    <w:p w:rsidR="00857539" w:rsidRPr="00687A25" w:rsidRDefault="00857539" w:rsidP="001C0AAD">
      <w:pPr>
        <w:spacing w:after="60" w:line="288" w:lineRule="auto"/>
        <w:jc w:val="both"/>
        <w:rPr>
          <w:rFonts w:cs="Arial"/>
          <w:szCs w:val="20"/>
          <w:lang w:val="sl-SI"/>
        </w:rPr>
      </w:pPr>
      <w:r w:rsidRPr="00687A25">
        <w:rPr>
          <w:rFonts w:cs="Arial"/>
          <w:szCs w:val="20"/>
          <w:lang w:val="sl-SI"/>
        </w:rPr>
        <w:t>Upravičenec mora pri sklepanju pogodb oz. izdaji naročilnic med drugim paziti:</w:t>
      </w:r>
    </w:p>
    <w:p w:rsidR="00857539" w:rsidRPr="00687A25" w:rsidRDefault="00857539" w:rsidP="001C0AAD">
      <w:pPr>
        <w:pStyle w:val="Style1"/>
        <w:spacing w:line="288" w:lineRule="auto"/>
        <w:rPr>
          <w:rFonts w:ascii="Arial" w:hAnsi="Arial" w:cs="Arial"/>
          <w:sz w:val="20"/>
          <w:szCs w:val="20"/>
        </w:rPr>
      </w:pPr>
      <w:r w:rsidRPr="00687A25">
        <w:rPr>
          <w:rFonts w:ascii="Arial" w:hAnsi="Arial" w:cs="Arial"/>
          <w:sz w:val="20"/>
          <w:szCs w:val="20"/>
        </w:rPr>
        <w:t>da pogodbene vrednosti oz. vrednosti naročilnic ne presegajo vrednosti posamezne potrjene aktivnosti oz. vsote posameznih potrjenih aktivnosti</w:t>
      </w:r>
      <w:r w:rsidR="00D60252">
        <w:rPr>
          <w:rFonts w:ascii="Arial" w:hAnsi="Arial" w:cs="Arial"/>
          <w:sz w:val="20"/>
          <w:szCs w:val="20"/>
        </w:rPr>
        <w:t xml:space="preserve">, </w:t>
      </w:r>
    </w:p>
    <w:p w:rsidR="00DE7874" w:rsidRPr="007A094F" w:rsidRDefault="00DE7874" w:rsidP="007A094F">
      <w:pPr>
        <w:pStyle w:val="Style1"/>
        <w:spacing w:line="288" w:lineRule="auto"/>
        <w:rPr>
          <w:rFonts w:ascii="Arial" w:hAnsi="Arial" w:cs="Arial"/>
          <w:sz w:val="20"/>
          <w:szCs w:val="20"/>
        </w:rPr>
      </w:pPr>
      <w:r w:rsidRPr="00687A25">
        <w:rPr>
          <w:rFonts w:ascii="Arial" w:hAnsi="Arial" w:cs="Arial"/>
          <w:sz w:val="20"/>
          <w:szCs w:val="20"/>
        </w:rPr>
        <w:t>da se pogodba v breme sredstev kohezijske politike sklepa le za potrjene aktivnost</w:t>
      </w:r>
      <w:r w:rsidR="0064480D">
        <w:rPr>
          <w:rFonts w:ascii="Arial" w:hAnsi="Arial" w:cs="Arial"/>
          <w:sz w:val="20"/>
          <w:szCs w:val="20"/>
        </w:rPr>
        <w:t>i,</w:t>
      </w:r>
      <w:r w:rsidRPr="00687A25">
        <w:rPr>
          <w:rFonts w:ascii="Arial" w:hAnsi="Arial" w:cs="Arial"/>
          <w:sz w:val="20"/>
          <w:szCs w:val="20"/>
        </w:rPr>
        <w:t xml:space="preserve"> če so predmet pogodbe v breme sredstev kohezijske politike tudi aktivnosti, ki niso del projekta, je </w:t>
      </w:r>
      <w:r>
        <w:rPr>
          <w:rFonts w:ascii="Arial" w:hAnsi="Arial" w:cs="Arial"/>
          <w:sz w:val="20"/>
          <w:szCs w:val="20"/>
        </w:rPr>
        <w:t>potrebno</w:t>
      </w:r>
      <w:r w:rsidRPr="00687A25">
        <w:rPr>
          <w:rFonts w:ascii="Arial" w:hAnsi="Arial" w:cs="Arial"/>
          <w:sz w:val="20"/>
          <w:szCs w:val="20"/>
        </w:rPr>
        <w:t xml:space="preserve"> v pogodbi </w:t>
      </w:r>
      <w:r>
        <w:rPr>
          <w:rFonts w:ascii="Arial" w:hAnsi="Arial" w:cs="Arial"/>
          <w:sz w:val="20"/>
          <w:szCs w:val="20"/>
        </w:rPr>
        <w:t xml:space="preserve">upoštevati navodila </w:t>
      </w:r>
      <w:r w:rsidRPr="00DE7874">
        <w:rPr>
          <w:rFonts w:ascii="Arial" w:hAnsi="Arial" w:cs="Arial"/>
          <w:sz w:val="20"/>
          <w:szCs w:val="20"/>
        </w:rPr>
        <w:t>organa upravljanja na področju komuniciranja vsebin evropske kohezijske politike v programskem obdobju 2014</w:t>
      </w:r>
      <w:r>
        <w:rPr>
          <w:rFonts w:ascii="Arial" w:hAnsi="Arial" w:cs="Arial"/>
          <w:sz w:val="20"/>
          <w:szCs w:val="20"/>
        </w:rPr>
        <w:t>–</w:t>
      </w:r>
      <w:r w:rsidRPr="00DE7874">
        <w:rPr>
          <w:rFonts w:ascii="Arial" w:hAnsi="Arial" w:cs="Arial"/>
          <w:sz w:val="20"/>
          <w:szCs w:val="20"/>
        </w:rPr>
        <w:t>2020</w:t>
      </w:r>
      <w:r>
        <w:rPr>
          <w:rFonts w:ascii="Arial" w:hAnsi="Arial" w:cs="Arial"/>
          <w:sz w:val="20"/>
          <w:szCs w:val="20"/>
        </w:rPr>
        <w:t>,</w:t>
      </w:r>
    </w:p>
    <w:p w:rsidR="00857539" w:rsidRPr="00687A25" w:rsidRDefault="00857539" w:rsidP="001C0AAD">
      <w:pPr>
        <w:pStyle w:val="Style1"/>
        <w:spacing w:line="288" w:lineRule="auto"/>
        <w:rPr>
          <w:rFonts w:ascii="Arial" w:hAnsi="Arial" w:cs="Arial"/>
          <w:sz w:val="20"/>
          <w:szCs w:val="20"/>
        </w:rPr>
      </w:pPr>
      <w:r w:rsidRPr="00687A25">
        <w:rPr>
          <w:rFonts w:ascii="Arial" w:hAnsi="Arial" w:cs="Arial"/>
          <w:sz w:val="20"/>
          <w:szCs w:val="20"/>
        </w:rPr>
        <w:t>da v pogodbi upošteva dinamiko plačil, ki je navedena v projektu</w:t>
      </w:r>
      <w:r w:rsidR="00D60252">
        <w:rPr>
          <w:rFonts w:ascii="Arial" w:hAnsi="Arial" w:cs="Arial"/>
          <w:sz w:val="20"/>
          <w:szCs w:val="20"/>
        </w:rPr>
        <w:t xml:space="preserve">, </w:t>
      </w:r>
    </w:p>
    <w:p w:rsidR="00857539" w:rsidRPr="00687A25" w:rsidRDefault="00857539" w:rsidP="001C0AAD">
      <w:pPr>
        <w:pStyle w:val="Style1"/>
        <w:spacing w:line="288" w:lineRule="auto"/>
        <w:rPr>
          <w:rFonts w:ascii="Arial" w:hAnsi="Arial" w:cs="Arial"/>
          <w:sz w:val="20"/>
          <w:szCs w:val="20"/>
        </w:rPr>
      </w:pPr>
      <w:r w:rsidRPr="00687A25">
        <w:rPr>
          <w:rFonts w:ascii="Arial" w:hAnsi="Arial" w:cs="Arial"/>
          <w:sz w:val="20"/>
          <w:szCs w:val="20"/>
        </w:rPr>
        <w:t>da pogodba v breme sredstev kohezijske politike izpolnjuje zahteve iz navodil OU na področju komuniciranja vsebin kohezijske politike</w:t>
      </w:r>
      <w:r w:rsidR="00D60252">
        <w:rPr>
          <w:rFonts w:ascii="Arial" w:hAnsi="Arial" w:cs="Arial"/>
          <w:sz w:val="20"/>
          <w:szCs w:val="20"/>
        </w:rPr>
        <w:t xml:space="preserve">, </w:t>
      </w:r>
    </w:p>
    <w:p w:rsidR="00857539" w:rsidRPr="00687A25" w:rsidRDefault="00857539" w:rsidP="001C0AAD">
      <w:pPr>
        <w:pStyle w:val="Style1"/>
        <w:spacing w:line="288" w:lineRule="auto"/>
        <w:rPr>
          <w:rFonts w:ascii="Arial" w:hAnsi="Arial" w:cs="Arial"/>
          <w:sz w:val="20"/>
          <w:szCs w:val="20"/>
        </w:rPr>
      </w:pPr>
      <w:r w:rsidRPr="00687A25">
        <w:rPr>
          <w:rFonts w:ascii="Arial" w:hAnsi="Arial" w:cs="Arial"/>
          <w:sz w:val="20"/>
          <w:szCs w:val="20"/>
        </w:rPr>
        <w:t>da so navedena vsa dokazila, ki jih mora predložiti izvajalec</w:t>
      </w:r>
      <w:r w:rsidR="00D60252">
        <w:rPr>
          <w:rFonts w:ascii="Arial" w:hAnsi="Arial" w:cs="Arial"/>
          <w:sz w:val="20"/>
          <w:szCs w:val="20"/>
        </w:rPr>
        <w:t xml:space="preserve">, </w:t>
      </w:r>
    </w:p>
    <w:p w:rsidR="00857539" w:rsidRPr="00687A25" w:rsidRDefault="00857539" w:rsidP="001C0AAD">
      <w:pPr>
        <w:pStyle w:val="Style1"/>
        <w:spacing w:line="288" w:lineRule="auto"/>
        <w:rPr>
          <w:rFonts w:ascii="Arial" w:hAnsi="Arial" w:cs="Arial"/>
          <w:sz w:val="20"/>
          <w:szCs w:val="20"/>
        </w:rPr>
      </w:pPr>
      <w:r w:rsidRPr="00687A25">
        <w:rPr>
          <w:rFonts w:ascii="Arial" w:hAnsi="Arial" w:cs="Arial"/>
          <w:sz w:val="20"/>
          <w:szCs w:val="20"/>
        </w:rPr>
        <w:t>da si zagotovi pravico vpogleda v dokumentacijo oz. preverjanje revizijske sledi</w:t>
      </w:r>
      <w:r w:rsidR="00D60252">
        <w:rPr>
          <w:rFonts w:ascii="Arial" w:hAnsi="Arial" w:cs="Arial"/>
          <w:sz w:val="20"/>
          <w:szCs w:val="20"/>
        </w:rPr>
        <w:t xml:space="preserve">, </w:t>
      </w:r>
    </w:p>
    <w:p w:rsidR="00857539" w:rsidRDefault="00857539" w:rsidP="001C0AAD">
      <w:pPr>
        <w:pStyle w:val="Style1"/>
        <w:spacing w:line="288" w:lineRule="auto"/>
        <w:rPr>
          <w:rFonts w:ascii="Arial" w:hAnsi="Arial" w:cs="Arial"/>
          <w:sz w:val="20"/>
          <w:szCs w:val="20"/>
        </w:rPr>
      </w:pPr>
      <w:r w:rsidRPr="00687A25">
        <w:rPr>
          <w:rFonts w:ascii="Arial" w:hAnsi="Arial" w:cs="Arial"/>
          <w:sz w:val="20"/>
          <w:szCs w:val="20"/>
        </w:rPr>
        <w:t>da je rok za izvedbo aktivnosti skladen z rokom navedenim v projektu oz</w:t>
      </w:r>
      <w:r w:rsidR="00F87C11">
        <w:rPr>
          <w:rFonts w:ascii="Arial" w:hAnsi="Arial" w:cs="Arial"/>
          <w:sz w:val="20"/>
          <w:szCs w:val="20"/>
        </w:rPr>
        <w:t>.</w:t>
      </w:r>
      <w:r w:rsidRPr="00687A25">
        <w:rPr>
          <w:rFonts w:ascii="Arial" w:hAnsi="Arial" w:cs="Arial"/>
          <w:sz w:val="20"/>
          <w:szCs w:val="20"/>
        </w:rPr>
        <w:t xml:space="preserve"> je znotraj upravičenega obdobja trajanja </w:t>
      </w:r>
      <w:r w:rsidR="00BE5999">
        <w:rPr>
          <w:rFonts w:ascii="Arial" w:hAnsi="Arial" w:cs="Arial"/>
          <w:sz w:val="20"/>
          <w:szCs w:val="20"/>
        </w:rPr>
        <w:t>projekta</w:t>
      </w:r>
      <w:r w:rsidRPr="00687A25">
        <w:rPr>
          <w:rFonts w:ascii="Arial" w:hAnsi="Arial" w:cs="Arial"/>
          <w:sz w:val="20"/>
          <w:szCs w:val="20"/>
        </w:rPr>
        <w:t>.</w:t>
      </w:r>
    </w:p>
    <w:p w:rsidR="006C77F3" w:rsidRPr="00687A25" w:rsidRDefault="006C77F3" w:rsidP="007A094F">
      <w:pPr>
        <w:pStyle w:val="Style1"/>
        <w:numPr>
          <w:ilvl w:val="0"/>
          <w:numId w:val="0"/>
        </w:numPr>
        <w:spacing w:line="288" w:lineRule="auto"/>
        <w:ind w:left="720"/>
        <w:rPr>
          <w:rFonts w:ascii="Arial" w:hAnsi="Arial" w:cs="Arial"/>
          <w:sz w:val="20"/>
          <w:szCs w:val="20"/>
        </w:rPr>
      </w:pPr>
    </w:p>
    <w:p w:rsidR="004C1CCE" w:rsidRPr="00687A25" w:rsidRDefault="004C1CCE" w:rsidP="0091706E">
      <w:pPr>
        <w:pStyle w:val="Naslov2"/>
        <w:rPr>
          <w:lang w:val="sl-SI"/>
        </w:rPr>
      </w:pPr>
      <w:bookmarkStart w:id="120" w:name="_Toc430597295"/>
      <w:bookmarkStart w:id="121" w:name="_Toc430598495"/>
      <w:bookmarkStart w:id="122" w:name="_Toc434490669"/>
      <w:bookmarkEnd w:id="120"/>
      <w:bookmarkEnd w:id="121"/>
      <w:r>
        <w:rPr>
          <w:lang w:val="sl-SI"/>
        </w:rPr>
        <w:t>Izplačila</w:t>
      </w:r>
      <w:r w:rsidR="006C77F3">
        <w:rPr>
          <w:lang w:val="sl-SI"/>
        </w:rPr>
        <w:t xml:space="preserve"> in </w:t>
      </w:r>
      <w:proofErr w:type="spellStart"/>
      <w:r w:rsidR="00DC2E75" w:rsidRPr="0091706E">
        <w:t>povračila</w:t>
      </w:r>
      <w:proofErr w:type="spellEnd"/>
      <w:r w:rsidR="00CD0F02">
        <w:rPr>
          <w:lang w:val="sl-SI"/>
        </w:rPr>
        <w:t xml:space="preserve"> državnega</w:t>
      </w:r>
      <w:r w:rsidR="006C77F3">
        <w:rPr>
          <w:lang w:val="sl-SI"/>
        </w:rPr>
        <w:t xml:space="preserve"> proračun</w:t>
      </w:r>
      <w:r w:rsidR="00CD0F02">
        <w:rPr>
          <w:lang w:val="sl-SI"/>
        </w:rPr>
        <w:t>a</w:t>
      </w:r>
      <w:bookmarkEnd w:id="122"/>
    </w:p>
    <w:p w:rsidR="00DC2E75" w:rsidRDefault="006C77F3" w:rsidP="007A094F">
      <w:pPr>
        <w:spacing w:line="288" w:lineRule="auto"/>
        <w:jc w:val="both"/>
        <w:rPr>
          <w:rFonts w:cs="Arial"/>
          <w:szCs w:val="20"/>
          <w:lang w:val="sl-SI"/>
        </w:rPr>
      </w:pPr>
      <w:r w:rsidRPr="007A094F">
        <w:rPr>
          <w:rFonts w:cs="Arial"/>
          <w:szCs w:val="20"/>
          <w:lang w:val="sl-SI"/>
        </w:rPr>
        <w:t>Izvajanje izplačil</w:t>
      </w:r>
      <w:r>
        <w:rPr>
          <w:rFonts w:cs="Arial"/>
          <w:szCs w:val="20"/>
          <w:lang w:val="sl-SI"/>
        </w:rPr>
        <w:t xml:space="preserve"> in povračil državnega proračuna ureja Z</w:t>
      </w:r>
      <w:r w:rsidRPr="007A094F">
        <w:rPr>
          <w:rFonts w:cs="Arial"/>
          <w:szCs w:val="20"/>
          <w:lang w:val="sl-SI"/>
        </w:rPr>
        <w:t>akon o izvrševanju proračunov Republike Slovenije</w:t>
      </w:r>
      <w:r w:rsidR="00CD0F02">
        <w:rPr>
          <w:rFonts w:cs="Arial"/>
          <w:szCs w:val="20"/>
          <w:lang w:val="sl-SI"/>
        </w:rPr>
        <w:t>, ki potekajo preko sistema MFER</w:t>
      </w:r>
      <w:r>
        <w:rPr>
          <w:rFonts w:cs="Arial"/>
          <w:szCs w:val="20"/>
          <w:lang w:val="sl-SI"/>
        </w:rPr>
        <w:t xml:space="preserve">AC </w:t>
      </w:r>
      <w:r w:rsidR="00CD0F02">
        <w:rPr>
          <w:rFonts w:cs="Arial"/>
          <w:szCs w:val="20"/>
          <w:lang w:val="sl-SI"/>
        </w:rPr>
        <w:t xml:space="preserve">ter </w:t>
      </w:r>
      <w:r>
        <w:rPr>
          <w:rFonts w:cs="Arial"/>
          <w:szCs w:val="20"/>
          <w:lang w:val="sl-SI"/>
        </w:rPr>
        <w:t xml:space="preserve">sistema OU. </w:t>
      </w:r>
    </w:p>
    <w:p w:rsidR="0045039F" w:rsidRDefault="0045039F" w:rsidP="007A094F">
      <w:pPr>
        <w:spacing w:line="288" w:lineRule="auto"/>
        <w:jc w:val="both"/>
        <w:rPr>
          <w:rFonts w:cs="Arial"/>
          <w:szCs w:val="20"/>
          <w:lang w:val="sl-SI"/>
        </w:rPr>
      </w:pPr>
    </w:p>
    <w:p w:rsidR="00DC2E75" w:rsidRDefault="00DC2E75" w:rsidP="007A094F">
      <w:pPr>
        <w:spacing w:line="288" w:lineRule="auto"/>
        <w:jc w:val="both"/>
        <w:rPr>
          <w:rFonts w:cs="Arial"/>
          <w:szCs w:val="20"/>
          <w:lang w:val="sl-SI"/>
        </w:rPr>
      </w:pPr>
      <w:r>
        <w:rPr>
          <w:rFonts w:cs="Arial"/>
          <w:szCs w:val="20"/>
          <w:lang w:val="sl-SI"/>
        </w:rPr>
        <w:t>Vsa izplačila potekajo preko sistema OU</w:t>
      </w:r>
      <w:r w:rsidR="00D561DC">
        <w:rPr>
          <w:rFonts w:cs="Arial"/>
          <w:szCs w:val="20"/>
          <w:lang w:val="sl-SI"/>
        </w:rPr>
        <w:t xml:space="preserve"> v </w:t>
      </w:r>
      <w:r w:rsidR="000B3CF3">
        <w:rPr>
          <w:rFonts w:cs="Arial"/>
          <w:szCs w:val="20"/>
          <w:lang w:val="sl-SI"/>
        </w:rPr>
        <w:t>s</w:t>
      </w:r>
      <w:r w:rsidR="00D561DC">
        <w:rPr>
          <w:rFonts w:cs="Arial"/>
          <w:szCs w:val="20"/>
          <w:lang w:val="sl-SI"/>
        </w:rPr>
        <w:t xml:space="preserve">istem </w:t>
      </w:r>
      <w:r w:rsidR="000B3CF3">
        <w:rPr>
          <w:rFonts w:cs="Arial"/>
          <w:szCs w:val="20"/>
          <w:lang w:val="sl-SI"/>
        </w:rPr>
        <w:t>MFERAC</w:t>
      </w:r>
      <w:r>
        <w:rPr>
          <w:rFonts w:cs="Arial"/>
          <w:szCs w:val="20"/>
          <w:lang w:val="sl-SI"/>
        </w:rPr>
        <w:t>, razen izjem kot so plače,</w:t>
      </w:r>
      <w:r w:rsidR="00D561DC">
        <w:rPr>
          <w:rFonts w:cs="Arial"/>
          <w:szCs w:val="20"/>
          <w:lang w:val="sl-SI"/>
        </w:rPr>
        <w:t xml:space="preserve"> drugi stroški dela, </w:t>
      </w:r>
      <w:r>
        <w:rPr>
          <w:rFonts w:cs="Arial"/>
          <w:szCs w:val="20"/>
          <w:lang w:val="sl-SI"/>
        </w:rPr>
        <w:t xml:space="preserve">potni </w:t>
      </w:r>
      <w:r w:rsidR="00D561DC">
        <w:rPr>
          <w:rFonts w:cs="Arial"/>
          <w:szCs w:val="20"/>
          <w:lang w:val="sl-SI"/>
        </w:rPr>
        <w:t xml:space="preserve">nalogi, ki potekajo v obratni smeri iz </w:t>
      </w:r>
      <w:r w:rsidR="000B3CF3">
        <w:rPr>
          <w:rFonts w:cs="Arial"/>
          <w:szCs w:val="20"/>
          <w:lang w:val="sl-SI"/>
        </w:rPr>
        <w:t>MFERAC</w:t>
      </w:r>
      <w:r w:rsidR="00D561DC">
        <w:rPr>
          <w:rFonts w:cs="Arial"/>
          <w:szCs w:val="20"/>
          <w:lang w:val="sl-SI"/>
        </w:rPr>
        <w:t xml:space="preserve"> v sistem OU.</w:t>
      </w:r>
    </w:p>
    <w:p w:rsidR="00536220" w:rsidRDefault="00536220" w:rsidP="00536220">
      <w:pPr>
        <w:jc w:val="both"/>
        <w:rPr>
          <w:rFonts w:cs="Arial"/>
          <w:szCs w:val="20"/>
          <w:lang w:val="sl-SI"/>
        </w:rPr>
      </w:pPr>
    </w:p>
    <w:p w:rsidR="006C77F3" w:rsidRDefault="00CD0F02" w:rsidP="007A094F">
      <w:pPr>
        <w:spacing w:line="288" w:lineRule="auto"/>
        <w:jc w:val="both"/>
        <w:rPr>
          <w:rFonts w:cs="Arial"/>
          <w:szCs w:val="20"/>
          <w:lang w:val="sl-SI"/>
        </w:rPr>
      </w:pPr>
      <w:r>
        <w:rPr>
          <w:rFonts w:cs="Arial"/>
          <w:szCs w:val="20"/>
          <w:lang w:val="sl-SI"/>
        </w:rPr>
        <w:t xml:space="preserve">Podroben postopek </w:t>
      </w:r>
      <w:r w:rsidR="000D7B9B">
        <w:rPr>
          <w:rFonts w:cs="Arial"/>
          <w:szCs w:val="20"/>
          <w:lang w:val="sl-SI"/>
        </w:rPr>
        <w:t xml:space="preserve">izplačila in povračila </w:t>
      </w:r>
      <w:r>
        <w:rPr>
          <w:rFonts w:cs="Arial"/>
          <w:szCs w:val="20"/>
          <w:lang w:val="sl-SI"/>
        </w:rPr>
        <w:t xml:space="preserve">je opredeljen v navodilih </w:t>
      </w:r>
      <w:hyperlink r:id="rId16" w:history="1">
        <w:r w:rsidR="0082561D">
          <w:rPr>
            <w:rFonts w:cs="Arial"/>
            <w:szCs w:val="20"/>
            <w:lang w:val="sl-SI"/>
          </w:rPr>
          <w:t>OU</w:t>
        </w:r>
        <w:r w:rsidRPr="007A094F">
          <w:rPr>
            <w:rFonts w:cs="Arial"/>
            <w:szCs w:val="20"/>
            <w:lang w:val="sl-SI"/>
          </w:rPr>
          <w:t xml:space="preserve"> za finančno upravljanje evropske kohezijske politike cilja </w:t>
        </w:r>
        <w:r w:rsidR="00F87C11">
          <w:rPr>
            <w:rFonts w:cs="Arial"/>
            <w:szCs w:val="20"/>
            <w:lang w:val="sl-SI"/>
          </w:rPr>
          <w:t>»</w:t>
        </w:r>
        <w:r w:rsidRPr="007A094F">
          <w:rPr>
            <w:rFonts w:cs="Arial"/>
            <w:szCs w:val="20"/>
            <w:lang w:val="sl-SI"/>
          </w:rPr>
          <w:t>Naložbe za rast in delovna mesta</w:t>
        </w:r>
        <w:r w:rsidR="00F87C11">
          <w:rPr>
            <w:rFonts w:cs="Arial"/>
            <w:szCs w:val="20"/>
            <w:lang w:val="sl-SI"/>
          </w:rPr>
          <w:t>«</w:t>
        </w:r>
        <w:r w:rsidRPr="007A094F">
          <w:rPr>
            <w:rFonts w:cs="Arial"/>
            <w:szCs w:val="20"/>
            <w:lang w:val="sl-SI"/>
          </w:rPr>
          <w:t xml:space="preserve"> v programskem obdobju 2014</w:t>
        </w:r>
        <w:r w:rsidR="00F87C11">
          <w:rPr>
            <w:rFonts w:cs="Arial"/>
            <w:szCs w:val="20"/>
            <w:lang w:val="sl-SI"/>
          </w:rPr>
          <w:sym w:font="Symbol" w:char="F02D"/>
        </w:r>
        <w:r w:rsidRPr="007A094F">
          <w:rPr>
            <w:rFonts w:cs="Arial"/>
            <w:szCs w:val="20"/>
            <w:lang w:val="sl-SI"/>
          </w:rPr>
          <w:t>2020</w:t>
        </w:r>
      </w:hyperlink>
      <w:r w:rsidR="0082561D">
        <w:rPr>
          <w:rFonts w:cs="Arial"/>
          <w:szCs w:val="20"/>
          <w:lang w:val="sl-SI"/>
        </w:rPr>
        <w:t>, ostalih navodil OU</w:t>
      </w:r>
      <w:r w:rsidR="000D7B9B">
        <w:rPr>
          <w:rFonts w:cs="Arial"/>
          <w:szCs w:val="20"/>
          <w:lang w:val="sl-SI"/>
        </w:rPr>
        <w:t xml:space="preserve"> (npr. navodila OU o vnosu podatkov v sistem OU)</w:t>
      </w:r>
      <w:r w:rsidRPr="007A094F">
        <w:rPr>
          <w:rFonts w:cs="Arial"/>
          <w:szCs w:val="20"/>
          <w:lang w:val="sl-SI"/>
        </w:rPr>
        <w:t xml:space="preserve"> ter v navodilih Ministrstva za finance</w:t>
      </w:r>
      <w:r w:rsidR="0082561D">
        <w:rPr>
          <w:rFonts w:cs="Arial"/>
          <w:szCs w:val="20"/>
          <w:lang w:val="sl-SI"/>
        </w:rPr>
        <w:t>.</w:t>
      </w:r>
    </w:p>
    <w:p w:rsidR="0045039F" w:rsidRDefault="0045039F" w:rsidP="007A094F">
      <w:pPr>
        <w:spacing w:after="60" w:line="288" w:lineRule="auto"/>
        <w:jc w:val="both"/>
        <w:rPr>
          <w:rFonts w:cs="Arial"/>
          <w:szCs w:val="20"/>
          <w:lang w:val="sl-SI"/>
        </w:rPr>
      </w:pPr>
    </w:p>
    <w:p w:rsidR="006C77F3" w:rsidRPr="00687A25" w:rsidRDefault="0045039F" w:rsidP="007A094F">
      <w:pPr>
        <w:spacing w:after="60" w:line="288" w:lineRule="auto"/>
        <w:jc w:val="both"/>
        <w:rPr>
          <w:rFonts w:cs="Arial"/>
          <w:b/>
          <w:bCs/>
          <w:color w:val="000000"/>
          <w:sz w:val="24"/>
          <w:lang w:val="sl-SI" w:eastAsia="sl-SI"/>
        </w:rPr>
      </w:pPr>
      <w:r>
        <w:rPr>
          <w:rFonts w:cs="Arial"/>
          <w:szCs w:val="20"/>
          <w:lang w:val="sl-SI"/>
        </w:rPr>
        <w:t xml:space="preserve">Pri </w:t>
      </w:r>
      <w:proofErr w:type="spellStart"/>
      <w:r>
        <w:rPr>
          <w:rFonts w:cs="Arial"/>
          <w:szCs w:val="20"/>
          <w:lang w:val="sl-SI"/>
        </w:rPr>
        <w:t>uprorabi</w:t>
      </w:r>
      <w:proofErr w:type="spellEnd"/>
      <w:r>
        <w:rPr>
          <w:rFonts w:cs="Arial"/>
          <w:szCs w:val="20"/>
          <w:lang w:val="sl-SI"/>
        </w:rPr>
        <w:t xml:space="preserve"> poenostavljenih oblik obračunavanja stroškov (glej poglavje 3.7) se pri TP </w:t>
      </w:r>
      <w:r w:rsidRPr="00F009E5">
        <w:rPr>
          <w:rFonts w:cs="Arial"/>
          <w:szCs w:val="20"/>
          <w:lang w:val="sl-SI"/>
        </w:rPr>
        <w:t xml:space="preserve">načrtujejo stroški plač na podlagi potrjenih projektov tehnične podpore ter se v okviru aktivnosti </w:t>
      </w:r>
      <w:r>
        <w:rPr>
          <w:rFonts w:cs="Arial"/>
          <w:szCs w:val="20"/>
          <w:lang w:val="sl-SI"/>
        </w:rPr>
        <w:t xml:space="preserve">uporabi </w:t>
      </w:r>
      <w:r w:rsidRPr="00816403">
        <w:rPr>
          <w:rFonts w:cs="Arial"/>
          <w:szCs w:val="20"/>
          <w:lang w:val="sl-SI"/>
        </w:rPr>
        <w:t>pavšalna stopnja do 15</w:t>
      </w:r>
      <w:r>
        <w:rPr>
          <w:rFonts w:cs="Arial"/>
          <w:szCs w:val="20"/>
          <w:lang w:val="sl-SI"/>
        </w:rPr>
        <w:t xml:space="preserve"> </w:t>
      </w:r>
      <w:r w:rsidRPr="00816403">
        <w:rPr>
          <w:rFonts w:cs="Arial"/>
          <w:szCs w:val="20"/>
          <w:lang w:val="sl-SI"/>
        </w:rPr>
        <w:t>% upravič</w:t>
      </w:r>
      <w:r>
        <w:rPr>
          <w:rFonts w:cs="Arial"/>
          <w:szCs w:val="20"/>
          <w:lang w:val="sl-SI"/>
        </w:rPr>
        <w:t>enih neposrednih stroškov plač</w:t>
      </w:r>
      <w:r w:rsidR="004E7AF7">
        <w:rPr>
          <w:rFonts w:cs="Arial"/>
          <w:szCs w:val="20"/>
          <w:lang w:val="sl-SI"/>
        </w:rPr>
        <w:t xml:space="preserve"> (na načrtovana sredstva za plače se načrtuje dodatnih 15</w:t>
      </w:r>
      <w:r w:rsidR="00F87C11">
        <w:rPr>
          <w:rFonts w:cs="Arial"/>
          <w:szCs w:val="20"/>
          <w:lang w:val="sl-SI"/>
        </w:rPr>
        <w:t xml:space="preserve"> </w:t>
      </w:r>
      <w:r w:rsidR="004E7AF7">
        <w:rPr>
          <w:rFonts w:cs="Arial"/>
          <w:szCs w:val="20"/>
          <w:lang w:val="sl-SI"/>
        </w:rPr>
        <w:t xml:space="preserve">% ali dodaten %, kot ga določi OU, v proračunu na PP za tehnično </w:t>
      </w:r>
      <w:r w:rsidR="007E2226">
        <w:rPr>
          <w:rFonts w:cs="Arial"/>
          <w:szCs w:val="20"/>
          <w:lang w:val="sl-SI"/>
        </w:rPr>
        <w:t>podporo</w:t>
      </w:r>
      <w:r w:rsidR="004E7AF7">
        <w:rPr>
          <w:rFonts w:cs="Arial"/>
          <w:szCs w:val="20"/>
          <w:lang w:val="sl-SI"/>
        </w:rPr>
        <w:t>)</w:t>
      </w:r>
      <w:r>
        <w:rPr>
          <w:rFonts w:cs="Arial"/>
          <w:szCs w:val="20"/>
          <w:lang w:val="sl-SI"/>
        </w:rPr>
        <w:t xml:space="preserve">. To </w:t>
      </w:r>
      <w:r w:rsidR="004E7AF7">
        <w:rPr>
          <w:rFonts w:cs="Arial"/>
          <w:szCs w:val="20"/>
          <w:lang w:val="sl-SI"/>
        </w:rPr>
        <w:t>pomeni tudi</w:t>
      </w:r>
      <w:r>
        <w:rPr>
          <w:rFonts w:cs="Arial"/>
          <w:szCs w:val="20"/>
          <w:lang w:val="sl-SI"/>
        </w:rPr>
        <w:t xml:space="preserve">, da se pri povračilih v državni poračun, </w:t>
      </w:r>
      <w:r w:rsidR="004E7AF7">
        <w:rPr>
          <w:rFonts w:cs="Arial"/>
          <w:szCs w:val="20"/>
          <w:lang w:val="sl-SI"/>
        </w:rPr>
        <w:t>samodejno</w:t>
      </w:r>
      <w:r>
        <w:rPr>
          <w:rFonts w:cs="Arial"/>
          <w:szCs w:val="20"/>
          <w:lang w:val="sl-SI"/>
        </w:rPr>
        <w:t xml:space="preserve"> upošteva še p</w:t>
      </w:r>
      <w:r w:rsidR="004E7AF7">
        <w:rPr>
          <w:rFonts w:cs="Arial"/>
          <w:szCs w:val="20"/>
          <w:lang w:val="sl-SI"/>
        </w:rPr>
        <w:t>a</w:t>
      </w:r>
      <w:r>
        <w:rPr>
          <w:rFonts w:cs="Arial"/>
          <w:szCs w:val="20"/>
          <w:lang w:val="sl-SI"/>
        </w:rPr>
        <w:t xml:space="preserve">všalna stopnja, ki je določena s projektom oz. jo določi OU. </w:t>
      </w:r>
    </w:p>
    <w:p w:rsidR="00A73BF3" w:rsidRPr="001C0AAD" w:rsidRDefault="006014F6" w:rsidP="00AC449B">
      <w:pPr>
        <w:pStyle w:val="Naslov1"/>
      </w:pPr>
      <w:r>
        <w:br w:type="page"/>
      </w:r>
      <w:bookmarkStart w:id="123" w:name="_Toc434490670"/>
      <w:r w:rsidR="00AE0000" w:rsidRPr="001C0AAD">
        <w:t>SPREMLJANJE IN POROČANJE</w:t>
      </w:r>
      <w:bookmarkEnd w:id="116"/>
      <w:bookmarkEnd w:id="117"/>
      <w:bookmarkEnd w:id="118"/>
      <w:bookmarkEnd w:id="119"/>
      <w:bookmarkEnd w:id="123"/>
    </w:p>
    <w:p w:rsidR="00A73BF3" w:rsidRDefault="00A73BF3" w:rsidP="001C0AAD">
      <w:pPr>
        <w:spacing w:after="60" w:line="288" w:lineRule="auto"/>
        <w:jc w:val="both"/>
        <w:rPr>
          <w:rFonts w:cs="Arial"/>
          <w:b/>
          <w:bCs/>
          <w:color w:val="000000"/>
          <w:szCs w:val="20"/>
          <w:lang w:val="sl-SI" w:eastAsia="sl-SI"/>
        </w:rPr>
      </w:pPr>
    </w:p>
    <w:p w:rsidR="008845AF" w:rsidRPr="007A094F" w:rsidRDefault="008845AF" w:rsidP="007A094F">
      <w:pPr>
        <w:spacing w:line="288" w:lineRule="auto"/>
        <w:jc w:val="both"/>
        <w:rPr>
          <w:rFonts w:cs="Arial"/>
          <w:szCs w:val="20"/>
          <w:lang w:val="sl-SI"/>
        </w:rPr>
      </w:pPr>
      <w:r w:rsidRPr="007A094F">
        <w:rPr>
          <w:rFonts w:cs="Arial"/>
          <w:szCs w:val="20"/>
          <w:lang w:val="sl-SI"/>
        </w:rPr>
        <w:t xml:space="preserve">Za spremljanje izvajanja OP, je začasno zagotovljen informacijski sistem OU, ki zagotavlja, da so osnovni vsebinski in finančni podatki o napredku pri izvajanju OP pravočasno na voljo. </w:t>
      </w:r>
    </w:p>
    <w:p w:rsidR="008845AF" w:rsidRPr="007A094F" w:rsidRDefault="008845AF" w:rsidP="007A094F">
      <w:pPr>
        <w:spacing w:line="288" w:lineRule="auto"/>
        <w:jc w:val="both"/>
        <w:rPr>
          <w:rFonts w:cs="Arial"/>
          <w:szCs w:val="20"/>
          <w:lang w:val="sl-SI"/>
        </w:rPr>
      </w:pPr>
    </w:p>
    <w:p w:rsidR="008845AF" w:rsidRPr="007A094F" w:rsidRDefault="008845AF" w:rsidP="007A094F">
      <w:pPr>
        <w:spacing w:line="288" w:lineRule="auto"/>
        <w:jc w:val="both"/>
        <w:rPr>
          <w:rFonts w:cs="Arial"/>
          <w:szCs w:val="20"/>
          <w:lang w:val="sl-SI"/>
        </w:rPr>
      </w:pPr>
      <w:r w:rsidRPr="007A094F">
        <w:rPr>
          <w:rFonts w:cs="Arial"/>
          <w:szCs w:val="20"/>
          <w:lang w:val="sl-SI"/>
        </w:rPr>
        <w:t xml:space="preserve">Vsi upravičenci tehnične podpore morajo zagotoviti takojšnji sprotni vnos </w:t>
      </w:r>
      <w:r>
        <w:rPr>
          <w:rFonts w:cs="Arial"/>
          <w:szCs w:val="20"/>
          <w:lang w:val="sl-SI"/>
        </w:rPr>
        <w:t xml:space="preserve">podatkov o načrtovanju in izvajanju projektov TP </w:t>
      </w:r>
      <w:r w:rsidRPr="00687A25">
        <w:rPr>
          <w:rFonts w:cs="Arial"/>
          <w:szCs w:val="20"/>
          <w:lang w:val="sl-SI"/>
        </w:rPr>
        <w:t xml:space="preserve">ter njihovih spremembah v informacijski sistem OU </w:t>
      </w:r>
      <w:r w:rsidRPr="007A094F">
        <w:rPr>
          <w:rFonts w:cs="Arial"/>
          <w:szCs w:val="20"/>
          <w:lang w:val="sl-SI"/>
        </w:rPr>
        <w:t>oz</w:t>
      </w:r>
      <w:r w:rsidR="00F87C11">
        <w:rPr>
          <w:rFonts w:cs="Arial"/>
          <w:szCs w:val="20"/>
          <w:lang w:val="sl-SI"/>
        </w:rPr>
        <w:t>.</w:t>
      </w:r>
      <w:r w:rsidRPr="007A094F">
        <w:rPr>
          <w:rFonts w:cs="Arial"/>
          <w:szCs w:val="20"/>
          <w:lang w:val="sl-SI"/>
        </w:rPr>
        <w:t xml:space="preserve"> ne kasneje od treh dni od nastanka spremembe.</w:t>
      </w:r>
    </w:p>
    <w:p w:rsidR="00A73BF3" w:rsidRPr="001C0AAD" w:rsidRDefault="006B094E" w:rsidP="0091706E">
      <w:pPr>
        <w:pStyle w:val="Naslov2"/>
        <w:rPr>
          <w:lang w:val="sl-SI" w:eastAsia="sl-SI"/>
        </w:rPr>
      </w:pPr>
      <w:bookmarkStart w:id="124" w:name="_Toc430021833"/>
      <w:bookmarkStart w:id="125" w:name="_Toc430021975"/>
      <w:bookmarkStart w:id="126" w:name="_Toc430022067"/>
      <w:bookmarkStart w:id="127" w:name="_Toc430022176"/>
      <w:bookmarkStart w:id="128" w:name="_Toc430023370"/>
      <w:bookmarkStart w:id="129" w:name="_Toc430023466"/>
      <w:bookmarkStart w:id="130" w:name="_Toc434490671"/>
      <w:bookmarkEnd w:id="124"/>
      <w:bookmarkEnd w:id="125"/>
      <w:bookmarkEnd w:id="126"/>
      <w:bookmarkEnd w:id="127"/>
      <w:bookmarkEnd w:id="128"/>
      <w:bookmarkEnd w:id="129"/>
      <w:r>
        <w:rPr>
          <w:lang w:val="sl-SI" w:eastAsia="sl-SI"/>
        </w:rPr>
        <w:t>Letno p</w:t>
      </w:r>
      <w:r w:rsidR="00A73BF3" w:rsidRPr="001C0AAD">
        <w:rPr>
          <w:lang w:val="sl-SI" w:eastAsia="sl-SI"/>
        </w:rPr>
        <w:t>oročilo</w:t>
      </w:r>
      <w:r w:rsidR="006C77F3">
        <w:rPr>
          <w:lang w:val="sl-SI" w:eastAsia="sl-SI"/>
        </w:rPr>
        <w:t xml:space="preserve"> o izvajanju operacij TP</w:t>
      </w:r>
      <w:bookmarkEnd w:id="130"/>
    </w:p>
    <w:p w:rsidR="0018472B" w:rsidRDefault="0018472B" w:rsidP="00777DC6">
      <w:pPr>
        <w:spacing w:line="288" w:lineRule="auto"/>
        <w:jc w:val="both"/>
        <w:rPr>
          <w:rFonts w:cs="Arial"/>
          <w:color w:val="000000"/>
          <w:szCs w:val="20"/>
          <w:lang w:val="sl-SI" w:eastAsia="sl-SI"/>
        </w:rPr>
      </w:pPr>
      <w:r w:rsidRPr="007A094F">
        <w:rPr>
          <w:rFonts w:cs="Arial"/>
          <w:szCs w:val="20"/>
          <w:lang w:val="sl-SI"/>
        </w:rPr>
        <w:t xml:space="preserve">Vsi resorji, ki so pridobili sredstva TP posredujejo OU </w:t>
      </w:r>
      <w:r w:rsidR="00C86B88" w:rsidRPr="007A094F">
        <w:rPr>
          <w:rFonts w:cs="Arial"/>
          <w:szCs w:val="20"/>
          <w:lang w:val="sl-SI"/>
        </w:rPr>
        <w:t>v skladu z navodili organa upravljanja za načrtovanje, odločanje o podpori, spremljanje, poročanje in vrednotenje izvajanja evropske kohezijske politike v programskem obdobju 2014–2020</w:t>
      </w:r>
      <w:r w:rsidR="006B094E" w:rsidRPr="007A094F">
        <w:rPr>
          <w:rFonts w:cs="Arial"/>
          <w:szCs w:val="20"/>
          <w:lang w:val="sl-SI"/>
        </w:rPr>
        <w:t xml:space="preserve">, finančno in vsebinsko poročilo, ki bo podlaga za pripravo letnega poročila. </w:t>
      </w:r>
      <w:r w:rsidR="00C86B88" w:rsidRPr="007A094F">
        <w:rPr>
          <w:rFonts w:cs="Arial"/>
          <w:szCs w:val="20"/>
          <w:lang w:val="sl-SI"/>
        </w:rPr>
        <w:t>Poročilo mora vsebovati najmanj podrobno predstavitev izvedenih aktivnosti, porabljenih sred</w:t>
      </w:r>
      <w:r w:rsidR="00BA69C4" w:rsidRPr="007A094F">
        <w:rPr>
          <w:rFonts w:cs="Arial"/>
          <w:szCs w:val="20"/>
          <w:lang w:val="sl-SI"/>
        </w:rPr>
        <w:t>stev (na aktivnost in skupno) ter</w:t>
      </w:r>
      <w:r w:rsidR="00C86B88" w:rsidRPr="007A094F">
        <w:rPr>
          <w:rFonts w:cs="Arial"/>
          <w:szCs w:val="20"/>
          <w:lang w:val="sl-SI"/>
        </w:rPr>
        <w:t xml:space="preserve"> doseženih rezultatov.</w:t>
      </w:r>
      <w:r w:rsidRPr="007A094F">
        <w:rPr>
          <w:rFonts w:cs="Arial"/>
          <w:szCs w:val="20"/>
          <w:lang w:val="sl-SI"/>
        </w:rPr>
        <w:t xml:space="preserve"> </w:t>
      </w:r>
      <w:bookmarkStart w:id="131" w:name="_Toc430021835"/>
      <w:bookmarkStart w:id="132" w:name="_Toc430021977"/>
      <w:bookmarkStart w:id="133" w:name="_Toc430022069"/>
      <w:bookmarkStart w:id="134" w:name="_Toc430022178"/>
      <w:bookmarkStart w:id="135" w:name="_Toc430023372"/>
      <w:bookmarkStart w:id="136" w:name="_Toc430023468"/>
      <w:bookmarkEnd w:id="131"/>
      <w:bookmarkEnd w:id="132"/>
      <w:bookmarkEnd w:id="133"/>
      <w:bookmarkEnd w:id="134"/>
      <w:bookmarkEnd w:id="135"/>
      <w:bookmarkEnd w:id="136"/>
    </w:p>
    <w:p w:rsidR="00A73BF3" w:rsidRPr="00AF68E8" w:rsidRDefault="00A73BF3" w:rsidP="0091706E">
      <w:pPr>
        <w:pStyle w:val="Naslov2"/>
        <w:rPr>
          <w:lang w:val="sl-SI" w:eastAsia="sl-SI"/>
        </w:rPr>
      </w:pPr>
      <w:bookmarkStart w:id="137" w:name="_Toc430597299"/>
      <w:bookmarkStart w:id="138" w:name="_Toc430598499"/>
      <w:bookmarkStart w:id="139" w:name="_Toc430021837"/>
      <w:bookmarkStart w:id="140" w:name="_Toc430021979"/>
      <w:bookmarkStart w:id="141" w:name="_Toc430022071"/>
      <w:bookmarkStart w:id="142" w:name="_Toc430022180"/>
      <w:bookmarkStart w:id="143" w:name="_Toc430023374"/>
      <w:bookmarkStart w:id="144" w:name="_Toc430023470"/>
      <w:bookmarkStart w:id="145" w:name="_Toc430021838"/>
      <w:bookmarkStart w:id="146" w:name="_Toc430021980"/>
      <w:bookmarkStart w:id="147" w:name="_Toc430022072"/>
      <w:bookmarkStart w:id="148" w:name="_Toc430022181"/>
      <w:bookmarkStart w:id="149" w:name="_Toc430023375"/>
      <w:bookmarkStart w:id="150" w:name="_Toc430023471"/>
      <w:bookmarkStart w:id="151" w:name="_Toc434490672"/>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AF68E8">
        <w:rPr>
          <w:lang w:val="sl-SI" w:eastAsia="sl-SI"/>
        </w:rPr>
        <w:t xml:space="preserve">Končno </w:t>
      </w:r>
      <w:proofErr w:type="spellStart"/>
      <w:r w:rsidRPr="0091706E">
        <w:t>poročilo</w:t>
      </w:r>
      <w:proofErr w:type="spellEnd"/>
      <w:r w:rsidRPr="00AF68E8">
        <w:rPr>
          <w:lang w:val="sl-SI" w:eastAsia="sl-SI"/>
        </w:rPr>
        <w:t xml:space="preserve"> o izvajanju</w:t>
      </w:r>
      <w:bookmarkEnd w:id="151"/>
    </w:p>
    <w:p w:rsidR="00A73BF3" w:rsidRPr="00687A25" w:rsidRDefault="00A73BF3" w:rsidP="001C0AAD">
      <w:pPr>
        <w:spacing w:line="288" w:lineRule="auto"/>
        <w:jc w:val="both"/>
        <w:rPr>
          <w:rFonts w:cs="Arial"/>
          <w:color w:val="000000"/>
          <w:szCs w:val="20"/>
          <w:lang w:val="sl-SI" w:eastAsia="sl-SI"/>
        </w:rPr>
      </w:pPr>
      <w:r w:rsidRPr="001C0AAD">
        <w:rPr>
          <w:rFonts w:cs="Arial"/>
          <w:color w:val="000000"/>
          <w:szCs w:val="20"/>
          <w:lang w:val="sl-SI" w:eastAsia="sl-SI"/>
        </w:rPr>
        <w:t xml:space="preserve">Končno poročilo je </w:t>
      </w:r>
      <w:r w:rsidR="00E170A1">
        <w:rPr>
          <w:rFonts w:cs="Arial"/>
          <w:color w:val="000000"/>
          <w:szCs w:val="20"/>
          <w:lang w:val="sl-SI" w:eastAsia="sl-SI"/>
        </w:rPr>
        <w:t>treba</w:t>
      </w:r>
      <w:r w:rsidR="00E170A1" w:rsidRPr="001C0AAD">
        <w:rPr>
          <w:rFonts w:cs="Arial"/>
          <w:color w:val="000000"/>
          <w:szCs w:val="20"/>
          <w:lang w:val="sl-SI" w:eastAsia="sl-SI"/>
        </w:rPr>
        <w:t xml:space="preserve"> </w:t>
      </w:r>
      <w:r w:rsidRPr="001C0AAD">
        <w:rPr>
          <w:rFonts w:cs="Arial"/>
          <w:color w:val="000000"/>
          <w:szCs w:val="20"/>
          <w:lang w:val="sl-SI" w:eastAsia="sl-SI"/>
        </w:rPr>
        <w:t>predložiti OU v roku treh mesecev po koncu projekta oz</w:t>
      </w:r>
      <w:r w:rsidR="00F87C11">
        <w:rPr>
          <w:rFonts w:cs="Arial"/>
          <w:color w:val="000000"/>
          <w:szCs w:val="20"/>
          <w:lang w:val="sl-SI" w:eastAsia="sl-SI"/>
        </w:rPr>
        <w:t>.</w:t>
      </w:r>
      <w:r w:rsidRPr="001C0AAD">
        <w:rPr>
          <w:rFonts w:cs="Arial"/>
          <w:color w:val="000000"/>
          <w:szCs w:val="20"/>
          <w:lang w:val="sl-SI" w:eastAsia="sl-SI"/>
        </w:rPr>
        <w:t xml:space="preserve"> v skladu z navodili OU, ki urejajo zaključevanje programskega obdobja </w:t>
      </w:r>
      <w:r w:rsidR="000E7E51" w:rsidRPr="001C0AAD">
        <w:rPr>
          <w:rFonts w:cs="Arial"/>
          <w:color w:val="000000"/>
          <w:szCs w:val="20"/>
          <w:lang w:val="sl-SI" w:eastAsia="sl-SI"/>
        </w:rPr>
        <w:t>2014</w:t>
      </w:r>
      <w:r w:rsidR="00D31FD4">
        <w:rPr>
          <w:rFonts w:cs="Arial"/>
          <w:color w:val="000000"/>
          <w:szCs w:val="20"/>
          <w:lang w:val="sl-SI" w:eastAsia="sl-SI"/>
        </w:rPr>
        <w:t>−</w:t>
      </w:r>
      <w:r w:rsidR="000E7E51" w:rsidRPr="001C0AAD">
        <w:rPr>
          <w:rFonts w:cs="Arial"/>
          <w:color w:val="000000"/>
          <w:szCs w:val="20"/>
          <w:lang w:val="sl-SI" w:eastAsia="sl-SI"/>
        </w:rPr>
        <w:t>2020</w:t>
      </w:r>
      <w:r w:rsidRPr="001C0AAD">
        <w:rPr>
          <w:rFonts w:cs="Arial"/>
          <w:color w:val="000000"/>
          <w:szCs w:val="20"/>
          <w:lang w:val="sl-SI" w:eastAsia="sl-SI"/>
        </w:rPr>
        <w:t>. Poročilo mora vsebovati najmanj podrobno predstavitev izvedenih aktivnosti, porabljenih sredstev (na aktivnost in skupno) in doseženih rezultatov (kvantificirani kazalniki).</w:t>
      </w:r>
      <w:r w:rsidRPr="00687A25">
        <w:rPr>
          <w:rFonts w:cs="Arial"/>
          <w:color w:val="000000"/>
          <w:szCs w:val="20"/>
          <w:lang w:val="sl-SI" w:eastAsia="sl-SI"/>
        </w:rPr>
        <w:t xml:space="preserve"> </w:t>
      </w:r>
    </w:p>
    <w:p w:rsidR="00DA3576" w:rsidRPr="00687A25" w:rsidRDefault="00DA3576" w:rsidP="001C0AAD">
      <w:pPr>
        <w:spacing w:line="288" w:lineRule="auto"/>
        <w:jc w:val="both"/>
        <w:rPr>
          <w:rFonts w:cs="Arial"/>
          <w:color w:val="000000"/>
          <w:szCs w:val="20"/>
          <w:lang w:val="sl-SI" w:eastAsia="sl-SI"/>
        </w:rPr>
      </w:pPr>
    </w:p>
    <w:p w:rsidR="00DA3576" w:rsidRPr="00687A25" w:rsidRDefault="00C002D5" w:rsidP="00AC449B">
      <w:pPr>
        <w:pStyle w:val="Naslov1"/>
      </w:pPr>
      <w:bookmarkStart w:id="152" w:name="_Toc268605737"/>
      <w:bookmarkStart w:id="153" w:name="_Toc322521532"/>
      <w:r w:rsidRPr="00687A25">
        <w:br w:type="page"/>
      </w:r>
      <w:bookmarkStart w:id="154" w:name="_Toc434490673"/>
      <w:r w:rsidR="00AE0000" w:rsidRPr="00687A25">
        <w:t xml:space="preserve">IZVAJANJE UPRAVLJALNIH PREVERJANJ TEHNIČNE PODPORE PO 125. ČLENU UREDBE </w:t>
      </w:r>
      <w:bookmarkEnd w:id="152"/>
      <w:bookmarkEnd w:id="153"/>
      <w:r w:rsidR="00AE0000" w:rsidRPr="00687A25">
        <w:t>1303/2013 EU</w:t>
      </w:r>
      <w:bookmarkEnd w:id="154"/>
    </w:p>
    <w:p w:rsidR="00687A25" w:rsidRPr="00687A25" w:rsidRDefault="00687A25" w:rsidP="001C0AAD">
      <w:pPr>
        <w:spacing w:line="288" w:lineRule="auto"/>
        <w:rPr>
          <w:lang w:val="sl-SI" w:eastAsia="x-none"/>
        </w:rPr>
      </w:pPr>
    </w:p>
    <w:p w:rsidR="00687A25" w:rsidRPr="0091706E" w:rsidRDefault="00687A25" w:rsidP="0091706E">
      <w:pPr>
        <w:pStyle w:val="Naslov2"/>
      </w:pPr>
      <w:bookmarkStart w:id="155" w:name="_Toc268517931"/>
      <w:bookmarkStart w:id="156" w:name="_Toc268605738"/>
      <w:bookmarkStart w:id="157" w:name="_Toc322521533"/>
      <w:bookmarkStart w:id="158" w:name="_Toc434490674"/>
      <w:proofErr w:type="spellStart"/>
      <w:r w:rsidRPr="0091706E">
        <w:t>Administrativna</w:t>
      </w:r>
      <w:bookmarkEnd w:id="155"/>
      <w:bookmarkEnd w:id="156"/>
      <w:bookmarkEnd w:id="157"/>
      <w:proofErr w:type="spellEnd"/>
      <w:r w:rsidRPr="0091706E">
        <w:t xml:space="preserve"> </w:t>
      </w:r>
      <w:proofErr w:type="spellStart"/>
      <w:r w:rsidRPr="0091706E">
        <w:t>preverjanja</w:t>
      </w:r>
      <w:bookmarkEnd w:id="158"/>
      <w:proofErr w:type="spellEnd"/>
    </w:p>
    <w:p w:rsidR="00687A25" w:rsidRPr="00687A25" w:rsidRDefault="00687A25" w:rsidP="001C0AAD">
      <w:pPr>
        <w:spacing w:line="288" w:lineRule="auto"/>
        <w:jc w:val="both"/>
        <w:rPr>
          <w:rFonts w:cs="Arial"/>
          <w:szCs w:val="20"/>
          <w:lang w:val="sl-SI"/>
        </w:rPr>
      </w:pPr>
      <w:r w:rsidRPr="00687A25">
        <w:rPr>
          <w:rFonts w:cs="Arial"/>
          <w:szCs w:val="20"/>
          <w:lang w:val="sl-SI"/>
        </w:rPr>
        <w:t>Pri izvajanju administrativnih preverjanj je potrebno upoštevati 125. člen Uredbe 1303/2013/ES v programskem obdobju 2014</w:t>
      </w:r>
      <w:r w:rsidR="00F87C11">
        <w:rPr>
          <w:rFonts w:cs="Arial"/>
          <w:szCs w:val="20"/>
          <w:lang w:val="sl-SI"/>
        </w:rPr>
        <w:sym w:font="Symbol" w:char="F02D"/>
      </w:r>
      <w:r w:rsidRPr="00687A25">
        <w:rPr>
          <w:rFonts w:cs="Arial"/>
          <w:szCs w:val="20"/>
          <w:lang w:val="sl-SI"/>
        </w:rPr>
        <w:t>2020</w:t>
      </w:r>
      <w:r w:rsidR="00ED02C5">
        <w:rPr>
          <w:rFonts w:cs="Arial"/>
          <w:szCs w:val="20"/>
          <w:lang w:val="sl-SI"/>
        </w:rPr>
        <w:t xml:space="preserve"> (EU Uredba)</w:t>
      </w:r>
      <w:r w:rsidRPr="00687A25">
        <w:rPr>
          <w:rFonts w:cs="Arial"/>
          <w:szCs w:val="20"/>
          <w:lang w:val="sl-SI"/>
        </w:rPr>
        <w:t xml:space="preserve"> in Uredbo o porabi sredstev evropske kohezijske politike v Republiki Sloveniji v programskem obdobju 2014</w:t>
      </w:r>
      <w:r w:rsidR="00F87C11">
        <w:rPr>
          <w:rFonts w:cs="Arial"/>
          <w:szCs w:val="20"/>
          <w:lang w:val="sl-SI"/>
        </w:rPr>
        <w:sym w:font="Symbol" w:char="F02D"/>
      </w:r>
      <w:r w:rsidRPr="00687A25">
        <w:rPr>
          <w:rFonts w:cs="Arial"/>
          <w:szCs w:val="20"/>
          <w:lang w:val="sl-SI"/>
        </w:rPr>
        <w:t>2020 za cilj naložbe za rast in delovna mesta</w:t>
      </w:r>
      <w:r w:rsidR="00B05EB5">
        <w:rPr>
          <w:rFonts w:cs="Arial"/>
          <w:szCs w:val="20"/>
          <w:lang w:val="sl-SI"/>
        </w:rPr>
        <w:t xml:space="preserve"> (SLO</w:t>
      </w:r>
      <w:r w:rsidR="00893691">
        <w:rPr>
          <w:rFonts w:cs="Arial"/>
          <w:szCs w:val="20"/>
          <w:lang w:val="sl-SI"/>
        </w:rPr>
        <w:t xml:space="preserve"> Uredba)</w:t>
      </w:r>
      <w:r w:rsidRPr="00687A25">
        <w:rPr>
          <w:rFonts w:cs="Arial"/>
          <w:szCs w:val="20"/>
          <w:lang w:val="sl-SI"/>
        </w:rPr>
        <w:t xml:space="preserve">. Poleg zgoraj podanih Uredb je </w:t>
      </w:r>
      <w:r w:rsidR="00893691">
        <w:rPr>
          <w:rFonts w:cs="Arial"/>
          <w:szCs w:val="20"/>
          <w:lang w:val="sl-SI"/>
        </w:rPr>
        <w:t>treba</w:t>
      </w:r>
      <w:r w:rsidR="00893691" w:rsidRPr="00687A25">
        <w:rPr>
          <w:rFonts w:cs="Arial"/>
          <w:szCs w:val="20"/>
          <w:lang w:val="sl-SI"/>
        </w:rPr>
        <w:t xml:space="preserve"> </w:t>
      </w:r>
      <w:r w:rsidRPr="00687A25">
        <w:rPr>
          <w:rFonts w:cs="Arial"/>
          <w:szCs w:val="20"/>
          <w:lang w:val="sl-SI"/>
        </w:rPr>
        <w:t>upoštevati tudi Navodila OU za izvajanje upravljalnih preverjanj po 125. členu Uredbe 1303/2013 za programsko obdobje 2014</w:t>
      </w:r>
      <w:r w:rsidR="00F87C11">
        <w:rPr>
          <w:rFonts w:cs="Arial"/>
          <w:szCs w:val="20"/>
          <w:lang w:val="sl-SI"/>
        </w:rPr>
        <w:sym w:font="Symbol" w:char="F02D"/>
      </w:r>
      <w:r w:rsidRPr="00687A25">
        <w:rPr>
          <w:rFonts w:cs="Arial"/>
          <w:szCs w:val="20"/>
          <w:lang w:val="sl-SI"/>
        </w:rPr>
        <w:t>2020.</w:t>
      </w:r>
    </w:p>
    <w:p w:rsidR="00687A25" w:rsidRPr="00687A25" w:rsidRDefault="00687A25" w:rsidP="001C0AAD">
      <w:pPr>
        <w:spacing w:line="288" w:lineRule="auto"/>
        <w:ind w:left="578"/>
        <w:jc w:val="both"/>
        <w:rPr>
          <w:rFonts w:cs="Arial"/>
          <w:szCs w:val="20"/>
          <w:lang w:val="sl-SI"/>
        </w:rPr>
      </w:pPr>
    </w:p>
    <w:p w:rsidR="00687A25" w:rsidRPr="00687A25" w:rsidRDefault="00687A25" w:rsidP="001C0AAD">
      <w:pPr>
        <w:spacing w:line="288" w:lineRule="auto"/>
        <w:jc w:val="both"/>
        <w:rPr>
          <w:rFonts w:cs="Arial"/>
          <w:szCs w:val="20"/>
          <w:lang w:val="sl-SI"/>
        </w:rPr>
      </w:pPr>
      <w:r w:rsidRPr="00687A25">
        <w:rPr>
          <w:rFonts w:cs="Arial"/>
          <w:szCs w:val="20"/>
          <w:lang w:val="sl-SI"/>
        </w:rPr>
        <w:t>V skladu z 2. odstavkom 32. člena Uredbe o porabi sredstev evropske kohezijske politike v Republiki Sloveniji v programskem obdobju 2014</w:t>
      </w:r>
      <w:r w:rsidR="00F87C11">
        <w:rPr>
          <w:rFonts w:cs="Arial"/>
          <w:szCs w:val="20"/>
          <w:lang w:val="sl-SI"/>
        </w:rPr>
        <w:sym w:font="Symbol" w:char="F02D"/>
      </w:r>
      <w:r w:rsidRPr="00687A25">
        <w:rPr>
          <w:rFonts w:cs="Arial"/>
          <w:szCs w:val="20"/>
          <w:lang w:val="sl-SI"/>
        </w:rPr>
        <w:t>2020 za cilj naložbe za rast in delovna mesta se administrativna preverjanja izvajajo do izplačila sredstev iz državnega proračuna, razen za stroške v zvezi z zaposlitvami kadrov tehnične podpore, ko se administrativna preverjanja lahko izvedejo po izplačilu sredstev iz državnega proračuna, vendar pred povračilom iz naslova prispevka EU v državni proračun.</w:t>
      </w:r>
    </w:p>
    <w:p w:rsidR="00687A25" w:rsidRDefault="00687A25" w:rsidP="001C0AAD">
      <w:pPr>
        <w:spacing w:line="288" w:lineRule="auto"/>
        <w:ind w:left="578"/>
        <w:jc w:val="both"/>
        <w:rPr>
          <w:rFonts w:cs="Arial"/>
          <w:szCs w:val="20"/>
          <w:lang w:val="sl-SI"/>
        </w:rPr>
      </w:pPr>
    </w:p>
    <w:p w:rsidR="006B094E" w:rsidRPr="00687A25" w:rsidRDefault="006B094E" w:rsidP="007A094F">
      <w:pPr>
        <w:spacing w:line="288" w:lineRule="auto"/>
        <w:jc w:val="both"/>
        <w:rPr>
          <w:rFonts w:cs="Arial"/>
          <w:szCs w:val="20"/>
          <w:lang w:val="sl-SI"/>
        </w:rPr>
      </w:pPr>
      <w:r w:rsidRPr="0096564A">
        <w:rPr>
          <w:rFonts w:cs="Arial"/>
          <w:szCs w:val="20"/>
          <w:lang w:val="sl-SI"/>
        </w:rPr>
        <w:t xml:space="preserve">Naloge upravljalnega preverjanja izvajajo resorji </w:t>
      </w:r>
      <w:r w:rsidR="00FD4F0D" w:rsidRPr="0096564A">
        <w:rPr>
          <w:rFonts w:cs="Arial"/>
          <w:szCs w:val="20"/>
          <w:lang w:val="sl-SI"/>
        </w:rPr>
        <w:t>sami.</w:t>
      </w:r>
      <w:r w:rsidRPr="0096564A">
        <w:rPr>
          <w:rFonts w:cs="Arial"/>
          <w:szCs w:val="20"/>
          <w:lang w:val="sl-SI"/>
        </w:rPr>
        <w:t xml:space="preserve"> </w:t>
      </w:r>
      <w:r w:rsidR="00FD4F0D" w:rsidRPr="0096564A">
        <w:rPr>
          <w:rFonts w:cs="Arial"/>
          <w:szCs w:val="20"/>
          <w:lang w:val="sl-SI"/>
        </w:rPr>
        <w:t>P</w:t>
      </w:r>
      <w:r w:rsidRPr="0096564A">
        <w:rPr>
          <w:rFonts w:cs="Arial"/>
          <w:szCs w:val="20"/>
          <w:lang w:val="sl-SI"/>
        </w:rPr>
        <w:t xml:space="preserve">ri </w:t>
      </w:r>
      <w:r w:rsidR="00FD4F0D" w:rsidRPr="0096564A">
        <w:rPr>
          <w:rFonts w:cs="Arial"/>
          <w:szCs w:val="20"/>
          <w:lang w:val="sl-SI"/>
        </w:rPr>
        <w:t>izvajanju</w:t>
      </w:r>
      <w:r w:rsidRPr="0096564A">
        <w:rPr>
          <w:rFonts w:cs="Arial"/>
          <w:szCs w:val="20"/>
          <w:lang w:val="sl-SI"/>
        </w:rPr>
        <w:t xml:space="preserve"> je treba zagotovi ločitev funkcij (v skladu z</w:t>
      </w:r>
      <w:r w:rsidR="006674C6" w:rsidRPr="0096564A">
        <w:rPr>
          <w:rFonts w:cs="Arial"/>
          <w:szCs w:val="20"/>
          <w:lang w:val="sl-SI"/>
        </w:rPr>
        <w:t xml:space="preserve"> drugim odstavkom 8. člena SLO U</w:t>
      </w:r>
      <w:r w:rsidRPr="0096564A">
        <w:rPr>
          <w:rFonts w:cs="Arial"/>
          <w:szCs w:val="20"/>
          <w:lang w:val="sl-SI"/>
        </w:rPr>
        <w:t>redbe) upravljalnega preverjanja od izvajana projektov tehnične podpore</w:t>
      </w:r>
      <w:r w:rsidR="00F87C11">
        <w:rPr>
          <w:rFonts w:cs="Arial"/>
          <w:szCs w:val="20"/>
          <w:lang w:val="sl-SI"/>
        </w:rPr>
        <w:t>,</w:t>
      </w:r>
      <w:r w:rsidRPr="0096564A">
        <w:rPr>
          <w:rFonts w:cs="Arial"/>
          <w:szCs w:val="20"/>
          <w:lang w:val="sl-SI"/>
        </w:rPr>
        <w:t xml:space="preserve"> kadar sami nastopajo v vlogi upravičenca.</w:t>
      </w:r>
    </w:p>
    <w:p w:rsidR="006B094E" w:rsidRDefault="006B094E" w:rsidP="00364A2A">
      <w:pPr>
        <w:pStyle w:val="navaden0"/>
        <w:spacing w:line="288" w:lineRule="auto"/>
        <w:rPr>
          <w:rFonts w:ascii="Arial" w:hAnsi="Arial" w:cs="Arial"/>
          <w:sz w:val="20"/>
          <w:szCs w:val="20"/>
        </w:rPr>
      </w:pPr>
    </w:p>
    <w:p w:rsidR="00364A2A" w:rsidRPr="00687A25" w:rsidRDefault="00363AE2" w:rsidP="00364A2A">
      <w:pPr>
        <w:pStyle w:val="navaden0"/>
        <w:spacing w:line="288" w:lineRule="auto"/>
        <w:rPr>
          <w:rFonts w:ascii="Arial" w:hAnsi="Arial" w:cs="Arial"/>
          <w:sz w:val="20"/>
          <w:szCs w:val="20"/>
        </w:rPr>
      </w:pPr>
      <w:r w:rsidRPr="0091706E">
        <w:rPr>
          <w:rFonts w:ascii="Arial" w:hAnsi="Arial" w:cs="Arial"/>
          <w:b/>
          <w:sz w:val="20"/>
          <w:szCs w:val="20"/>
        </w:rPr>
        <w:t>Upravičenec (organ upravljanja, organ za potrjevanje, revizijski organ in posredniški organ)</w:t>
      </w:r>
      <w:r w:rsidR="00364A2A" w:rsidRPr="00167514">
        <w:rPr>
          <w:rFonts w:ascii="Arial" w:hAnsi="Arial" w:cs="Arial"/>
          <w:sz w:val="20"/>
          <w:szCs w:val="20"/>
        </w:rPr>
        <w:t xml:space="preserve"> </w:t>
      </w:r>
      <w:r w:rsidR="00364A2A" w:rsidRPr="007A094F">
        <w:rPr>
          <w:rFonts w:ascii="Arial" w:hAnsi="Arial" w:cs="Arial"/>
          <w:b/>
          <w:sz w:val="20"/>
          <w:szCs w:val="20"/>
        </w:rPr>
        <w:t xml:space="preserve">pred izplačilom </w:t>
      </w:r>
      <w:r w:rsidR="00364A2A" w:rsidRPr="007A094F">
        <w:rPr>
          <w:rFonts w:ascii="Arial" w:hAnsi="Arial" w:cs="Arial"/>
          <w:sz w:val="20"/>
          <w:szCs w:val="20"/>
        </w:rPr>
        <w:t xml:space="preserve">sredstev iz proračuna (izjema so stroški dela, oziroma drugi stroški, opredeljeni v SLO Uredbi, ki ureja koriščenje sredstev evropske kohezijske politike Tehnične podpore) posreduje dokumentacijo v administrativno preverjanje kontrolorju OU, </w:t>
      </w:r>
      <w:r w:rsidR="00D80724">
        <w:rPr>
          <w:rFonts w:ascii="Arial" w:hAnsi="Arial" w:cs="Arial"/>
          <w:sz w:val="20"/>
          <w:szCs w:val="20"/>
        </w:rPr>
        <w:t>revizijskemu organu (</w:t>
      </w:r>
      <w:r w:rsidR="00364A2A" w:rsidRPr="00777DC6">
        <w:rPr>
          <w:rFonts w:ascii="Arial" w:hAnsi="Arial" w:cs="Arial"/>
          <w:sz w:val="20"/>
          <w:szCs w:val="20"/>
        </w:rPr>
        <w:t>RO</w:t>
      </w:r>
      <w:r w:rsidR="00D80724">
        <w:rPr>
          <w:rFonts w:ascii="Arial" w:hAnsi="Arial" w:cs="Arial"/>
          <w:sz w:val="20"/>
          <w:szCs w:val="20"/>
        </w:rPr>
        <w:t>)</w:t>
      </w:r>
      <w:r w:rsidR="00364A2A" w:rsidRPr="00777DC6">
        <w:rPr>
          <w:rFonts w:ascii="Arial" w:hAnsi="Arial" w:cs="Arial"/>
          <w:sz w:val="20"/>
          <w:szCs w:val="20"/>
        </w:rPr>
        <w:t xml:space="preserve">, </w:t>
      </w:r>
      <w:r w:rsidR="00D80724">
        <w:rPr>
          <w:rFonts w:ascii="Arial" w:hAnsi="Arial" w:cs="Arial"/>
          <w:sz w:val="20"/>
          <w:szCs w:val="20"/>
        </w:rPr>
        <w:t>organu za potrjevanje (</w:t>
      </w:r>
      <w:r w:rsidR="00364A2A" w:rsidRPr="00777DC6">
        <w:rPr>
          <w:rFonts w:ascii="Arial" w:hAnsi="Arial" w:cs="Arial"/>
          <w:sz w:val="20"/>
          <w:szCs w:val="20"/>
        </w:rPr>
        <w:t>MF-PO</w:t>
      </w:r>
      <w:r w:rsidR="00D80724">
        <w:rPr>
          <w:rFonts w:ascii="Arial" w:hAnsi="Arial" w:cs="Arial"/>
          <w:sz w:val="20"/>
          <w:szCs w:val="20"/>
        </w:rPr>
        <w:t>)</w:t>
      </w:r>
      <w:r w:rsidR="00364A2A" w:rsidRPr="007A094F">
        <w:rPr>
          <w:rFonts w:ascii="Arial" w:hAnsi="Arial" w:cs="Arial"/>
          <w:sz w:val="20"/>
          <w:szCs w:val="20"/>
        </w:rPr>
        <w:t xml:space="preserve"> oz. PO in ustrezno arhivira originalno dokumentacijo. </w:t>
      </w:r>
    </w:p>
    <w:p w:rsidR="00687A25" w:rsidRPr="00687A25" w:rsidRDefault="00687A25" w:rsidP="001C0AAD">
      <w:pPr>
        <w:pStyle w:val="navaden0"/>
        <w:spacing w:line="288" w:lineRule="auto"/>
        <w:rPr>
          <w:rFonts w:ascii="Arial" w:hAnsi="Arial" w:cs="Arial"/>
          <w:sz w:val="20"/>
          <w:szCs w:val="20"/>
        </w:rPr>
      </w:pPr>
    </w:p>
    <w:p w:rsidR="00687A25" w:rsidRPr="00687A25" w:rsidRDefault="00363AE2" w:rsidP="001C0AAD">
      <w:pPr>
        <w:pStyle w:val="navaden0"/>
        <w:spacing w:line="288" w:lineRule="auto"/>
        <w:rPr>
          <w:rFonts w:ascii="Arial" w:hAnsi="Arial" w:cs="Arial"/>
          <w:sz w:val="20"/>
          <w:szCs w:val="20"/>
        </w:rPr>
      </w:pPr>
      <w:r>
        <w:rPr>
          <w:rFonts w:ascii="Arial" w:hAnsi="Arial" w:cs="Arial"/>
          <w:b/>
          <w:sz w:val="20"/>
          <w:szCs w:val="20"/>
        </w:rPr>
        <w:t>U</w:t>
      </w:r>
      <w:r w:rsidRPr="00E61F7B">
        <w:rPr>
          <w:rFonts w:ascii="Arial" w:hAnsi="Arial" w:cs="Arial"/>
          <w:b/>
          <w:sz w:val="20"/>
          <w:szCs w:val="20"/>
        </w:rPr>
        <w:t>pravičene</w:t>
      </w:r>
      <w:r>
        <w:rPr>
          <w:rFonts w:ascii="Arial" w:hAnsi="Arial" w:cs="Arial"/>
          <w:b/>
          <w:sz w:val="20"/>
          <w:szCs w:val="20"/>
        </w:rPr>
        <w:t>c</w:t>
      </w:r>
      <w:r w:rsidRPr="00E61F7B">
        <w:rPr>
          <w:rFonts w:ascii="Arial" w:hAnsi="Arial" w:cs="Arial"/>
          <w:b/>
          <w:sz w:val="20"/>
          <w:szCs w:val="20"/>
        </w:rPr>
        <w:t xml:space="preserve"> </w:t>
      </w:r>
      <w:r>
        <w:rPr>
          <w:rFonts w:ascii="Arial" w:hAnsi="Arial" w:cs="Arial"/>
          <w:b/>
          <w:sz w:val="20"/>
          <w:szCs w:val="20"/>
        </w:rPr>
        <w:t>(</w:t>
      </w:r>
      <w:r w:rsidRPr="00E61F7B">
        <w:rPr>
          <w:rFonts w:ascii="Arial" w:hAnsi="Arial" w:cs="Arial"/>
          <w:b/>
          <w:sz w:val="20"/>
          <w:szCs w:val="20"/>
        </w:rPr>
        <w:t>izvajalski orga</w:t>
      </w:r>
      <w:r>
        <w:rPr>
          <w:rFonts w:ascii="Arial" w:hAnsi="Arial" w:cs="Arial"/>
          <w:b/>
          <w:sz w:val="20"/>
          <w:szCs w:val="20"/>
        </w:rPr>
        <w:t>n)</w:t>
      </w:r>
      <w:r w:rsidR="00687A25" w:rsidRPr="00687A25">
        <w:rPr>
          <w:rFonts w:ascii="Arial" w:hAnsi="Arial" w:cs="Arial"/>
          <w:sz w:val="20"/>
          <w:szCs w:val="20"/>
        </w:rPr>
        <w:t xml:space="preserve">, pripravi zahtevek za izplačilo in ga skupaj s prilogami posreduje PO v administrativno preverjanje po 125. </w:t>
      </w:r>
      <w:r w:rsidR="00D80724">
        <w:rPr>
          <w:rFonts w:ascii="Arial" w:hAnsi="Arial" w:cs="Arial"/>
          <w:sz w:val="20"/>
          <w:szCs w:val="20"/>
        </w:rPr>
        <w:t>č</w:t>
      </w:r>
      <w:r w:rsidR="00687A25" w:rsidRPr="00687A25">
        <w:rPr>
          <w:rFonts w:ascii="Arial" w:hAnsi="Arial" w:cs="Arial"/>
          <w:sz w:val="20"/>
          <w:szCs w:val="20"/>
        </w:rPr>
        <w:t>lenu</w:t>
      </w:r>
      <w:r w:rsidR="00ED02C5">
        <w:rPr>
          <w:rFonts w:ascii="Arial" w:hAnsi="Arial" w:cs="Arial"/>
          <w:sz w:val="20"/>
          <w:szCs w:val="20"/>
        </w:rPr>
        <w:t xml:space="preserve"> EU Uredbe</w:t>
      </w:r>
      <w:r w:rsidR="00687A25" w:rsidRPr="00687A25">
        <w:rPr>
          <w:rFonts w:ascii="Arial" w:hAnsi="Arial" w:cs="Arial"/>
          <w:sz w:val="20"/>
          <w:szCs w:val="20"/>
        </w:rPr>
        <w:t>.</w:t>
      </w:r>
    </w:p>
    <w:p w:rsidR="00687A25" w:rsidRPr="00687A25" w:rsidRDefault="00687A25" w:rsidP="001C0AAD">
      <w:pPr>
        <w:pStyle w:val="navaden0"/>
        <w:spacing w:line="288" w:lineRule="auto"/>
        <w:rPr>
          <w:rFonts w:ascii="Arial" w:hAnsi="Arial" w:cs="Arial"/>
          <w:sz w:val="20"/>
          <w:szCs w:val="20"/>
        </w:rPr>
      </w:pPr>
    </w:p>
    <w:p w:rsidR="00364A2A" w:rsidRPr="00FD1211" w:rsidRDefault="00687A25" w:rsidP="00364A2A">
      <w:pPr>
        <w:pStyle w:val="navaden0"/>
        <w:spacing w:line="288" w:lineRule="auto"/>
        <w:rPr>
          <w:rFonts w:ascii="Arial" w:hAnsi="Arial" w:cs="Arial"/>
          <w:sz w:val="20"/>
          <w:szCs w:val="20"/>
        </w:rPr>
      </w:pPr>
      <w:r w:rsidRPr="00687A25">
        <w:rPr>
          <w:rFonts w:ascii="Arial" w:hAnsi="Arial" w:cs="Arial"/>
          <w:sz w:val="20"/>
          <w:szCs w:val="20"/>
        </w:rPr>
        <w:t>Kontrolor izvede administrativno preverjanje na podlagi</w:t>
      </w:r>
      <w:r w:rsidR="00CC6374" w:rsidRPr="00AF68E8">
        <w:rPr>
          <w:rFonts w:ascii="Arial" w:hAnsi="Arial" w:cs="Arial"/>
          <w:sz w:val="20"/>
          <w:szCs w:val="20"/>
        </w:rPr>
        <w:t xml:space="preserve"> potrjenega</w:t>
      </w:r>
      <w:r w:rsidRPr="00687A25">
        <w:rPr>
          <w:rFonts w:ascii="Arial" w:hAnsi="Arial" w:cs="Arial"/>
          <w:sz w:val="20"/>
          <w:szCs w:val="20"/>
        </w:rPr>
        <w:t xml:space="preserve"> projekta tehnične podpore, Navodil organa </w:t>
      </w:r>
      <w:r w:rsidRPr="00FD1211">
        <w:rPr>
          <w:rFonts w:ascii="Arial" w:hAnsi="Arial" w:cs="Arial"/>
          <w:sz w:val="20"/>
          <w:szCs w:val="20"/>
        </w:rPr>
        <w:t>upravljanja o upravičenih stroških za sredstva evropske kohezijske politike za programsko obdobje 2014</w:t>
      </w:r>
      <w:r w:rsidR="00F87C11">
        <w:rPr>
          <w:rFonts w:cs="Arial"/>
          <w:szCs w:val="20"/>
        </w:rPr>
        <w:sym w:font="Symbol" w:char="F02D"/>
      </w:r>
      <w:r w:rsidRPr="00FD1211">
        <w:rPr>
          <w:rFonts w:ascii="Arial" w:hAnsi="Arial" w:cs="Arial"/>
          <w:sz w:val="20"/>
          <w:szCs w:val="20"/>
        </w:rPr>
        <w:t>2020</w:t>
      </w:r>
      <w:r w:rsidR="00364A2A" w:rsidRPr="007A094F">
        <w:rPr>
          <w:rFonts w:ascii="Arial" w:hAnsi="Arial" w:cs="Arial"/>
          <w:sz w:val="20"/>
          <w:szCs w:val="20"/>
        </w:rPr>
        <w:t xml:space="preserve">, Navodil organa upravljanja za izvajanje upravljalnih preverjanjih po 125. </w:t>
      </w:r>
      <w:r w:rsidR="00D80724">
        <w:rPr>
          <w:rFonts w:ascii="Arial" w:hAnsi="Arial" w:cs="Arial"/>
          <w:sz w:val="20"/>
          <w:szCs w:val="20"/>
        </w:rPr>
        <w:t>č</w:t>
      </w:r>
      <w:r w:rsidR="00D80724" w:rsidRPr="007A094F">
        <w:rPr>
          <w:rFonts w:ascii="Arial" w:hAnsi="Arial" w:cs="Arial"/>
          <w:sz w:val="20"/>
          <w:szCs w:val="20"/>
        </w:rPr>
        <w:t xml:space="preserve">lenu </w:t>
      </w:r>
      <w:r w:rsidR="00364A2A" w:rsidRPr="007A094F">
        <w:rPr>
          <w:rFonts w:ascii="Arial" w:hAnsi="Arial" w:cs="Arial"/>
          <w:sz w:val="20"/>
          <w:szCs w:val="20"/>
        </w:rPr>
        <w:t>(EU) št. 1303/2013 in teh navodil.</w:t>
      </w:r>
    </w:p>
    <w:p w:rsidR="00687A25" w:rsidRPr="00687A25" w:rsidRDefault="00687A25" w:rsidP="001C0AAD">
      <w:pPr>
        <w:pStyle w:val="navaden0"/>
        <w:spacing w:line="288" w:lineRule="auto"/>
        <w:rPr>
          <w:rFonts w:ascii="Arial" w:hAnsi="Arial" w:cs="Arial"/>
          <w:sz w:val="20"/>
          <w:szCs w:val="20"/>
        </w:rPr>
      </w:pPr>
    </w:p>
    <w:p w:rsidR="00687A25" w:rsidRPr="00687A25" w:rsidRDefault="00687A25" w:rsidP="001C0AAD">
      <w:pPr>
        <w:pStyle w:val="navaden0"/>
        <w:spacing w:after="60" w:line="288" w:lineRule="auto"/>
        <w:rPr>
          <w:rFonts w:ascii="Arial" w:hAnsi="Arial" w:cs="Arial"/>
          <w:sz w:val="20"/>
          <w:szCs w:val="20"/>
        </w:rPr>
      </w:pPr>
      <w:r w:rsidRPr="00687A25">
        <w:rPr>
          <w:rFonts w:ascii="Arial" w:hAnsi="Arial" w:cs="Arial"/>
          <w:sz w:val="20"/>
          <w:szCs w:val="20"/>
        </w:rPr>
        <w:t>Upravičenec mora pri posredovanju dokumentacije v preverjanje dosledno upoštevati naslednje:</w:t>
      </w:r>
    </w:p>
    <w:p w:rsidR="00687A25" w:rsidRPr="00687A25" w:rsidRDefault="00687A25"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sidRPr="00687A25">
        <w:rPr>
          <w:rFonts w:ascii="Arial" w:hAnsi="Arial" w:cs="Arial"/>
          <w:sz w:val="20"/>
          <w:szCs w:val="20"/>
        </w:rPr>
        <w:t>Dokumentacija mora biti popolna, pregledana in kronološko urejena. Neustrezno in nepopolno</w:t>
      </w:r>
      <w:r w:rsidR="00835267">
        <w:rPr>
          <w:rFonts w:ascii="Arial" w:hAnsi="Arial" w:cs="Arial"/>
          <w:sz w:val="20"/>
          <w:szCs w:val="20"/>
        </w:rPr>
        <w:t xml:space="preserve"> </w:t>
      </w:r>
      <w:r w:rsidRPr="00687A25">
        <w:rPr>
          <w:rFonts w:ascii="Arial" w:hAnsi="Arial" w:cs="Arial"/>
          <w:sz w:val="20"/>
          <w:szCs w:val="20"/>
        </w:rPr>
        <w:t>dokumentacijo lahko kontrolor zavrne oziroma jo vrne v dopolnitev.</w:t>
      </w:r>
    </w:p>
    <w:p w:rsidR="00364A2A" w:rsidRDefault="00364A2A" w:rsidP="007A094F">
      <w:pPr>
        <w:pStyle w:val="navaden0"/>
        <w:spacing w:after="60" w:line="288" w:lineRule="auto"/>
        <w:rPr>
          <w:rFonts w:ascii="Arial" w:hAnsi="Arial" w:cs="Arial"/>
          <w:sz w:val="20"/>
          <w:szCs w:val="20"/>
        </w:rPr>
      </w:pPr>
    </w:p>
    <w:p w:rsidR="00364A2A" w:rsidRPr="00687A25" w:rsidRDefault="00364A2A" w:rsidP="007A094F">
      <w:pPr>
        <w:pStyle w:val="navaden0"/>
        <w:spacing w:after="60" w:line="288" w:lineRule="auto"/>
        <w:rPr>
          <w:rFonts w:ascii="Arial" w:hAnsi="Arial" w:cs="Arial"/>
          <w:sz w:val="20"/>
          <w:szCs w:val="20"/>
        </w:rPr>
      </w:pPr>
      <w:r>
        <w:rPr>
          <w:rFonts w:ascii="Arial" w:hAnsi="Arial" w:cs="Arial"/>
          <w:sz w:val="20"/>
          <w:szCs w:val="20"/>
        </w:rPr>
        <w:t>K</w:t>
      </w:r>
      <w:r w:rsidRPr="00687A25">
        <w:rPr>
          <w:rFonts w:ascii="Arial" w:hAnsi="Arial" w:cs="Arial"/>
          <w:sz w:val="20"/>
          <w:szCs w:val="20"/>
        </w:rPr>
        <w:t>ontrolor izvede administrativno preverjanje:</w:t>
      </w:r>
    </w:p>
    <w:p w:rsidR="00687A25" w:rsidRP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u</w:t>
      </w:r>
      <w:r w:rsidRPr="00687A25">
        <w:rPr>
          <w:rFonts w:ascii="Arial" w:hAnsi="Arial" w:cs="Arial"/>
          <w:sz w:val="20"/>
          <w:szCs w:val="20"/>
        </w:rPr>
        <w:t xml:space="preserve">strezno </w:t>
      </w:r>
      <w:r w:rsidR="00687A25" w:rsidRPr="00687A25">
        <w:rPr>
          <w:rFonts w:ascii="Arial" w:hAnsi="Arial" w:cs="Arial"/>
          <w:sz w:val="20"/>
          <w:szCs w:val="20"/>
        </w:rPr>
        <w:t>evidentira prejeto dokumentacijo</w:t>
      </w:r>
      <w:r w:rsidR="00F87C11">
        <w:rPr>
          <w:rFonts w:ascii="Arial" w:hAnsi="Arial" w:cs="Arial"/>
          <w:sz w:val="20"/>
          <w:szCs w:val="20"/>
        </w:rPr>
        <w:t xml:space="preserve">, </w:t>
      </w:r>
    </w:p>
    <w:p w:rsidR="00687A25" w:rsidRP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s</w:t>
      </w:r>
      <w:r w:rsidRPr="00687A25">
        <w:rPr>
          <w:rFonts w:ascii="Arial" w:hAnsi="Arial" w:cs="Arial"/>
          <w:sz w:val="20"/>
          <w:szCs w:val="20"/>
        </w:rPr>
        <w:t xml:space="preserve"> </w:t>
      </w:r>
      <w:r w:rsidR="00687A25" w:rsidRPr="00687A25">
        <w:rPr>
          <w:rFonts w:ascii="Arial" w:hAnsi="Arial" w:cs="Arial"/>
          <w:sz w:val="20"/>
          <w:szCs w:val="20"/>
        </w:rPr>
        <w:t>pomočjo kontrolnega lista izvede administrativno preverjanje pred izplačilom sredstev iz proračuna (razen stroškov dela, predplačil in transferje</w:t>
      </w:r>
      <w:r>
        <w:rPr>
          <w:rFonts w:ascii="Arial" w:hAnsi="Arial" w:cs="Arial"/>
          <w:sz w:val="20"/>
          <w:szCs w:val="20"/>
        </w:rPr>
        <w:t>v</w:t>
      </w:r>
      <w:r w:rsidR="00687A25" w:rsidRPr="00687A25">
        <w:rPr>
          <w:rFonts w:ascii="Arial" w:hAnsi="Arial" w:cs="Arial"/>
          <w:sz w:val="20"/>
          <w:szCs w:val="20"/>
        </w:rPr>
        <w:t xml:space="preserve"> posrednim proračunskim uporabnikom)</w:t>
      </w:r>
      <w:r w:rsidR="00F87C11">
        <w:rPr>
          <w:rFonts w:ascii="Arial" w:hAnsi="Arial" w:cs="Arial"/>
          <w:sz w:val="20"/>
          <w:szCs w:val="20"/>
        </w:rPr>
        <w:t xml:space="preserve">, </w:t>
      </w:r>
    </w:p>
    <w:p w:rsidR="00687A25" w:rsidRP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p</w:t>
      </w:r>
      <w:r w:rsidRPr="00687A25">
        <w:rPr>
          <w:rFonts w:ascii="Arial" w:hAnsi="Arial" w:cs="Arial"/>
          <w:sz w:val="20"/>
          <w:szCs w:val="20"/>
        </w:rPr>
        <w:t xml:space="preserve">o </w:t>
      </w:r>
      <w:r w:rsidR="00687A25" w:rsidRPr="00687A25">
        <w:rPr>
          <w:rFonts w:ascii="Arial" w:hAnsi="Arial" w:cs="Arial"/>
          <w:sz w:val="20"/>
          <w:szCs w:val="20"/>
        </w:rPr>
        <w:t xml:space="preserve">izvedenem preverjanju lahko zahtevek za izplačilo: </w:t>
      </w:r>
    </w:p>
    <w:p w:rsidR="00687A25" w:rsidRPr="00687A25" w:rsidRDefault="00687A25" w:rsidP="00314960">
      <w:pPr>
        <w:pStyle w:val="Style1"/>
        <w:numPr>
          <w:ilvl w:val="0"/>
          <w:numId w:val="49"/>
        </w:numPr>
        <w:suppressAutoHyphens/>
        <w:autoSpaceDN w:val="0"/>
        <w:spacing w:line="288" w:lineRule="auto"/>
        <w:ind w:left="1843" w:hanging="709"/>
        <w:textAlignment w:val="baseline"/>
        <w:rPr>
          <w:rFonts w:ascii="Arial" w:hAnsi="Arial" w:cs="Arial"/>
          <w:sz w:val="20"/>
          <w:szCs w:val="20"/>
        </w:rPr>
      </w:pPr>
      <w:r w:rsidRPr="00687A25">
        <w:rPr>
          <w:rFonts w:ascii="Arial" w:hAnsi="Arial" w:cs="Arial"/>
          <w:sz w:val="20"/>
          <w:szCs w:val="20"/>
        </w:rPr>
        <w:t>potrdi in odobri izplačilo iz proračuna</w:t>
      </w:r>
      <w:r w:rsidR="00893691">
        <w:rPr>
          <w:rFonts w:ascii="Arial" w:hAnsi="Arial" w:cs="Arial"/>
          <w:sz w:val="20"/>
          <w:szCs w:val="20"/>
        </w:rPr>
        <w:t>,</w:t>
      </w:r>
    </w:p>
    <w:p w:rsidR="00687A25" w:rsidRPr="00687A25" w:rsidRDefault="00687A25" w:rsidP="00314960">
      <w:pPr>
        <w:pStyle w:val="Style1"/>
        <w:numPr>
          <w:ilvl w:val="0"/>
          <w:numId w:val="49"/>
        </w:numPr>
        <w:suppressAutoHyphens/>
        <w:autoSpaceDN w:val="0"/>
        <w:spacing w:line="288" w:lineRule="auto"/>
        <w:ind w:left="1843" w:hanging="709"/>
        <w:textAlignment w:val="baseline"/>
        <w:rPr>
          <w:rFonts w:ascii="Arial" w:hAnsi="Arial" w:cs="Arial"/>
          <w:sz w:val="20"/>
          <w:szCs w:val="20"/>
        </w:rPr>
      </w:pPr>
      <w:r w:rsidRPr="00687A25">
        <w:rPr>
          <w:rFonts w:ascii="Arial" w:hAnsi="Arial" w:cs="Arial"/>
          <w:sz w:val="20"/>
          <w:szCs w:val="20"/>
        </w:rPr>
        <w:t>pozove upravičenca k dopolnitvi dokumentacije v primeru, da je ta pomanjkljiva</w:t>
      </w:r>
      <w:r w:rsidR="00893691">
        <w:rPr>
          <w:rFonts w:ascii="Arial" w:hAnsi="Arial" w:cs="Arial"/>
          <w:sz w:val="20"/>
          <w:szCs w:val="20"/>
        </w:rPr>
        <w:t>,</w:t>
      </w:r>
      <w:r w:rsidR="00893691" w:rsidRPr="00687A25">
        <w:rPr>
          <w:rFonts w:ascii="Arial" w:hAnsi="Arial" w:cs="Arial"/>
          <w:sz w:val="20"/>
          <w:szCs w:val="20"/>
        </w:rPr>
        <w:t xml:space="preserve"> </w:t>
      </w:r>
    </w:p>
    <w:p w:rsidR="00687A25" w:rsidRPr="00687A25" w:rsidRDefault="00687A25" w:rsidP="0091706E">
      <w:pPr>
        <w:pStyle w:val="Style1"/>
        <w:numPr>
          <w:ilvl w:val="0"/>
          <w:numId w:val="49"/>
        </w:numPr>
        <w:suppressAutoHyphens/>
        <w:autoSpaceDN w:val="0"/>
        <w:spacing w:line="288" w:lineRule="auto"/>
        <w:ind w:left="1843" w:hanging="709"/>
        <w:textAlignment w:val="baseline"/>
        <w:rPr>
          <w:rFonts w:ascii="Arial" w:hAnsi="Arial" w:cs="Arial"/>
          <w:sz w:val="20"/>
          <w:szCs w:val="20"/>
        </w:rPr>
      </w:pPr>
      <w:r w:rsidRPr="00687A25">
        <w:rPr>
          <w:rFonts w:ascii="Arial" w:hAnsi="Arial" w:cs="Arial"/>
          <w:sz w:val="20"/>
          <w:szCs w:val="20"/>
        </w:rPr>
        <w:t>zavrne izplačilo v primeru ugotovljene napake ali nepravilnosti in zahteva odpravo nepravilnosti</w:t>
      </w:r>
      <w:r w:rsidR="00F87C11">
        <w:rPr>
          <w:rFonts w:ascii="Arial" w:hAnsi="Arial" w:cs="Arial"/>
          <w:sz w:val="20"/>
          <w:szCs w:val="20"/>
        </w:rPr>
        <w:t xml:space="preserve">, </w:t>
      </w:r>
    </w:p>
    <w:p w:rsidR="00687A25" w:rsidRP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n</w:t>
      </w:r>
      <w:r w:rsidRPr="00687A25">
        <w:rPr>
          <w:rFonts w:ascii="Arial" w:hAnsi="Arial" w:cs="Arial"/>
          <w:sz w:val="20"/>
          <w:szCs w:val="20"/>
        </w:rPr>
        <w:t xml:space="preserve">a </w:t>
      </w:r>
      <w:r w:rsidR="00687A25" w:rsidRPr="00687A25">
        <w:rPr>
          <w:rFonts w:ascii="Arial" w:hAnsi="Arial" w:cs="Arial"/>
          <w:sz w:val="20"/>
          <w:szCs w:val="20"/>
        </w:rPr>
        <w:t>podlagi dokazila o izplačilu iz proračuna preveri pravilnost izvedenega izplačila</w:t>
      </w:r>
      <w:r w:rsidR="00F87C11">
        <w:rPr>
          <w:rFonts w:ascii="Arial" w:hAnsi="Arial" w:cs="Arial"/>
          <w:sz w:val="20"/>
          <w:szCs w:val="20"/>
        </w:rPr>
        <w:t xml:space="preserve">, </w:t>
      </w:r>
    </w:p>
    <w:p w:rsidR="00687A25" w:rsidRP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z</w:t>
      </w:r>
      <w:r w:rsidRPr="00687A25">
        <w:rPr>
          <w:rFonts w:ascii="Arial" w:hAnsi="Arial" w:cs="Arial"/>
          <w:sz w:val="20"/>
          <w:szCs w:val="20"/>
        </w:rPr>
        <w:t xml:space="preserve">aključi </w:t>
      </w:r>
      <w:r w:rsidR="00687A25" w:rsidRPr="00687A25">
        <w:rPr>
          <w:rFonts w:ascii="Arial" w:hAnsi="Arial" w:cs="Arial"/>
          <w:sz w:val="20"/>
          <w:szCs w:val="20"/>
        </w:rPr>
        <w:t>kontrolni list, ga ustrezno evidentira</w:t>
      </w:r>
      <w:r w:rsidR="00F87C11">
        <w:rPr>
          <w:rFonts w:ascii="Arial" w:hAnsi="Arial" w:cs="Arial"/>
          <w:sz w:val="20"/>
          <w:szCs w:val="20"/>
        </w:rPr>
        <w:t xml:space="preserve">, </w:t>
      </w:r>
    </w:p>
    <w:p w:rsidR="00687A25" w:rsidRP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u</w:t>
      </w:r>
      <w:r w:rsidRPr="00687A25">
        <w:rPr>
          <w:rFonts w:ascii="Arial" w:hAnsi="Arial" w:cs="Arial"/>
          <w:sz w:val="20"/>
          <w:szCs w:val="20"/>
        </w:rPr>
        <w:t xml:space="preserve">strezno </w:t>
      </w:r>
      <w:r w:rsidR="00687A25" w:rsidRPr="00687A25">
        <w:rPr>
          <w:rFonts w:ascii="Arial" w:hAnsi="Arial" w:cs="Arial"/>
          <w:sz w:val="20"/>
          <w:szCs w:val="20"/>
        </w:rPr>
        <w:t xml:space="preserve">arhivira dokumentacijo opravljenega administrativnega preverjanja. </w:t>
      </w:r>
    </w:p>
    <w:p w:rsidR="00687A25" w:rsidRPr="00687A25" w:rsidRDefault="00687A25" w:rsidP="001C0AAD">
      <w:pPr>
        <w:spacing w:line="288" w:lineRule="auto"/>
        <w:jc w:val="both"/>
        <w:rPr>
          <w:rFonts w:cs="Arial"/>
          <w:szCs w:val="20"/>
          <w:lang w:val="sl-SI"/>
        </w:rPr>
      </w:pPr>
    </w:p>
    <w:p w:rsidR="00687A25" w:rsidRPr="007A094F" w:rsidRDefault="00A2280D" w:rsidP="001C0AAD">
      <w:pPr>
        <w:spacing w:after="120" w:line="288" w:lineRule="auto"/>
        <w:jc w:val="both"/>
        <w:rPr>
          <w:rFonts w:cs="Arial"/>
          <w:szCs w:val="20"/>
          <w:lang w:val="sl-SI"/>
        </w:rPr>
      </w:pPr>
      <w:r>
        <w:rPr>
          <w:rFonts w:cs="Arial"/>
          <w:szCs w:val="20"/>
          <w:lang w:val="sl-SI"/>
        </w:rPr>
        <w:t>Administrativno</w:t>
      </w:r>
      <w:r w:rsidR="00687A25" w:rsidRPr="007A094F">
        <w:rPr>
          <w:rFonts w:cs="Arial"/>
          <w:szCs w:val="20"/>
          <w:lang w:val="sl-SI"/>
        </w:rPr>
        <w:t xml:space="preserve"> p</w:t>
      </w:r>
      <w:r>
        <w:rPr>
          <w:rFonts w:cs="Arial"/>
          <w:szCs w:val="20"/>
          <w:lang w:val="sl-SI"/>
        </w:rPr>
        <w:t>reverjanje</w:t>
      </w:r>
      <w:r w:rsidR="00687A25" w:rsidRPr="007A094F">
        <w:rPr>
          <w:rFonts w:cs="Arial"/>
          <w:szCs w:val="20"/>
          <w:lang w:val="sl-SI"/>
        </w:rPr>
        <w:t xml:space="preserve"> pred izplačilom iz proračuna se ne izvaja za izdatke tehnične podpore, nižje od 200 EUR. Za tovrstne izdatke je potrebno voditi ustrezen arhiv. Za izdatke, nižje od 200 EUR, se lahko izvede vzorčno administrativno preverjanje. </w:t>
      </w:r>
    </w:p>
    <w:p w:rsidR="00687A25" w:rsidRPr="00687A25" w:rsidRDefault="00687A25" w:rsidP="001C0AAD">
      <w:pPr>
        <w:spacing w:line="288" w:lineRule="auto"/>
        <w:jc w:val="both"/>
        <w:rPr>
          <w:rFonts w:cs="Arial"/>
          <w:szCs w:val="20"/>
          <w:lang w:val="sl-SI"/>
        </w:rPr>
      </w:pPr>
    </w:p>
    <w:p w:rsidR="00687A25" w:rsidRPr="00BA69C4" w:rsidRDefault="00687A25" w:rsidP="001C0AAD">
      <w:pPr>
        <w:pStyle w:val="Naslov3"/>
        <w:spacing w:line="288" w:lineRule="auto"/>
      </w:pPr>
      <w:bookmarkStart w:id="159" w:name="_Toc268517667"/>
      <w:bookmarkStart w:id="160" w:name="_Toc268517691"/>
      <w:bookmarkStart w:id="161" w:name="_Toc268517902"/>
      <w:bookmarkStart w:id="162" w:name="_Toc268517932"/>
      <w:bookmarkStart w:id="163" w:name="_Toc268518137"/>
      <w:bookmarkStart w:id="164" w:name="_Toc268524421"/>
      <w:bookmarkStart w:id="165" w:name="_Toc268603503"/>
      <w:bookmarkStart w:id="166" w:name="_Toc268603808"/>
      <w:bookmarkStart w:id="167" w:name="_Toc268605739"/>
      <w:bookmarkStart w:id="168" w:name="_Toc268606028"/>
      <w:bookmarkStart w:id="169" w:name="_Toc268517668"/>
      <w:bookmarkStart w:id="170" w:name="_Toc268517692"/>
      <w:bookmarkStart w:id="171" w:name="_Toc268517903"/>
      <w:bookmarkStart w:id="172" w:name="_Toc268517933"/>
      <w:bookmarkStart w:id="173" w:name="_Toc268518138"/>
      <w:bookmarkStart w:id="174" w:name="_Toc268524422"/>
      <w:bookmarkStart w:id="175" w:name="_Toc268603504"/>
      <w:bookmarkStart w:id="176" w:name="_Toc268603809"/>
      <w:bookmarkStart w:id="177" w:name="_Toc268605740"/>
      <w:bookmarkStart w:id="178" w:name="_Toc268606029"/>
      <w:bookmarkStart w:id="179" w:name="_Toc205267539"/>
      <w:bookmarkStart w:id="180" w:name="_Toc268517934"/>
      <w:bookmarkStart w:id="181" w:name="_Toc268605741"/>
      <w:bookmarkStart w:id="182" w:name="_Toc322521534"/>
      <w:bookmarkStart w:id="183" w:name="_Toc434490675"/>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roofErr w:type="spellStart"/>
      <w:r w:rsidRPr="00BA69C4">
        <w:t>Preverjanje</w:t>
      </w:r>
      <w:proofErr w:type="spellEnd"/>
      <w:r w:rsidRPr="00BA69C4">
        <w:t xml:space="preserve"> </w:t>
      </w:r>
      <w:proofErr w:type="spellStart"/>
      <w:r w:rsidRPr="00BA69C4">
        <w:t>stroškov</w:t>
      </w:r>
      <w:proofErr w:type="spellEnd"/>
      <w:r w:rsidRPr="00BA69C4">
        <w:t xml:space="preserve"> </w:t>
      </w:r>
      <w:proofErr w:type="spellStart"/>
      <w:r w:rsidRPr="00BA69C4">
        <w:t>dela</w:t>
      </w:r>
      <w:proofErr w:type="spellEnd"/>
      <w:r w:rsidRPr="00BA69C4">
        <w:t xml:space="preserve"> </w:t>
      </w:r>
      <w:proofErr w:type="spellStart"/>
      <w:r w:rsidRPr="00BA69C4">
        <w:t>po</w:t>
      </w:r>
      <w:proofErr w:type="spellEnd"/>
      <w:r w:rsidRPr="00BA69C4">
        <w:t xml:space="preserve"> </w:t>
      </w:r>
      <w:proofErr w:type="spellStart"/>
      <w:r w:rsidRPr="00BA69C4">
        <w:t>členu</w:t>
      </w:r>
      <w:proofErr w:type="spellEnd"/>
      <w:r w:rsidRPr="00BA69C4">
        <w:t xml:space="preserve"> 125 </w:t>
      </w:r>
      <w:proofErr w:type="spellStart"/>
      <w:r w:rsidRPr="00BA69C4">
        <w:t>Uredbe</w:t>
      </w:r>
      <w:proofErr w:type="spellEnd"/>
      <w:r w:rsidRPr="00BA69C4">
        <w:t xml:space="preserve"> 1303/2013/ES</w:t>
      </w:r>
      <w:bookmarkEnd w:id="179"/>
      <w:bookmarkEnd w:id="180"/>
      <w:bookmarkEnd w:id="181"/>
      <w:bookmarkEnd w:id="182"/>
      <w:bookmarkEnd w:id="183"/>
    </w:p>
    <w:p w:rsidR="00687A25" w:rsidRPr="00BA69C4" w:rsidRDefault="00687A25" w:rsidP="001C0AAD">
      <w:pPr>
        <w:pStyle w:val="Naslov4"/>
        <w:spacing w:line="288" w:lineRule="auto"/>
      </w:pPr>
      <w:bookmarkStart w:id="184" w:name="_Toc434490676"/>
      <w:r w:rsidRPr="00BA69C4">
        <w:t>Dokazila</w:t>
      </w:r>
      <w:bookmarkEnd w:id="184"/>
    </w:p>
    <w:p w:rsidR="00687A25" w:rsidRPr="00687A25" w:rsidRDefault="00687A25" w:rsidP="001C0AAD">
      <w:pPr>
        <w:spacing w:after="120" w:line="288" w:lineRule="auto"/>
        <w:jc w:val="both"/>
        <w:rPr>
          <w:rFonts w:cs="Arial"/>
          <w:szCs w:val="20"/>
          <w:lang w:val="sl-SI"/>
        </w:rPr>
      </w:pPr>
      <w:bookmarkStart w:id="185" w:name="_Toc268605742"/>
      <w:bookmarkStart w:id="186" w:name="_Toc268606031"/>
      <w:bookmarkEnd w:id="185"/>
      <w:bookmarkEnd w:id="186"/>
      <w:r w:rsidRPr="00687A25">
        <w:rPr>
          <w:rFonts w:cs="Arial"/>
          <w:szCs w:val="20"/>
          <w:lang w:val="sl-SI"/>
        </w:rPr>
        <w:t>Dokazila, ki jih je v okviru uveljavljanja stroškov dela potrebno posredovati kontrolorju PO/OU v administrativno preverjanje:</w:t>
      </w:r>
    </w:p>
    <w:p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Pogodba o zaposlitvi oziroma drug pravni akt, s katerim je zaposleni razporejen na projekt Tehnične podpore ter naknadno sklenjeni dodatki k pogodbi o zaposlitvi (aneksi</w:t>
      </w:r>
      <w:r w:rsidR="00D80724" w:rsidRPr="00687A25">
        <w:rPr>
          <w:rFonts w:cs="Arial"/>
          <w:szCs w:val="20"/>
          <w:lang w:val="sl-SI"/>
        </w:rPr>
        <w:t>)</w:t>
      </w:r>
      <w:r w:rsidR="00D80724">
        <w:rPr>
          <w:rFonts w:cs="Arial"/>
          <w:szCs w:val="20"/>
          <w:lang w:val="sl-SI"/>
        </w:rPr>
        <w:t>.</w:t>
      </w:r>
    </w:p>
    <w:p w:rsidR="00687A25" w:rsidRPr="0096564A"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 xml:space="preserve">Izpolnjen in podpisan Obrazec IK1 – Izjava o pravilnosti izvedbe postopka zaposlitve in sklenitve pogodbe o zaposlitvi. Obrazec je </w:t>
      </w:r>
      <w:r w:rsidR="005F4982">
        <w:rPr>
          <w:rFonts w:cs="Arial"/>
          <w:szCs w:val="20"/>
          <w:lang w:val="sl-SI"/>
        </w:rPr>
        <w:t>treba</w:t>
      </w:r>
      <w:r w:rsidR="005F4982" w:rsidRPr="00687A25">
        <w:rPr>
          <w:rFonts w:cs="Arial"/>
          <w:szCs w:val="20"/>
          <w:lang w:val="sl-SI"/>
        </w:rPr>
        <w:t xml:space="preserve"> </w:t>
      </w:r>
      <w:r w:rsidRPr="00687A25">
        <w:rPr>
          <w:rFonts w:cs="Arial"/>
          <w:szCs w:val="20"/>
          <w:lang w:val="sl-SI"/>
        </w:rPr>
        <w:t xml:space="preserve">izpolniti za vsakega zaposlenega (obrazec se pošilja skupaj s pogodbo oz. dodatkom k pogodbi). Z ustrezno izpolnjenim in podpisanim obrazcem odgovorna oseba upravičenca potrdi, da ima upravičenec vzpostavljene ustrezne postopke </w:t>
      </w:r>
      <w:r w:rsidRPr="0096564A">
        <w:rPr>
          <w:rFonts w:cs="Arial"/>
          <w:szCs w:val="20"/>
          <w:lang w:val="sl-SI"/>
        </w:rPr>
        <w:t xml:space="preserve">notranjega nadzora in da je postopek zaposlitve pravilen </w:t>
      </w:r>
      <w:r w:rsidR="005F4982" w:rsidRPr="0096564A">
        <w:rPr>
          <w:rFonts w:cs="Arial"/>
          <w:szCs w:val="20"/>
          <w:lang w:val="sl-SI"/>
        </w:rPr>
        <w:t xml:space="preserve">ter </w:t>
      </w:r>
      <w:r w:rsidRPr="0096564A">
        <w:rPr>
          <w:rFonts w:cs="Arial"/>
          <w:szCs w:val="20"/>
          <w:lang w:val="sl-SI"/>
        </w:rPr>
        <w:t>skladen z veljavno nacionalno zakonodajo</w:t>
      </w:r>
      <w:r w:rsidR="00D80724">
        <w:rPr>
          <w:rFonts w:cs="Arial"/>
          <w:szCs w:val="20"/>
          <w:lang w:val="sl-SI"/>
        </w:rPr>
        <w:t xml:space="preserve">. </w:t>
      </w:r>
    </w:p>
    <w:p w:rsidR="00364A2A" w:rsidRPr="0096564A" w:rsidRDefault="00364A2A"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96564A">
        <w:rPr>
          <w:rFonts w:cs="Arial"/>
          <w:szCs w:val="20"/>
          <w:lang w:val="sl-SI"/>
        </w:rPr>
        <w:t xml:space="preserve">Mesečno poročilo o opravljenem delu skupaj z izpisom iz evidence ur, </w:t>
      </w:r>
      <w:r w:rsidR="00363AE2" w:rsidRPr="00E61F7B">
        <w:rPr>
          <w:rFonts w:cs="Arial"/>
          <w:b/>
          <w:szCs w:val="20"/>
          <w:lang w:val="sl-SI"/>
        </w:rPr>
        <w:t>le za zaposlene</w:t>
      </w:r>
      <w:r w:rsidR="00363AE2" w:rsidRPr="0096564A">
        <w:rPr>
          <w:rFonts w:cs="Arial"/>
          <w:szCs w:val="20"/>
          <w:lang w:val="sl-SI"/>
        </w:rPr>
        <w:t xml:space="preserve">, </w:t>
      </w:r>
      <w:r w:rsidR="00363AE2" w:rsidRPr="0096564A">
        <w:rPr>
          <w:rFonts w:cs="Arial"/>
          <w:b/>
          <w:szCs w:val="20"/>
          <w:lang w:val="sl-SI"/>
        </w:rPr>
        <w:t xml:space="preserve">ki so </w:t>
      </w:r>
      <w:r w:rsidRPr="0096564A">
        <w:rPr>
          <w:rFonts w:cs="Arial"/>
          <w:b/>
          <w:szCs w:val="20"/>
          <w:lang w:val="sl-SI"/>
        </w:rPr>
        <w:t>delno zaposleni</w:t>
      </w:r>
      <w:r w:rsidRPr="0096564A">
        <w:rPr>
          <w:rFonts w:cs="Arial"/>
          <w:szCs w:val="20"/>
          <w:lang w:val="sl-SI"/>
        </w:rPr>
        <w:t xml:space="preserve"> na projektu TP. Mesečno poročil</w:t>
      </w:r>
      <w:r w:rsidR="00A2280D" w:rsidRPr="0096564A">
        <w:rPr>
          <w:rFonts w:cs="Arial"/>
          <w:szCs w:val="20"/>
          <w:lang w:val="sl-SI"/>
        </w:rPr>
        <w:t>o</w:t>
      </w:r>
      <w:r w:rsidRPr="0096564A">
        <w:rPr>
          <w:rFonts w:cs="Arial"/>
          <w:szCs w:val="20"/>
          <w:lang w:val="sl-SI"/>
        </w:rPr>
        <w:t xml:space="preserve"> mora biti pripravljeno skladno z navodili notranje organizacijske enote, zadolžene za tehnično podporo. Iz nalog, navedenih v mesečnem po</w:t>
      </w:r>
      <w:r w:rsidR="00A2280D" w:rsidRPr="0096564A">
        <w:rPr>
          <w:rFonts w:cs="Arial"/>
          <w:szCs w:val="20"/>
          <w:lang w:val="sl-SI"/>
        </w:rPr>
        <w:t>ročilu, mora biti jasno razvidno, da je</w:t>
      </w:r>
      <w:r w:rsidRPr="0096564A">
        <w:rPr>
          <w:rFonts w:cs="Arial"/>
          <w:szCs w:val="20"/>
          <w:lang w:val="sl-SI"/>
        </w:rPr>
        <w:t xml:space="preserve"> opravljeno delo poveza</w:t>
      </w:r>
      <w:r w:rsidR="00A2280D" w:rsidRPr="0096564A">
        <w:rPr>
          <w:rFonts w:cs="Arial"/>
          <w:szCs w:val="20"/>
          <w:lang w:val="sl-SI"/>
        </w:rPr>
        <w:t>n</w:t>
      </w:r>
      <w:r w:rsidRPr="0096564A">
        <w:rPr>
          <w:rFonts w:cs="Arial"/>
          <w:szCs w:val="20"/>
          <w:lang w:val="sl-SI"/>
        </w:rPr>
        <w:t>o z izvajanjem evropske kohezijske politike, navedeni morajo biti dopusti, bolniške in službene poti (celodnevna odsotnost). Mesečno poročilo in izpis iz evidence ur morata biti skladna</w:t>
      </w:r>
      <w:r w:rsidR="00D80724">
        <w:rPr>
          <w:rFonts w:cs="Arial"/>
          <w:szCs w:val="20"/>
          <w:lang w:val="sl-SI"/>
        </w:rPr>
        <w:t xml:space="preserve">. </w:t>
      </w:r>
    </w:p>
    <w:p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96564A">
        <w:rPr>
          <w:rFonts w:cs="Arial"/>
          <w:szCs w:val="20"/>
          <w:lang w:val="sl-SI"/>
        </w:rPr>
        <w:t>Obračunski list zaposlenega oz</w:t>
      </w:r>
      <w:r w:rsidR="000B3CF3">
        <w:rPr>
          <w:rFonts w:cs="Arial"/>
          <w:szCs w:val="20"/>
          <w:lang w:val="sl-SI"/>
        </w:rPr>
        <w:t>.</w:t>
      </w:r>
      <w:r w:rsidRPr="0096564A">
        <w:rPr>
          <w:rFonts w:cs="Arial"/>
          <w:szCs w:val="20"/>
          <w:lang w:val="sl-SI"/>
        </w:rPr>
        <w:t xml:space="preserve"> kadar ne gre za ministrstvo/organ v sestavi oz. vladno službo, enakovreden dokument, iz katerega je razvidna II. bruto plača s pripadajočimi davki in prispevki, povračila stroškov v zvezi z delom (prehrana med delom, prevoz na</w:t>
      </w:r>
      <w:r w:rsidRPr="00687A25">
        <w:rPr>
          <w:rFonts w:cs="Arial"/>
          <w:szCs w:val="20"/>
          <w:lang w:val="sl-SI"/>
        </w:rPr>
        <w:t xml:space="preserve"> delo in z dela ipd.), nadomestila plače (bolniška, dopust, praznik, izobraževanja ipd.) ter drugi osebni prejemki v skladu z veljavno nacionalno zakonodajo (regres za letni dopust, jubilejne nagrade, solidarnostna pomoč</w:t>
      </w:r>
      <w:r w:rsidR="005F4982">
        <w:rPr>
          <w:rFonts w:cs="Arial"/>
          <w:szCs w:val="20"/>
          <w:lang w:val="sl-SI"/>
        </w:rPr>
        <w:t xml:space="preserve"> </w:t>
      </w:r>
      <w:r w:rsidR="00D80724" w:rsidRPr="00687A25">
        <w:rPr>
          <w:rFonts w:cs="Arial"/>
          <w:szCs w:val="20"/>
          <w:lang w:val="sl-SI"/>
        </w:rPr>
        <w:t>...)</w:t>
      </w:r>
      <w:r w:rsidR="00D80724">
        <w:rPr>
          <w:rFonts w:cs="Arial"/>
          <w:szCs w:val="20"/>
          <w:lang w:val="sl-SI"/>
        </w:rPr>
        <w:t xml:space="preserve">. </w:t>
      </w:r>
    </w:p>
    <w:p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 xml:space="preserve">Izpolnjen in </w:t>
      </w:r>
      <w:r w:rsidRPr="0096564A">
        <w:rPr>
          <w:rFonts w:cs="Arial"/>
          <w:szCs w:val="20"/>
          <w:lang w:val="sl-SI"/>
        </w:rPr>
        <w:t>podpisan Obrazec</w:t>
      </w:r>
      <w:r w:rsidR="00A2280D" w:rsidRPr="0096564A">
        <w:rPr>
          <w:rFonts w:cs="Arial"/>
          <w:szCs w:val="20"/>
          <w:lang w:val="sl-SI"/>
        </w:rPr>
        <w:t xml:space="preserve"> IK2</w:t>
      </w:r>
      <w:r w:rsidRPr="0096564A">
        <w:rPr>
          <w:rFonts w:cs="Arial"/>
          <w:szCs w:val="20"/>
          <w:lang w:val="sl-SI"/>
        </w:rPr>
        <w:t xml:space="preserve"> – Izjava o pravilnosti obračuna plače in drugih stroškov dela (Priloga št.</w:t>
      </w:r>
      <w:r w:rsidR="000F1ED0" w:rsidRPr="0096564A">
        <w:rPr>
          <w:rFonts w:cs="Arial"/>
          <w:szCs w:val="20"/>
          <w:lang w:val="sl-SI"/>
        </w:rPr>
        <w:t xml:space="preserve"> 12</w:t>
      </w:r>
      <w:r w:rsidRPr="0096564A">
        <w:rPr>
          <w:rFonts w:cs="Arial"/>
          <w:szCs w:val="20"/>
          <w:lang w:val="sl-SI"/>
        </w:rPr>
        <w:t>). Z ustrezno izpolnjenim in podpisanim</w:t>
      </w:r>
      <w:r w:rsidRPr="00687A25">
        <w:rPr>
          <w:rFonts w:cs="Arial"/>
          <w:szCs w:val="20"/>
          <w:lang w:val="sl-SI"/>
        </w:rPr>
        <w:t xml:space="preserve"> obrazcem odgovorna oseba upravičenca potrdi, da ima upravičenec vzpostavljene ustrezne postopke notranjega nadzora</w:t>
      </w:r>
      <w:r w:rsidR="00D80724">
        <w:rPr>
          <w:rFonts w:cs="Arial"/>
          <w:szCs w:val="20"/>
          <w:lang w:val="sl-SI"/>
        </w:rPr>
        <w:t>,</w:t>
      </w:r>
      <w:r w:rsidRPr="00687A25">
        <w:rPr>
          <w:rFonts w:cs="Arial"/>
          <w:szCs w:val="20"/>
          <w:lang w:val="sl-SI"/>
        </w:rPr>
        <w:t xml:space="preserve"> in da je mesečni obračun plače, za vse zaposlene</w:t>
      </w:r>
      <w:r w:rsidR="000B3CF3">
        <w:rPr>
          <w:rFonts w:cs="Arial"/>
          <w:szCs w:val="20"/>
          <w:lang w:val="sl-SI"/>
        </w:rPr>
        <w:t>,</w:t>
      </w:r>
      <w:r w:rsidRPr="00687A25">
        <w:rPr>
          <w:rFonts w:cs="Arial"/>
          <w:szCs w:val="20"/>
          <w:lang w:val="sl-SI"/>
        </w:rPr>
        <w:t xml:space="preserve"> katerih plača se uveljavlja kot upravičen strošek, pravilen in skladen z njihovimi pogodbami o zaposlitvi ter veljavno nacionalno zakonodajo. </w:t>
      </w:r>
    </w:p>
    <w:p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line="288" w:lineRule="auto"/>
        <w:ind w:left="851" w:hanging="567"/>
        <w:jc w:val="both"/>
        <w:textAlignment w:val="baseline"/>
        <w:rPr>
          <w:rFonts w:cs="Arial"/>
          <w:szCs w:val="20"/>
          <w:lang w:val="sl-SI"/>
        </w:rPr>
      </w:pPr>
      <w:r w:rsidRPr="00687A25">
        <w:rPr>
          <w:rFonts w:cs="Arial"/>
          <w:szCs w:val="20"/>
          <w:lang w:val="sl-SI"/>
        </w:rPr>
        <w:t>Dokazilo o plačilu:</w:t>
      </w:r>
    </w:p>
    <w:p w:rsidR="00687A25" w:rsidRPr="00687A25" w:rsidRDefault="00687A25" w:rsidP="00314960">
      <w:pPr>
        <w:pStyle w:val="Odstavekseznama"/>
        <w:numPr>
          <w:ilvl w:val="1"/>
          <w:numId w:val="50"/>
        </w:numPr>
        <w:suppressAutoHyphens/>
        <w:autoSpaceDN w:val="0"/>
        <w:spacing w:line="288" w:lineRule="auto"/>
        <w:jc w:val="both"/>
        <w:textAlignment w:val="baseline"/>
        <w:rPr>
          <w:rFonts w:cs="Arial"/>
          <w:szCs w:val="20"/>
          <w:lang w:val="sl-SI"/>
        </w:rPr>
      </w:pPr>
      <w:r w:rsidRPr="00687A25">
        <w:rPr>
          <w:rFonts w:cs="Arial"/>
          <w:szCs w:val="20"/>
          <w:lang w:val="sl-SI"/>
        </w:rPr>
        <w:t>izpis iz sistema MFERAC</w:t>
      </w:r>
      <w:r w:rsidR="00BF2A76">
        <w:rPr>
          <w:rFonts w:cs="Arial"/>
          <w:szCs w:val="20"/>
          <w:lang w:val="sl-SI"/>
        </w:rPr>
        <w:t>,</w:t>
      </w:r>
    </w:p>
    <w:p w:rsidR="00687A25" w:rsidRPr="00687A25" w:rsidRDefault="00687A25" w:rsidP="00314960">
      <w:pPr>
        <w:pStyle w:val="Odstavekseznama"/>
        <w:numPr>
          <w:ilvl w:val="1"/>
          <w:numId w:val="50"/>
        </w:numPr>
        <w:suppressAutoHyphens/>
        <w:autoSpaceDN w:val="0"/>
        <w:spacing w:line="288" w:lineRule="auto"/>
        <w:jc w:val="both"/>
        <w:textAlignment w:val="baseline"/>
        <w:rPr>
          <w:rFonts w:cs="Arial"/>
          <w:szCs w:val="20"/>
          <w:lang w:val="sl-SI"/>
        </w:rPr>
      </w:pPr>
      <w:r w:rsidRPr="00687A25">
        <w:rPr>
          <w:rFonts w:cs="Arial"/>
          <w:szCs w:val="20"/>
          <w:lang w:val="sl-SI"/>
        </w:rPr>
        <w:t>v primeru IO</w:t>
      </w:r>
      <w:r w:rsidRPr="00687A25">
        <w:rPr>
          <w:rStyle w:val="Pripombasklic"/>
          <w:rFonts w:cs="Arial"/>
          <w:sz w:val="20"/>
          <w:szCs w:val="20"/>
          <w:lang w:val="sl-SI"/>
        </w:rPr>
        <w:t>:</w:t>
      </w:r>
    </w:p>
    <w:p w:rsidR="00687A25" w:rsidRPr="00687A25" w:rsidRDefault="00687A25" w:rsidP="001C0AAD">
      <w:pPr>
        <w:spacing w:line="288" w:lineRule="auto"/>
        <w:ind w:left="709"/>
        <w:jc w:val="both"/>
        <w:rPr>
          <w:rFonts w:cs="Arial"/>
          <w:szCs w:val="20"/>
          <w:lang w:val="sl-SI"/>
        </w:rPr>
      </w:pPr>
      <w:r w:rsidRPr="00687A25">
        <w:rPr>
          <w:rFonts w:cs="Arial"/>
          <w:szCs w:val="20"/>
          <w:lang w:val="sl-SI"/>
        </w:rPr>
        <w:t>DOKAZILO O PLAČILU BRUTO I:</w:t>
      </w:r>
    </w:p>
    <w:p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 xml:space="preserve">Izpis iz TRR o izplačilu neto plače posameznemu zaposlenemu. V primeru skupnega nakazila za vse zaposlene je </w:t>
      </w:r>
      <w:r w:rsidR="00BF2A76">
        <w:rPr>
          <w:rFonts w:cs="Arial"/>
          <w:szCs w:val="20"/>
          <w:lang w:val="sl-SI"/>
        </w:rPr>
        <w:t>treba</w:t>
      </w:r>
      <w:r w:rsidR="00BF2A76" w:rsidRPr="00687A25">
        <w:rPr>
          <w:rFonts w:cs="Arial"/>
          <w:szCs w:val="20"/>
          <w:lang w:val="sl-SI"/>
        </w:rPr>
        <w:t xml:space="preserve"> </w:t>
      </w:r>
      <w:r w:rsidRPr="00687A25">
        <w:rPr>
          <w:rFonts w:cs="Arial"/>
          <w:szCs w:val="20"/>
          <w:lang w:val="sl-SI"/>
        </w:rPr>
        <w:t>priložiti seznam zaposlenih</w:t>
      </w:r>
      <w:r w:rsidR="00BF2A76">
        <w:rPr>
          <w:rFonts w:cs="Arial"/>
          <w:szCs w:val="20"/>
          <w:lang w:val="sl-SI"/>
        </w:rPr>
        <w:t>,</w:t>
      </w:r>
      <w:r w:rsidRPr="00687A25">
        <w:rPr>
          <w:rFonts w:cs="Arial"/>
          <w:szCs w:val="20"/>
          <w:lang w:val="sl-SI"/>
        </w:rPr>
        <w:t xml:space="preserve"> s katerega so razvidni izplačani neto zneski posameznemu zaposlenemu</w:t>
      </w:r>
      <w:r w:rsidR="00D80724">
        <w:rPr>
          <w:rFonts w:cs="Arial"/>
          <w:szCs w:val="20"/>
          <w:lang w:val="sl-SI"/>
        </w:rPr>
        <w:t>.</w:t>
      </w:r>
      <w:r w:rsidR="000B3CF3">
        <w:rPr>
          <w:rFonts w:cs="Arial"/>
          <w:szCs w:val="20"/>
          <w:lang w:val="sl-SI"/>
        </w:rPr>
        <w:t xml:space="preserve"> </w:t>
      </w:r>
    </w:p>
    <w:p w:rsidR="00687A25" w:rsidRPr="00687A25" w:rsidRDefault="00687A25" w:rsidP="001C0AAD">
      <w:pPr>
        <w:spacing w:line="288" w:lineRule="auto"/>
        <w:ind w:left="709"/>
        <w:jc w:val="both"/>
        <w:rPr>
          <w:rFonts w:cs="Arial"/>
          <w:szCs w:val="20"/>
          <w:lang w:val="sl-SI"/>
        </w:rPr>
      </w:pPr>
      <w:r w:rsidRPr="00687A25">
        <w:rPr>
          <w:rFonts w:cs="Arial"/>
          <w:szCs w:val="20"/>
          <w:lang w:val="sl-SI"/>
        </w:rPr>
        <w:t>DOKAZILO O PLAČILU BRUTO II:</w:t>
      </w:r>
    </w:p>
    <w:p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REK-1 Obračun davčnih odtegljajev za dogodke iz delovnega razmerja</w:t>
      </w:r>
      <w:r w:rsidR="00D80724">
        <w:rPr>
          <w:rFonts w:cs="Arial"/>
          <w:szCs w:val="20"/>
          <w:lang w:val="sl-SI"/>
        </w:rPr>
        <w:t xml:space="preserve">. </w:t>
      </w:r>
    </w:p>
    <w:p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Izpis iz TRR o plačilu davkov in prispevkov ali potrdilo DURS-a o plačanih davkih in prispevkih</w:t>
      </w:r>
      <w:r w:rsidR="00D80724">
        <w:rPr>
          <w:rFonts w:cs="Arial"/>
          <w:szCs w:val="20"/>
          <w:lang w:val="sl-SI"/>
        </w:rPr>
        <w:t xml:space="preserve">. </w:t>
      </w:r>
    </w:p>
    <w:p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Seznam, iz katerega je razviden skupni znesek davkov in prispevkov, posamezni zneski ter imena in priimki tistih zaposlenih, katerih plača se uveljavlja kot upravičen strošek.</w:t>
      </w:r>
    </w:p>
    <w:p w:rsidR="00687A25" w:rsidRPr="00687A25" w:rsidRDefault="00687A25" w:rsidP="001C0AAD">
      <w:pPr>
        <w:spacing w:line="288" w:lineRule="auto"/>
        <w:ind w:left="1724"/>
        <w:jc w:val="both"/>
        <w:rPr>
          <w:rFonts w:cs="Arial"/>
          <w:szCs w:val="20"/>
          <w:lang w:val="sl-SI"/>
        </w:rPr>
      </w:pPr>
    </w:p>
    <w:p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 xml:space="preserve">Kadar so nadomestila plače delodajalcu povrnjena iz drugih virov, je </w:t>
      </w:r>
      <w:r w:rsidR="00BF2A76">
        <w:rPr>
          <w:rFonts w:cs="Arial"/>
          <w:szCs w:val="20"/>
          <w:lang w:val="sl-SI"/>
        </w:rPr>
        <w:t>treba</w:t>
      </w:r>
      <w:r w:rsidR="00BF2A76" w:rsidRPr="00687A25">
        <w:rPr>
          <w:rFonts w:cs="Arial"/>
          <w:szCs w:val="20"/>
          <w:lang w:val="sl-SI"/>
        </w:rPr>
        <w:t xml:space="preserve"> </w:t>
      </w:r>
      <w:r w:rsidRPr="00687A25">
        <w:rPr>
          <w:rFonts w:cs="Arial"/>
          <w:szCs w:val="20"/>
          <w:lang w:val="sl-SI"/>
        </w:rPr>
        <w:t xml:space="preserve">posredovati ustrezen dokument, iz katerega je razviden znesek povračil. V primeru povračila bolniških odsotnosti se posreduje dokument Zavoda za zdravstveno zavarovanje Slovenije (Obvestilo o priznani višini refundacije bruto nadomestil plač), iz katerega so razvidni zneski refundacij ter imena in priimki oseb, za katere je bila bolniška </w:t>
      </w:r>
      <w:proofErr w:type="spellStart"/>
      <w:r w:rsidRPr="00687A25">
        <w:rPr>
          <w:rFonts w:cs="Arial"/>
          <w:szCs w:val="20"/>
          <w:lang w:val="sl-SI"/>
        </w:rPr>
        <w:t>refundirana</w:t>
      </w:r>
      <w:proofErr w:type="spellEnd"/>
      <w:r w:rsidRPr="00687A25">
        <w:rPr>
          <w:rFonts w:cs="Arial"/>
          <w:szCs w:val="20"/>
          <w:lang w:val="sl-SI"/>
        </w:rPr>
        <w:t xml:space="preserve">). </w:t>
      </w:r>
    </w:p>
    <w:p w:rsidR="00687A25" w:rsidRPr="007A094F" w:rsidRDefault="00687A25" w:rsidP="001C0AAD">
      <w:pPr>
        <w:pStyle w:val="Naslov4"/>
        <w:spacing w:line="288" w:lineRule="auto"/>
      </w:pPr>
      <w:bookmarkStart w:id="187" w:name="_Toc434489659"/>
      <w:bookmarkStart w:id="188" w:name="_Toc434490599"/>
      <w:bookmarkStart w:id="189" w:name="_Toc434490677"/>
      <w:bookmarkStart w:id="190" w:name="_Toc205267542"/>
      <w:bookmarkStart w:id="191" w:name="_Toc268605744"/>
      <w:bookmarkStart w:id="192" w:name="_Toc322521536"/>
      <w:bookmarkStart w:id="193" w:name="_Toc434490678"/>
      <w:bookmarkEnd w:id="187"/>
      <w:bookmarkEnd w:id="188"/>
      <w:bookmarkEnd w:id="189"/>
      <w:r w:rsidRPr="007A094F">
        <w:t xml:space="preserve">Izvedba administrativnih </w:t>
      </w:r>
      <w:bookmarkEnd w:id="190"/>
      <w:bookmarkEnd w:id="191"/>
      <w:bookmarkEnd w:id="192"/>
      <w:r w:rsidRPr="007A094F">
        <w:t>preverjanj</w:t>
      </w:r>
      <w:bookmarkEnd w:id="193"/>
    </w:p>
    <w:p w:rsidR="0015211A" w:rsidRPr="00FB25F9" w:rsidRDefault="0015211A" w:rsidP="0091706E">
      <w:pPr>
        <w:pStyle w:val="Naslov5"/>
      </w:pPr>
      <w:bookmarkStart w:id="194" w:name="_Toc434489661"/>
      <w:bookmarkStart w:id="195" w:name="_Toc434490601"/>
      <w:bookmarkStart w:id="196" w:name="_Toc434490679"/>
      <w:bookmarkStart w:id="197" w:name="_Toc434489662"/>
      <w:bookmarkStart w:id="198" w:name="_Toc434490602"/>
      <w:bookmarkStart w:id="199" w:name="_Toc434490680"/>
      <w:bookmarkStart w:id="200" w:name="_Toc434489663"/>
      <w:bookmarkStart w:id="201" w:name="_Toc434490603"/>
      <w:bookmarkStart w:id="202" w:name="_Toc434490681"/>
      <w:bookmarkStart w:id="203" w:name="_Toc434489664"/>
      <w:bookmarkStart w:id="204" w:name="_Toc434490604"/>
      <w:bookmarkStart w:id="205" w:name="_Toc434490682"/>
      <w:bookmarkStart w:id="206" w:name="_Toc434489665"/>
      <w:bookmarkStart w:id="207" w:name="_Toc434490605"/>
      <w:bookmarkStart w:id="208" w:name="_Toc434490683"/>
      <w:bookmarkStart w:id="209" w:name="_Toc434489666"/>
      <w:bookmarkStart w:id="210" w:name="_Toc434490606"/>
      <w:bookmarkStart w:id="211" w:name="_Toc434490684"/>
      <w:bookmarkStart w:id="212" w:name="_Toc434489667"/>
      <w:bookmarkStart w:id="213" w:name="_Toc434490607"/>
      <w:bookmarkStart w:id="214" w:name="_Toc434490685"/>
      <w:bookmarkStart w:id="215" w:name="_Toc434489668"/>
      <w:bookmarkStart w:id="216" w:name="_Toc434490608"/>
      <w:bookmarkStart w:id="217" w:name="_Toc434490686"/>
      <w:bookmarkStart w:id="218" w:name="_Toc434489669"/>
      <w:bookmarkStart w:id="219" w:name="_Toc434490609"/>
      <w:bookmarkStart w:id="220" w:name="_Toc434490687"/>
      <w:bookmarkStart w:id="221" w:name="_Toc268606034"/>
      <w:bookmarkStart w:id="222" w:name="_Toc434490688"/>
      <w:bookmarkStart w:id="223" w:name="_Toc322521537"/>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roofErr w:type="spellStart"/>
      <w:r w:rsidRPr="00FB25F9">
        <w:t>Upravičenec</w:t>
      </w:r>
      <w:proofErr w:type="spellEnd"/>
      <w:r w:rsidRPr="00FB25F9">
        <w:t xml:space="preserve"> je </w:t>
      </w:r>
      <w:proofErr w:type="spellStart"/>
      <w:r w:rsidRPr="00FB25F9">
        <w:t>izvajalski</w:t>
      </w:r>
      <w:proofErr w:type="spellEnd"/>
      <w:r w:rsidRPr="00FB25F9">
        <w:t xml:space="preserve"> organ</w:t>
      </w:r>
      <w:bookmarkEnd w:id="222"/>
    </w:p>
    <w:p w:rsidR="0015211A" w:rsidRDefault="0015211A" w:rsidP="0015211A"/>
    <w:p w:rsidR="0015211A" w:rsidRPr="00687A25" w:rsidRDefault="0015211A">
      <w:pPr>
        <w:pStyle w:val="Style1"/>
        <w:numPr>
          <w:ilvl w:val="0"/>
          <w:numId w:val="0"/>
        </w:numPr>
        <w:spacing w:after="0" w:line="288" w:lineRule="auto"/>
        <w:rPr>
          <w:rFonts w:ascii="Arial" w:hAnsi="Arial" w:cs="Arial"/>
          <w:sz w:val="20"/>
          <w:szCs w:val="20"/>
        </w:rPr>
      </w:pPr>
      <w:r>
        <w:rPr>
          <w:rFonts w:ascii="Arial" w:hAnsi="Arial" w:cs="Arial"/>
          <w:sz w:val="20"/>
          <w:szCs w:val="20"/>
        </w:rPr>
        <w:t>Kontrolor</w:t>
      </w:r>
      <w:r w:rsidRPr="00687A25">
        <w:rPr>
          <w:rFonts w:ascii="Arial" w:hAnsi="Arial" w:cs="Arial"/>
          <w:sz w:val="20"/>
          <w:szCs w:val="20"/>
        </w:rPr>
        <w:t xml:space="preserve"> izvede administrativno preverjanje: </w:t>
      </w:r>
    </w:p>
    <w:p w:rsidR="0015211A" w:rsidRPr="00687A25" w:rsidRDefault="0015211A" w:rsidP="0091706E">
      <w:pPr>
        <w:pStyle w:val="Style1"/>
        <w:numPr>
          <w:ilvl w:val="4"/>
          <w:numId w:val="43"/>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t>pogodbe o zaposlitvi oz</w:t>
      </w:r>
      <w:r>
        <w:rPr>
          <w:rFonts w:ascii="Arial" w:hAnsi="Arial" w:cs="Arial"/>
          <w:sz w:val="20"/>
          <w:szCs w:val="20"/>
        </w:rPr>
        <w:t>.</w:t>
      </w:r>
      <w:r w:rsidRPr="00687A25">
        <w:rPr>
          <w:rFonts w:ascii="Arial" w:hAnsi="Arial" w:cs="Arial"/>
          <w:sz w:val="20"/>
          <w:szCs w:val="20"/>
        </w:rPr>
        <w:t xml:space="preserve"> dodatka k pogodbi o zaposlitvi:</w:t>
      </w:r>
    </w:p>
    <w:p w:rsidR="0015211A" w:rsidRPr="00687A25" w:rsidRDefault="0015211A" w:rsidP="0015211A">
      <w:pPr>
        <w:pStyle w:val="Style1"/>
        <w:numPr>
          <w:ilvl w:val="0"/>
          <w:numId w:val="0"/>
        </w:numPr>
        <w:spacing w:line="288" w:lineRule="auto"/>
        <w:ind w:left="720" w:hanging="11"/>
        <w:rPr>
          <w:rFonts w:ascii="Arial" w:hAnsi="Arial" w:cs="Arial"/>
          <w:sz w:val="20"/>
          <w:szCs w:val="20"/>
        </w:rPr>
      </w:pPr>
      <w:r w:rsidRPr="00687A25">
        <w:rPr>
          <w:rFonts w:ascii="Arial" w:hAnsi="Arial" w:cs="Arial"/>
          <w:sz w:val="20"/>
          <w:szCs w:val="20"/>
        </w:rPr>
        <w:t>Administrativno preverjanje pogodbe o zaposlitvi se izvede na podlagi potrjenega projekta tehnične podpore pred prvim uveljavljanjem stroškov dela. S pomočjo kontrolnega lista iz</w:t>
      </w:r>
      <w:r>
        <w:rPr>
          <w:rFonts w:ascii="Arial" w:hAnsi="Arial" w:cs="Arial"/>
          <w:sz w:val="20"/>
          <w:szCs w:val="20"/>
        </w:rPr>
        <w:t xml:space="preserve"> Priloge 4</w:t>
      </w:r>
      <w:r w:rsidRPr="00816403">
        <w:rPr>
          <w:rFonts w:ascii="Arial" w:hAnsi="Arial" w:cs="Arial"/>
          <w:sz w:val="20"/>
          <w:szCs w:val="20"/>
        </w:rPr>
        <w:t xml:space="preserve"> kontrolor preveri skladnost pogodbe o zaposlitvi s potrjenim projektom tehnične podpore, skladnost s pravili</w:t>
      </w:r>
      <w:r w:rsidRPr="00687A25">
        <w:rPr>
          <w:rFonts w:ascii="Arial" w:hAnsi="Arial" w:cs="Arial"/>
          <w:sz w:val="20"/>
          <w:szCs w:val="20"/>
        </w:rPr>
        <w:t xml:space="preserve"> obveščanja in komuniciranja ter skladnost z nacionalno zakonodajo. Pogodba o zaposlitvi oziroma dodatek k pogodbi o zaposlitvi se posreduje samo enkrat</w:t>
      </w:r>
      <w:r>
        <w:rPr>
          <w:rFonts w:ascii="Arial" w:hAnsi="Arial" w:cs="Arial"/>
          <w:sz w:val="20"/>
          <w:szCs w:val="20"/>
        </w:rPr>
        <w:t>,</w:t>
      </w:r>
      <w:r w:rsidRPr="00687A25">
        <w:rPr>
          <w:rFonts w:ascii="Arial" w:hAnsi="Arial" w:cs="Arial"/>
          <w:sz w:val="20"/>
          <w:szCs w:val="20"/>
        </w:rPr>
        <w:t xml:space="preserve"> in sicer pri prvem uveljavljanju stroškov iz naslova tehnične podpore na podlagi zadevne pravne podlage (pogodbe ali dodatka k pogodbi).</w:t>
      </w:r>
    </w:p>
    <w:p w:rsidR="0015211A" w:rsidRPr="00FD1211" w:rsidRDefault="0015211A" w:rsidP="0015211A">
      <w:pPr>
        <w:pStyle w:val="Style1"/>
        <w:numPr>
          <w:ilvl w:val="4"/>
          <w:numId w:val="43"/>
        </w:numPr>
        <w:suppressAutoHyphens/>
        <w:autoSpaceDN w:val="0"/>
        <w:spacing w:after="0" w:line="288" w:lineRule="auto"/>
        <w:ind w:left="709" w:hanging="283"/>
        <w:textAlignment w:val="baseline"/>
        <w:rPr>
          <w:rFonts w:ascii="Arial" w:hAnsi="Arial" w:cs="Arial"/>
          <w:sz w:val="20"/>
          <w:szCs w:val="20"/>
        </w:rPr>
      </w:pPr>
      <w:r w:rsidRPr="00FD1211">
        <w:rPr>
          <w:rFonts w:ascii="Arial" w:hAnsi="Arial" w:cs="Arial"/>
          <w:sz w:val="20"/>
          <w:szCs w:val="20"/>
        </w:rPr>
        <w:t>upravičenosti mesečnih stroškov dela:</w:t>
      </w:r>
    </w:p>
    <w:p w:rsidR="0015211A" w:rsidRPr="00687A25" w:rsidRDefault="0015211A" w:rsidP="0015211A">
      <w:pPr>
        <w:pStyle w:val="Style1"/>
        <w:numPr>
          <w:ilvl w:val="0"/>
          <w:numId w:val="0"/>
        </w:numPr>
        <w:spacing w:after="0" w:line="288" w:lineRule="auto"/>
        <w:ind w:left="720"/>
        <w:rPr>
          <w:rFonts w:ascii="Arial" w:hAnsi="Arial" w:cs="Arial"/>
          <w:sz w:val="20"/>
          <w:szCs w:val="20"/>
        </w:rPr>
      </w:pPr>
      <w:r w:rsidRPr="007A094F">
        <w:rPr>
          <w:rFonts w:ascii="Arial" w:hAnsi="Arial" w:cs="Arial"/>
          <w:sz w:val="20"/>
          <w:szCs w:val="20"/>
        </w:rPr>
        <w:t>Preverjanje upravičenosti mesečnih stroškov dela se izvede na podlagi potrjenega projekta tehnične podpore, pogodbe o zaposlitvi oz</w:t>
      </w:r>
      <w:r>
        <w:rPr>
          <w:rFonts w:ascii="Arial" w:hAnsi="Arial" w:cs="Arial"/>
          <w:sz w:val="20"/>
          <w:szCs w:val="20"/>
        </w:rPr>
        <w:t>.</w:t>
      </w:r>
      <w:r w:rsidRPr="007A094F">
        <w:rPr>
          <w:rFonts w:ascii="Arial" w:hAnsi="Arial" w:cs="Arial"/>
          <w:sz w:val="20"/>
          <w:szCs w:val="20"/>
        </w:rPr>
        <w:t xml:space="preserve"> dodatka k pogodbi o zaposlitvi, </w:t>
      </w:r>
      <w:r w:rsidRPr="007A094F">
        <w:rPr>
          <w:rFonts w:ascii="Arial" w:hAnsi="Arial" w:cs="Arial"/>
          <w:b/>
          <w:sz w:val="20"/>
          <w:szCs w:val="20"/>
        </w:rPr>
        <w:t xml:space="preserve">mesečnega poročila o opravljenem delu za tiste, ki so delno zaposleni </w:t>
      </w:r>
      <w:r w:rsidRPr="007A094F">
        <w:rPr>
          <w:rFonts w:ascii="Arial" w:hAnsi="Arial" w:cs="Arial"/>
          <w:sz w:val="20"/>
          <w:szCs w:val="20"/>
        </w:rPr>
        <w:t>na projektu tehnične podpore, izpisa iz evidence ur, obračunskega lista oz. drugega ustreznega dokumenta ter dokazila o izplačilu. Izvaja se mesečno, torej ob vsakem uveljavljanju stroškov dela.</w:t>
      </w:r>
      <w:r w:rsidRPr="00687A25">
        <w:rPr>
          <w:rFonts w:ascii="Arial" w:hAnsi="Arial" w:cs="Arial"/>
          <w:sz w:val="20"/>
          <w:szCs w:val="20"/>
        </w:rPr>
        <w:t xml:space="preserve"> </w:t>
      </w:r>
    </w:p>
    <w:p w:rsidR="0015211A" w:rsidRDefault="0015211A" w:rsidP="0015211A">
      <w:pPr>
        <w:pStyle w:val="Glava"/>
        <w:tabs>
          <w:tab w:val="center" w:pos="284"/>
        </w:tabs>
        <w:spacing w:line="288" w:lineRule="auto"/>
        <w:jc w:val="both"/>
        <w:rPr>
          <w:rFonts w:cs="Arial"/>
          <w:szCs w:val="20"/>
          <w:lang w:val="sl-SI"/>
        </w:rPr>
      </w:pPr>
    </w:p>
    <w:p w:rsidR="0015211A" w:rsidRPr="00687A25" w:rsidRDefault="0015211A" w:rsidP="0015211A">
      <w:pPr>
        <w:pStyle w:val="Glava"/>
        <w:tabs>
          <w:tab w:val="center" w:pos="284"/>
        </w:tabs>
        <w:spacing w:line="288" w:lineRule="auto"/>
        <w:jc w:val="both"/>
        <w:rPr>
          <w:rFonts w:cs="Arial"/>
          <w:szCs w:val="20"/>
          <w:lang w:val="sl-SI"/>
        </w:rPr>
      </w:pPr>
      <w:r w:rsidRPr="00687A25">
        <w:rPr>
          <w:rFonts w:cs="Arial"/>
          <w:szCs w:val="20"/>
          <w:lang w:val="sl-SI"/>
        </w:rPr>
        <w:t xml:space="preserve">Preverjanje stroškov dela po 125. členu Uredbe 1303/2013/ES, kadar je upravičenec </w:t>
      </w:r>
      <w:r>
        <w:rPr>
          <w:rFonts w:cs="Arial"/>
          <w:szCs w:val="20"/>
          <w:lang w:val="sl-SI"/>
        </w:rPr>
        <w:t xml:space="preserve">izvajalski organ </w:t>
      </w:r>
      <w:r w:rsidRPr="00687A25">
        <w:rPr>
          <w:rFonts w:cs="Arial"/>
          <w:szCs w:val="20"/>
          <w:lang w:val="sl-SI"/>
        </w:rPr>
        <w:t>(npr. javne agencije, javni skladi, javni zavodi idr.), se izvaja pred izplačilom sredstev iz proračuna (izjemoma lahko po izplačilu na podlagi napovedi izplačil, k</w:t>
      </w:r>
      <w:r>
        <w:rPr>
          <w:rFonts w:cs="Arial"/>
          <w:szCs w:val="20"/>
          <w:lang w:val="sl-SI"/>
        </w:rPr>
        <w:t>i jim</w:t>
      </w:r>
      <w:r w:rsidRPr="00687A25">
        <w:rPr>
          <w:rFonts w:cs="Arial"/>
          <w:szCs w:val="20"/>
          <w:lang w:val="sl-SI"/>
        </w:rPr>
        <w:t xml:space="preserve"> sledi poračun glede na dejansko realizacijo). Način posredovanja dokumentacije kontrolorju PO in izvedba administrativnih preverjanj po 125. členu sta opisana v </w:t>
      </w:r>
      <w:r w:rsidRPr="00816403">
        <w:rPr>
          <w:rFonts w:cs="Arial"/>
          <w:szCs w:val="20"/>
          <w:lang w:val="sl-SI"/>
        </w:rPr>
        <w:t>točki 6</w:t>
      </w:r>
      <w:r>
        <w:rPr>
          <w:rFonts w:cs="Arial"/>
          <w:szCs w:val="20"/>
          <w:lang w:val="sl-SI"/>
        </w:rPr>
        <w:t>.1.</w:t>
      </w:r>
    </w:p>
    <w:bookmarkEnd w:id="223"/>
    <w:p w:rsidR="00687A25" w:rsidRPr="00687A25" w:rsidRDefault="00687A25" w:rsidP="001C0AAD">
      <w:pPr>
        <w:pStyle w:val="Glava"/>
        <w:tabs>
          <w:tab w:val="center" w:pos="284"/>
        </w:tabs>
        <w:spacing w:line="288" w:lineRule="auto"/>
        <w:jc w:val="both"/>
        <w:rPr>
          <w:rFonts w:cs="Arial"/>
          <w:szCs w:val="20"/>
          <w:lang w:val="sl-SI"/>
        </w:rPr>
      </w:pPr>
    </w:p>
    <w:p w:rsidR="0015211A" w:rsidRPr="00FB25F9" w:rsidRDefault="00687A25" w:rsidP="0091706E">
      <w:pPr>
        <w:pStyle w:val="Naslov5"/>
      </w:pPr>
      <w:bookmarkStart w:id="224" w:name="_Toc268606036"/>
      <w:bookmarkStart w:id="225" w:name="_Toc322521538"/>
      <w:bookmarkStart w:id="226" w:name="_Toc434490689"/>
      <w:bookmarkEnd w:id="224"/>
      <w:proofErr w:type="spellStart"/>
      <w:r w:rsidRPr="00BA69C4">
        <w:t>Upravičenec</w:t>
      </w:r>
      <w:proofErr w:type="spellEnd"/>
      <w:r w:rsidRPr="00BA69C4">
        <w:t xml:space="preserve"> je </w:t>
      </w:r>
      <w:bookmarkEnd w:id="225"/>
      <w:r w:rsidRPr="00BA69C4">
        <w:t xml:space="preserve">organ </w:t>
      </w:r>
      <w:proofErr w:type="spellStart"/>
      <w:r w:rsidRPr="00BA69C4">
        <w:t>upravljanja</w:t>
      </w:r>
      <w:proofErr w:type="spellEnd"/>
      <w:r w:rsidR="00CC6374">
        <w:t xml:space="preserve">, </w:t>
      </w:r>
      <w:proofErr w:type="spellStart"/>
      <w:r w:rsidR="00CC6374">
        <w:t>plačilni</w:t>
      </w:r>
      <w:proofErr w:type="spellEnd"/>
      <w:r w:rsidR="00CC6374">
        <w:t xml:space="preserve"> organ, </w:t>
      </w:r>
      <w:proofErr w:type="spellStart"/>
      <w:r w:rsidR="00AC449B">
        <w:t>revizijski</w:t>
      </w:r>
      <w:proofErr w:type="spellEnd"/>
      <w:r w:rsidR="00AC449B">
        <w:t xml:space="preserve"> organ</w:t>
      </w:r>
      <w:r w:rsidR="00CC6374">
        <w:t xml:space="preserve"> </w:t>
      </w:r>
      <w:proofErr w:type="spellStart"/>
      <w:r w:rsidRPr="00BA69C4">
        <w:t>ali</w:t>
      </w:r>
      <w:proofErr w:type="spellEnd"/>
      <w:r w:rsidRPr="00BA69C4">
        <w:t xml:space="preserve"> </w:t>
      </w:r>
      <w:proofErr w:type="spellStart"/>
      <w:r w:rsidR="00FB25F9" w:rsidRPr="00BA69C4">
        <w:t>posredniški</w:t>
      </w:r>
      <w:proofErr w:type="spellEnd"/>
      <w:r w:rsidR="00FB25F9" w:rsidRPr="00BA69C4">
        <w:t xml:space="preserve"> organ</w:t>
      </w:r>
      <w:bookmarkEnd w:id="226"/>
    </w:p>
    <w:p w:rsidR="00A943E7" w:rsidRDefault="00A943E7">
      <w:pPr>
        <w:pStyle w:val="Style1"/>
        <w:numPr>
          <w:ilvl w:val="0"/>
          <w:numId w:val="0"/>
        </w:numPr>
        <w:spacing w:after="0" w:line="288" w:lineRule="auto"/>
        <w:rPr>
          <w:rFonts w:ascii="Arial" w:hAnsi="Arial" w:cs="Arial"/>
          <w:sz w:val="20"/>
          <w:szCs w:val="20"/>
        </w:rPr>
      </w:pPr>
    </w:p>
    <w:p w:rsidR="0015211A" w:rsidRPr="00687A25" w:rsidRDefault="0015211A">
      <w:pPr>
        <w:pStyle w:val="Style1"/>
        <w:numPr>
          <w:ilvl w:val="0"/>
          <w:numId w:val="0"/>
        </w:numPr>
        <w:spacing w:after="0" w:line="288" w:lineRule="auto"/>
        <w:rPr>
          <w:rFonts w:ascii="Arial" w:hAnsi="Arial" w:cs="Arial"/>
          <w:sz w:val="20"/>
          <w:szCs w:val="20"/>
        </w:rPr>
      </w:pPr>
      <w:r>
        <w:rPr>
          <w:rFonts w:ascii="Arial" w:hAnsi="Arial" w:cs="Arial"/>
          <w:sz w:val="20"/>
          <w:szCs w:val="20"/>
        </w:rPr>
        <w:t>Kontrolor</w:t>
      </w:r>
      <w:r w:rsidRPr="00687A25">
        <w:rPr>
          <w:rFonts w:ascii="Arial" w:hAnsi="Arial" w:cs="Arial"/>
          <w:sz w:val="20"/>
          <w:szCs w:val="20"/>
        </w:rPr>
        <w:t xml:space="preserve"> izvede administrativno preverjanje: </w:t>
      </w:r>
    </w:p>
    <w:p w:rsidR="0015211A" w:rsidRPr="00687A25" w:rsidRDefault="0015211A" w:rsidP="0091706E">
      <w:pPr>
        <w:pStyle w:val="Style1"/>
        <w:numPr>
          <w:ilvl w:val="4"/>
          <w:numId w:val="64"/>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t>pogodbe o zaposlitvi oz</w:t>
      </w:r>
      <w:r>
        <w:rPr>
          <w:rFonts w:ascii="Arial" w:hAnsi="Arial" w:cs="Arial"/>
          <w:sz w:val="20"/>
          <w:szCs w:val="20"/>
        </w:rPr>
        <w:t>.</w:t>
      </w:r>
      <w:r w:rsidRPr="00687A25">
        <w:rPr>
          <w:rFonts w:ascii="Arial" w:hAnsi="Arial" w:cs="Arial"/>
          <w:sz w:val="20"/>
          <w:szCs w:val="20"/>
        </w:rPr>
        <w:t xml:space="preserve"> dodatka k pogodbi o zaposlitvi:</w:t>
      </w:r>
    </w:p>
    <w:p w:rsidR="0015211A" w:rsidRPr="00687A25" w:rsidRDefault="0015211A" w:rsidP="0015211A">
      <w:pPr>
        <w:pStyle w:val="Style1"/>
        <w:numPr>
          <w:ilvl w:val="0"/>
          <w:numId w:val="0"/>
        </w:numPr>
        <w:spacing w:line="288" w:lineRule="auto"/>
        <w:ind w:left="720" w:hanging="11"/>
        <w:rPr>
          <w:rFonts w:ascii="Arial" w:hAnsi="Arial" w:cs="Arial"/>
          <w:sz w:val="20"/>
          <w:szCs w:val="20"/>
        </w:rPr>
      </w:pPr>
      <w:r w:rsidRPr="00687A25">
        <w:rPr>
          <w:rFonts w:ascii="Arial" w:hAnsi="Arial" w:cs="Arial"/>
          <w:sz w:val="20"/>
          <w:szCs w:val="20"/>
        </w:rPr>
        <w:t>Administrativno preverjanje pogodbe o zaposlitvi se izvede na podlagi potrjenega projekta tehnične podpore pred prvim uveljavljanjem stroškov dela. S pomočjo kontrolnega lista iz</w:t>
      </w:r>
      <w:r>
        <w:rPr>
          <w:rFonts w:ascii="Arial" w:hAnsi="Arial" w:cs="Arial"/>
          <w:sz w:val="20"/>
          <w:szCs w:val="20"/>
        </w:rPr>
        <w:t xml:space="preserve"> Priloge 4</w:t>
      </w:r>
      <w:r w:rsidRPr="00816403">
        <w:rPr>
          <w:rFonts w:ascii="Arial" w:hAnsi="Arial" w:cs="Arial"/>
          <w:sz w:val="20"/>
          <w:szCs w:val="20"/>
        </w:rPr>
        <w:t xml:space="preserve"> kontrolor </w:t>
      </w:r>
      <w:r w:rsidRPr="0091706E">
        <w:rPr>
          <w:rFonts w:ascii="Arial" w:hAnsi="Arial" w:cs="Arial"/>
          <w:sz w:val="20"/>
          <w:szCs w:val="20"/>
        </w:rPr>
        <w:t>preveri skladnost pogodbe o zaposlitvi s potrjenim projektom tehnične podpore</w:t>
      </w:r>
      <w:r w:rsidRPr="00816403">
        <w:rPr>
          <w:rFonts w:ascii="Arial" w:hAnsi="Arial" w:cs="Arial"/>
          <w:sz w:val="20"/>
          <w:szCs w:val="20"/>
        </w:rPr>
        <w:t>, skladnost s pravili</w:t>
      </w:r>
      <w:r w:rsidRPr="00687A25">
        <w:rPr>
          <w:rFonts w:ascii="Arial" w:hAnsi="Arial" w:cs="Arial"/>
          <w:sz w:val="20"/>
          <w:szCs w:val="20"/>
        </w:rPr>
        <w:t xml:space="preserve"> obveščanja in komuniciranja ter skladnost z nacionalno zakonodajo. Pogodba o zaposlitvi oziroma dodatek k pogodbi o zaposlitvi se posreduje samo enkrat</w:t>
      </w:r>
      <w:r>
        <w:rPr>
          <w:rFonts w:ascii="Arial" w:hAnsi="Arial" w:cs="Arial"/>
          <w:sz w:val="20"/>
          <w:szCs w:val="20"/>
        </w:rPr>
        <w:t>,</w:t>
      </w:r>
      <w:r w:rsidRPr="00687A25">
        <w:rPr>
          <w:rFonts w:ascii="Arial" w:hAnsi="Arial" w:cs="Arial"/>
          <w:sz w:val="20"/>
          <w:szCs w:val="20"/>
        </w:rPr>
        <w:t xml:space="preserve"> in sicer pri prvem uveljavljanju stroškov iz naslova tehnične podpore na podlagi zadevne pravne podlage (pogodbe ali dodatka k pogodbi).</w:t>
      </w:r>
    </w:p>
    <w:p w:rsidR="0015211A" w:rsidRPr="00FD1211" w:rsidRDefault="0015211A" w:rsidP="0015211A">
      <w:pPr>
        <w:pStyle w:val="Style1"/>
        <w:numPr>
          <w:ilvl w:val="4"/>
          <w:numId w:val="64"/>
        </w:numPr>
        <w:suppressAutoHyphens/>
        <w:autoSpaceDN w:val="0"/>
        <w:spacing w:after="0" w:line="288" w:lineRule="auto"/>
        <w:ind w:left="709" w:hanging="283"/>
        <w:textAlignment w:val="baseline"/>
        <w:rPr>
          <w:rFonts w:ascii="Arial" w:hAnsi="Arial" w:cs="Arial"/>
          <w:sz w:val="20"/>
          <w:szCs w:val="20"/>
        </w:rPr>
      </w:pPr>
      <w:r w:rsidRPr="00FD1211">
        <w:rPr>
          <w:rFonts w:ascii="Arial" w:hAnsi="Arial" w:cs="Arial"/>
          <w:sz w:val="20"/>
          <w:szCs w:val="20"/>
        </w:rPr>
        <w:t>upravičenosti mesečnih stroškov dela:</w:t>
      </w:r>
    </w:p>
    <w:p w:rsidR="0015211A" w:rsidRPr="00687A25" w:rsidRDefault="0015211A" w:rsidP="0015211A">
      <w:pPr>
        <w:pStyle w:val="Style1"/>
        <w:numPr>
          <w:ilvl w:val="0"/>
          <w:numId w:val="0"/>
        </w:numPr>
        <w:spacing w:after="0" w:line="288" w:lineRule="auto"/>
        <w:ind w:left="720"/>
        <w:rPr>
          <w:rFonts w:ascii="Arial" w:hAnsi="Arial" w:cs="Arial"/>
          <w:sz w:val="20"/>
          <w:szCs w:val="20"/>
        </w:rPr>
      </w:pPr>
      <w:r w:rsidRPr="007A094F">
        <w:rPr>
          <w:rFonts w:ascii="Arial" w:hAnsi="Arial" w:cs="Arial"/>
          <w:sz w:val="20"/>
          <w:szCs w:val="20"/>
        </w:rPr>
        <w:t>Preverjanje upravičenosti mesečnih stroškov dela se izvede na podlagi potrjenega projekta tehnične podpore, pogodbe o zaposlitvi oz</w:t>
      </w:r>
      <w:r>
        <w:rPr>
          <w:rFonts w:ascii="Arial" w:hAnsi="Arial" w:cs="Arial"/>
          <w:sz w:val="20"/>
          <w:szCs w:val="20"/>
        </w:rPr>
        <w:t>.</w:t>
      </w:r>
      <w:r w:rsidRPr="007A094F">
        <w:rPr>
          <w:rFonts w:ascii="Arial" w:hAnsi="Arial" w:cs="Arial"/>
          <w:sz w:val="20"/>
          <w:szCs w:val="20"/>
        </w:rPr>
        <w:t xml:space="preserve"> dodatka k pogodbi o zaposlitvi, </w:t>
      </w:r>
      <w:r w:rsidRPr="007A094F">
        <w:rPr>
          <w:rFonts w:ascii="Arial" w:hAnsi="Arial" w:cs="Arial"/>
          <w:b/>
          <w:sz w:val="20"/>
          <w:szCs w:val="20"/>
        </w:rPr>
        <w:t xml:space="preserve">mesečnega poročila o opravljenem delu za tiste, ki so delno zaposleni </w:t>
      </w:r>
      <w:r w:rsidRPr="007A094F">
        <w:rPr>
          <w:rFonts w:ascii="Arial" w:hAnsi="Arial" w:cs="Arial"/>
          <w:sz w:val="20"/>
          <w:szCs w:val="20"/>
        </w:rPr>
        <w:t>na projektu tehnične podpore, izpisa iz evidence ur, obračunskega lista oz. drugega ustreznega dokumenta ter dokazila o izplačilu. Izvaja se mesečno, torej ob vsakem uveljavljanju stroškov dela.</w:t>
      </w:r>
      <w:r w:rsidRPr="00687A25">
        <w:rPr>
          <w:rFonts w:ascii="Arial" w:hAnsi="Arial" w:cs="Arial"/>
          <w:sz w:val="20"/>
          <w:szCs w:val="20"/>
        </w:rPr>
        <w:t xml:space="preserve"> </w:t>
      </w:r>
    </w:p>
    <w:p w:rsidR="0015211A" w:rsidRDefault="0015211A" w:rsidP="0015211A">
      <w:pPr>
        <w:pStyle w:val="Glava"/>
        <w:tabs>
          <w:tab w:val="center" w:pos="284"/>
        </w:tabs>
        <w:spacing w:line="288" w:lineRule="auto"/>
        <w:jc w:val="both"/>
        <w:rPr>
          <w:rFonts w:cs="Arial"/>
          <w:szCs w:val="20"/>
          <w:lang w:val="sl-SI"/>
        </w:rPr>
      </w:pPr>
    </w:p>
    <w:p w:rsidR="0015211A" w:rsidRPr="00687A25" w:rsidRDefault="0015211A" w:rsidP="0015211A">
      <w:pPr>
        <w:pStyle w:val="Glava"/>
        <w:tabs>
          <w:tab w:val="center" w:pos="284"/>
        </w:tabs>
        <w:spacing w:line="288" w:lineRule="auto"/>
        <w:jc w:val="both"/>
        <w:rPr>
          <w:rFonts w:cs="Arial"/>
          <w:szCs w:val="20"/>
          <w:lang w:val="sl-SI"/>
        </w:rPr>
      </w:pPr>
      <w:r w:rsidRPr="00687A25">
        <w:rPr>
          <w:rFonts w:cs="Arial"/>
          <w:szCs w:val="20"/>
          <w:lang w:val="sl-SI"/>
        </w:rPr>
        <w:t xml:space="preserve">Preverjanje stroškov dela po 125. členu Uredbe 1303/2013/ES </w:t>
      </w:r>
      <w:r>
        <w:rPr>
          <w:rFonts w:cs="Arial"/>
          <w:szCs w:val="20"/>
          <w:lang w:val="sl-SI"/>
        </w:rPr>
        <w:t xml:space="preserve">(EU Uredba) se izvaja vzorčno. Vzorčna administrativna kontrola stroškov dela se izvede vsaj enkrat na četrtletje. V vzorec je potrebno zajeti najmanj tri zaposlene oz. največ 10 % vseh zaposlitev (100%  ali delno)  na projektu Tehnične podpore, pri čimer imajo prednost delno zaposleni, saj predstavljajo večje tveganje. </w:t>
      </w:r>
      <w:r w:rsidRPr="00687A25">
        <w:rPr>
          <w:rFonts w:cs="Arial"/>
          <w:szCs w:val="20"/>
          <w:lang w:val="sl-SI"/>
        </w:rPr>
        <w:t xml:space="preserve">Kontrolor </w:t>
      </w:r>
      <w:r>
        <w:rPr>
          <w:rFonts w:cs="Arial"/>
          <w:szCs w:val="20"/>
          <w:lang w:val="sl-SI"/>
        </w:rPr>
        <w:t>OU/MF-PO</w:t>
      </w:r>
      <w:r w:rsidRPr="00687A25">
        <w:rPr>
          <w:rFonts w:cs="Arial"/>
          <w:szCs w:val="20"/>
          <w:lang w:val="sl-SI"/>
        </w:rPr>
        <w:t>/</w:t>
      </w:r>
      <w:r>
        <w:rPr>
          <w:rFonts w:cs="Arial"/>
          <w:szCs w:val="20"/>
          <w:lang w:val="sl-SI"/>
        </w:rPr>
        <w:t>UNP/PO</w:t>
      </w:r>
      <w:r w:rsidRPr="00687A25">
        <w:rPr>
          <w:rFonts w:cs="Arial"/>
          <w:szCs w:val="20"/>
          <w:lang w:val="sl-SI"/>
        </w:rPr>
        <w:t xml:space="preserve"> </w:t>
      </w:r>
      <w:r>
        <w:rPr>
          <w:rFonts w:cs="Arial"/>
          <w:szCs w:val="20"/>
          <w:lang w:val="sl-SI"/>
        </w:rPr>
        <w:t xml:space="preserve"> za vzorčno preverjanje pridobi  ustrezno dokumentacijo za izbran vzorec  s strani odgovorne osebe upravičenca ter </w:t>
      </w:r>
      <w:r w:rsidRPr="00687A25">
        <w:rPr>
          <w:rFonts w:cs="Arial"/>
          <w:szCs w:val="20"/>
          <w:lang w:val="sl-SI"/>
        </w:rPr>
        <w:t xml:space="preserve">po prejemu dokumentacije: </w:t>
      </w:r>
    </w:p>
    <w:p w:rsidR="0015211A" w:rsidRPr="00687A25" w:rsidRDefault="0015211A" w:rsidP="0015211A">
      <w:pPr>
        <w:pStyle w:val="Style1"/>
        <w:numPr>
          <w:ilvl w:val="0"/>
          <w:numId w:val="51"/>
        </w:numPr>
        <w:suppressAutoHyphens/>
        <w:autoSpaceDN w:val="0"/>
        <w:spacing w:after="120" w:line="288" w:lineRule="auto"/>
        <w:ind w:left="426" w:firstLine="0"/>
        <w:textAlignment w:val="baseline"/>
        <w:rPr>
          <w:rFonts w:ascii="Arial" w:hAnsi="Arial" w:cs="Arial"/>
          <w:sz w:val="20"/>
          <w:szCs w:val="20"/>
        </w:rPr>
      </w:pPr>
      <w:r w:rsidRPr="00687A25">
        <w:rPr>
          <w:rFonts w:ascii="Arial" w:hAnsi="Arial" w:cs="Arial"/>
          <w:sz w:val="20"/>
          <w:szCs w:val="20"/>
        </w:rPr>
        <w:t>Ustrezno evidentira prejeto dokumentacijo</w:t>
      </w:r>
      <w:r>
        <w:rPr>
          <w:rFonts w:ascii="Arial" w:hAnsi="Arial" w:cs="Arial"/>
          <w:sz w:val="20"/>
          <w:szCs w:val="20"/>
        </w:rPr>
        <w:t xml:space="preserve">, </w:t>
      </w:r>
    </w:p>
    <w:p w:rsidR="0015211A" w:rsidRPr="00687A25" w:rsidRDefault="0015211A" w:rsidP="0015211A">
      <w:pPr>
        <w:pStyle w:val="Style1"/>
        <w:numPr>
          <w:ilvl w:val="0"/>
          <w:numId w:val="51"/>
        </w:numPr>
        <w:suppressAutoHyphens/>
        <w:autoSpaceDN w:val="0"/>
        <w:spacing w:after="120" w:line="288" w:lineRule="auto"/>
        <w:ind w:left="709" w:hanging="283"/>
        <w:textAlignment w:val="baseline"/>
        <w:rPr>
          <w:rFonts w:ascii="Arial" w:hAnsi="Arial" w:cs="Arial"/>
          <w:sz w:val="20"/>
          <w:szCs w:val="20"/>
        </w:rPr>
      </w:pPr>
      <w:r w:rsidRPr="00687A25">
        <w:rPr>
          <w:rFonts w:ascii="Arial" w:hAnsi="Arial" w:cs="Arial"/>
          <w:sz w:val="20"/>
          <w:szCs w:val="20"/>
        </w:rPr>
        <w:t>S pomočjo kontrolnega lista (</w:t>
      </w:r>
      <w:r>
        <w:rPr>
          <w:rFonts w:ascii="Arial" w:hAnsi="Arial" w:cs="Arial"/>
          <w:sz w:val="20"/>
          <w:szCs w:val="20"/>
        </w:rPr>
        <w:t>Prilogi 4, 5)</w:t>
      </w:r>
      <w:r w:rsidRPr="00687A25">
        <w:rPr>
          <w:rFonts w:ascii="Arial" w:hAnsi="Arial" w:cs="Arial"/>
          <w:sz w:val="20"/>
          <w:szCs w:val="20"/>
        </w:rPr>
        <w:t xml:space="preserve"> izvede preverjanje</w:t>
      </w:r>
      <w:r>
        <w:rPr>
          <w:rFonts w:ascii="Arial" w:hAnsi="Arial" w:cs="Arial"/>
          <w:sz w:val="20"/>
          <w:szCs w:val="20"/>
        </w:rPr>
        <w:t xml:space="preserve">, </w:t>
      </w:r>
    </w:p>
    <w:p w:rsidR="0015211A" w:rsidRPr="00687A25" w:rsidRDefault="0015211A" w:rsidP="0015211A">
      <w:pPr>
        <w:pStyle w:val="Style1"/>
        <w:numPr>
          <w:ilvl w:val="0"/>
          <w:numId w:val="51"/>
        </w:numPr>
        <w:suppressAutoHyphens/>
        <w:autoSpaceDN w:val="0"/>
        <w:spacing w:after="120" w:line="288" w:lineRule="auto"/>
        <w:ind w:left="709" w:hanging="283"/>
        <w:textAlignment w:val="baseline"/>
        <w:rPr>
          <w:rFonts w:ascii="Arial" w:hAnsi="Arial" w:cs="Arial"/>
          <w:sz w:val="20"/>
          <w:szCs w:val="20"/>
        </w:rPr>
      </w:pPr>
      <w:r w:rsidRPr="00687A25">
        <w:rPr>
          <w:rFonts w:ascii="Arial" w:hAnsi="Arial" w:cs="Arial"/>
          <w:sz w:val="20"/>
          <w:szCs w:val="20"/>
        </w:rPr>
        <w:t>Upravičenca pisno obvesti o rezultatih opravljene kontrole</w:t>
      </w:r>
      <w:r>
        <w:rPr>
          <w:rFonts w:ascii="Arial" w:hAnsi="Arial" w:cs="Arial"/>
          <w:sz w:val="20"/>
          <w:szCs w:val="20"/>
        </w:rPr>
        <w:t xml:space="preserve">, </w:t>
      </w:r>
    </w:p>
    <w:p w:rsidR="0015211A" w:rsidRPr="00687A25" w:rsidRDefault="0015211A" w:rsidP="0015211A">
      <w:pPr>
        <w:pStyle w:val="Style1"/>
        <w:numPr>
          <w:ilvl w:val="0"/>
          <w:numId w:val="51"/>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t>V primeru ugotovljene napake oziroma nepravilnosti (npr.: zaposlitev ni predvidena v</w:t>
      </w:r>
      <w:r>
        <w:rPr>
          <w:rFonts w:ascii="Arial" w:hAnsi="Arial" w:cs="Arial"/>
          <w:sz w:val="20"/>
          <w:szCs w:val="20"/>
        </w:rPr>
        <w:t xml:space="preserve"> projektu</w:t>
      </w:r>
      <w:r w:rsidRPr="00687A25">
        <w:rPr>
          <w:rFonts w:ascii="Arial" w:hAnsi="Arial" w:cs="Arial"/>
          <w:sz w:val="20"/>
          <w:szCs w:val="20"/>
        </w:rPr>
        <w:t xml:space="preserve"> tehnične podpore, iz mesečnega poročila je razvidno, da je zaposleni opravljal delo, ki ni v skladu s pogodbo o zaposlitvi in projektom</w:t>
      </w:r>
      <w:r>
        <w:rPr>
          <w:rFonts w:ascii="Arial" w:hAnsi="Arial" w:cs="Arial"/>
          <w:sz w:val="20"/>
          <w:szCs w:val="20"/>
        </w:rPr>
        <w:t xml:space="preserve"> …</w:t>
      </w:r>
      <w:r w:rsidRPr="00687A25">
        <w:rPr>
          <w:rFonts w:ascii="Arial" w:hAnsi="Arial" w:cs="Arial"/>
          <w:sz w:val="20"/>
          <w:szCs w:val="20"/>
        </w:rPr>
        <w:t>)</w:t>
      </w:r>
      <w:r w:rsidR="00FB25F9">
        <w:rPr>
          <w:rFonts w:ascii="Arial" w:hAnsi="Arial" w:cs="Arial"/>
          <w:sz w:val="20"/>
          <w:szCs w:val="20"/>
        </w:rPr>
        <w:t xml:space="preserve"> </w:t>
      </w:r>
      <w:r>
        <w:rPr>
          <w:rFonts w:ascii="Arial" w:hAnsi="Arial" w:cs="Arial"/>
          <w:sz w:val="20"/>
          <w:szCs w:val="20"/>
        </w:rPr>
        <w:t>razširi vzorec oziroma</w:t>
      </w:r>
      <w:r w:rsidRPr="00687A25">
        <w:rPr>
          <w:rFonts w:ascii="Arial" w:hAnsi="Arial" w:cs="Arial"/>
          <w:sz w:val="20"/>
          <w:szCs w:val="20"/>
        </w:rPr>
        <w:t xml:space="preserve"> pripravi poročilo o ugotovljeni nepravilnosti (predloga ni predpisana) z natančnim opisom odkrite nepravilnosti in jasnim sklicevanjem na ustrezna nacionalna pravila in pravila Skupnosti, ki so bila kršena. V poročilu je potrebno navesti sprejete korektivne ukrepe. Poročilo o ugotovljeni nepravilnosti posreduje OU/PO</w:t>
      </w:r>
      <w:r w:rsidRPr="00AF68E8">
        <w:rPr>
          <w:rFonts w:ascii="Arial" w:hAnsi="Arial" w:cs="Arial"/>
          <w:sz w:val="20"/>
          <w:szCs w:val="20"/>
        </w:rPr>
        <w:t xml:space="preserve"> OU/MF-PO/ </w:t>
      </w:r>
      <w:r>
        <w:rPr>
          <w:rFonts w:ascii="Arial" w:hAnsi="Arial" w:cs="Arial"/>
          <w:sz w:val="20"/>
          <w:szCs w:val="20"/>
        </w:rPr>
        <w:t>RO</w:t>
      </w:r>
      <w:r w:rsidRPr="00AF68E8">
        <w:rPr>
          <w:rFonts w:ascii="Arial" w:hAnsi="Arial" w:cs="Arial"/>
          <w:sz w:val="20"/>
          <w:szCs w:val="20"/>
        </w:rPr>
        <w:t>/PO</w:t>
      </w:r>
      <w:r w:rsidRPr="00687A25">
        <w:rPr>
          <w:rFonts w:ascii="Arial" w:hAnsi="Arial" w:cs="Arial"/>
          <w:sz w:val="20"/>
          <w:szCs w:val="20"/>
        </w:rPr>
        <w:t>.</w:t>
      </w:r>
    </w:p>
    <w:p w:rsidR="0015211A" w:rsidRPr="00AF68E8" w:rsidRDefault="0015211A" w:rsidP="0015211A">
      <w:pPr>
        <w:pStyle w:val="Glava"/>
        <w:tabs>
          <w:tab w:val="center" w:pos="284"/>
        </w:tabs>
        <w:spacing w:line="288" w:lineRule="auto"/>
        <w:jc w:val="both"/>
        <w:rPr>
          <w:rFonts w:cs="Arial"/>
          <w:szCs w:val="20"/>
          <w:lang w:val="sl-SI"/>
        </w:rPr>
      </w:pPr>
    </w:p>
    <w:p w:rsidR="0015211A" w:rsidRDefault="0015211A" w:rsidP="0091706E">
      <w:pPr>
        <w:pStyle w:val="Glava"/>
        <w:tabs>
          <w:tab w:val="center" w:pos="284"/>
        </w:tabs>
        <w:spacing w:line="288" w:lineRule="auto"/>
        <w:ind w:left="709"/>
        <w:jc w:val="both"/>
        <w:rPr>
          <w:rFonts w:cs="Arial"/>
          <w:szCs w:val="20"/>
          <w:lang w:val="sl-SI"/>
        </w:rPr>
      </w:pPr>
      <w:r w:rsidRPr="007A094F">
        <w:rPr>
          <w:rFonts w:cs="Arial"/>
          <w:szCs w:val="20"/>
          <w:lang w:val="sl-SI"/>
        </w:rPr>
        <w:t xml:space="preserve">Kontrolor lahko v primeru ugotovljenih napak/nepravilnosti, predlaga finančni popravek v skladu z Navodili OU za izvajanje upravljalnih preverjanj po </w:t>
      </w:r>
      <w:proofErr w:type="spellStart"/>
      <w:r w:rsidRPr="007A094F">
        <w:rPr>
          <w:rFonts w:cs="Arial"/>
          <w:szCs w:val="20"/>
          <w:lang w:val="sl-SI"/>
        </w:rPr>
        <w:t>125.členu</w:t>
      </w:r>
      <w:proofErr w:type="spellEnd"/>
      <w:r w:rsidRPr="007A094F">
        <w:rPr>
          <w:rFonts w:cs="Arial"/>
          <w:szCs w:val="20"/>
          <w:lang w:val="sl-SI"/>
        </w:rPr>
        <w:t xml:space="preserve"> Uredbe(EU) </w:t>
      </w:r>
      <w:proofErr w:type="spellStart"/>
      <w:r w:rsidRPr="007A094F">
        <w:rPr>
          <w:rFonts w:cs="Arial"/>
          <w:szCs w:val="20"/>
          <w:lang w:val="sl-SI"/>
        </w:rPr>
        <w:t>št.1303/2013</w:t>
      </w:r>
      <w:proofErr w:type="spellEnd"/>
      <w:r w:rsidRPr="007A094F">
        <w:rPr>
          <w:rFonts w:cs="Arial"/>
          <w:szCs w:val="20"/>
          <w:lang w:val="sl-SI"/>
        </w:rPr>
        <w:t xml:space="preserve"> za programsko obdobje 2014</w:t>
      </w:r>
      <w:r>
        <w:rPr>
          <w:rFonts w:cs="Arial"/>
          <w:szCs w:val="20"/>
          <w:lang w:val="sl-SI"/>
        </w:rPr>
        <w:sym w:font="Symbol" w:char="F02D"/>
      </w:r>
      <w:r w:rsidRPr="007A094F">
        <w:rPr>
          <w:rFonts w:cs="Arial"/>
          <w:szCs w:val="20"/>
          <w:lang w:val="sl-SI"/>
        </w:rPr>
        <w:t>2020.</w:t>
      </w:r>
    </w:p>
    <w:p w:rsidR="0015211A" w:rsidRDefault="0015211A" w:rsidP="0015211A">
      <w:pPr>
        <w:pStyle w:val="Glava"/>
        <w:tabs>
          <w:tab w:val="center" w:pos="284"/>
        </w:tabs>
        <w:spacing w:line="288" w:lineRule="auto"/>
        <w:jc w:val="both"/>
        <w:rPr>
          <w:rFonts w:cs="Arial"/>
          <w:szCs w:val="20"/>
          <w:lang w:val="sl-SI"/>
        </w:rPr>
      </w:pPr>
    </w:p>
    <w:p w:rsidR="0015211A" w:rsidRPr="00687A25" w:rsidRDefault="0015211A" w:rsidP="0015211A">
      <w:pPr>
        <w:pStyle w:val="Style1"/>
        <w:numPr>
          <w:ilvl w:val="0"/>
          <w:numId w:val="51"/>
        </w:numPr>
        <w:suppressAutoHyphens/>
        <w:autoSpaceDN w:val="0"/>
        <w:spacing w:after="120" w:line="288" w:lineRule="auto"/>
        <w:ind w:left="426" w:firstLine="0"/>
        <w:textAlignment w:val="baseline"/>
        <w:rPr>
          <w:rFonts w:ascii="Arial" w:hAnsi="Arial" w:cs="Arial"/>
          <w:sz w:val="20"/>
          <w:szCs w:val="20"/>
        </w:rPr>
      </w:pPr>
      <w:r w:rsidRPr="00687A25">
        <w:rPr>
          <w:rFonts w:ascii="Arial" w:hAnsi="Arial" w:cs="Arial"/>
          <w:sz w:val="20"/>
          <w:szCs w:val="20"/>
        </w:rPr>
        <w:t>Ustrezno arhivira dokumentacijo opravljene</w:t>
      </w:r>
      <w:r>
        <w:rPr>
          <w:rFonts w:ascii="Arial" w:hAnsi="Arial" w:cs="Arial"/>
          <w:sz w:val="20"/>
          <w:szCs w:val="20"/>
        </w:rPr>
        <w:t>ga vzorčnega</w:t>
      </w:r>
      <w:r w:rsidRPr="00687A25">
        <w:rPr>
          <w:rFonts w:ascii="Arial" w:hAnsi="Arial" w:cs="Arial"/>
          <w:sz w:val="20"/>
          <w:szCs w:val="20"/>
        </w:rPr>
        <w:t xml:space="preserve"> administrativna preverjanja.</w:t>
      </w:r>
    </w:p>
    <w:p w:rsidR="00687A25" w:rsidRPr="00687A25" w:rsidRDefault="00687A25" w:rsidP="001C0AAD">
      <w:pPr>
        <w:pStyle w:val="Style1"/>
        <w:numPr>
          <w:ilvl w:val="0"/>
          <w:numId w:val="0"/>
        </w:numPr>
        <w:spacing w:after="120" w:line="288" w:lineRule="auto"/>
        <w:ind w:left="426"/>
        <w:rPr>
          <w:rFonts w:ascii="Arial" w:hAnsi="Arial" w:cs="Arial"/>
          <w:sz w:val="20"/>
          <w:szCs w:val="20"/>
        </w:rPr>
      </w:pPr>
    </w:p>
    <w:p w:rsidR="0015211A" w:rsidRPr="0091706E" w:rsidRDefault="0015211A" w:rsidP="0091706E">
      <w:pPr>
        <w:pStyle w:val="Naslov2"/>
      </w:pPr>
      <w:bookmarkStart w:id="227" w:name="_Toc434490690"/>
      <w:bookmarkStart w:id="228" w:name="_Toc268517935"/>
      <w:bookmarkStart w:id="229" w:name="_Toc268605746"/>
      <w:bookmarkStart w:id="230" w:name="_Toc322521540"/>
      <w:proofErr w:type="spellStart"/>
      <w:r w:rsidRPr="0091706E">
        <w:t>Preverjanja</w:t>
      </w:r>
      <w:proofErr w:type="spellEnd"/>
      <w:r w:rsidRPr="0091706E">
        <w:t xml:space="preserve"> </w:t>
      </w:r>
      <w:proofErr w:type="spellStart"/>
      <w:r w:rsidRPr="0091706E">
        <w:t>na</w:t>
      </w:r>
      <w:proofErr w:type="spellEnd"/>
      <w:r w:rsidRPr="0091706E">
        <w:t xml:space="preserve"> </w:t>
      </w:r>
      <w:proofErr w:type="spellStart"/>
      <w:r w:rsidRPr="0091706E">
        <w:t>kraju</w:t>
      </w:r>
      <w:proofErr w:type="spellEnd"/>
      <w:r w:rsidRPr="0091706E">
        <w:t xml:space="preserve"> </w:t>
      </w:r>
      <w:proofErr w:type="spellStart"/>
      <w:r w:rsidRPr="0091706E">
        <w:t>samem</w:t>
      </w:r>
      <w:bookmarkEnd w:id="227"/>
      <w:proofErr w:type="spellEnd"/>
    </w:p>
    <w:p w:rsidR="0015211A" w:rsidRPr="00687A25" w:rsidRDefault="0015211A" w:rsidP="0015211A">
      <w:pPr>
        <w:pStyle w:val="Glava"/>
        <w:tabs>
          <w:tab w:val="center" w:pos="284"/>
          <w:tab w:val="right" w:pos="993"/>
        </w:tabs>
        <w:spacing w:line="288" w:lineRule="auto"/>
        <w:jc w:val="both"/>
        <w:rPr>
          <w:rFonts w:cs="Arial"/>
          <w:szCs w:val="20"/>
          <w:lang w:val="sl-SI"/>
        </w:rPr>
      </w:pPr>
      <w:r w:rsidRPr="00687A25">
        <w:rPr>
          <w:rFonts w:cs="Arial"/>
          <w:szCs w:val="20"/>
          <w:lang w:val="sl-SI"/>
        </w:rPr>
        <w:t>Preverjanje na kraju samem se opravi na podlagi analize tveganja, k</w:t>
      </w:r>
      <w:r>
        <w:rPr>
          <w:rFonts w:cs="Arial"/>
          <w:szCs w:val="20"/>
          <w:lang w:val="sl-SI"/>
        </w:rPr>
        <w:t>i jo</w:t>
      </w:r>
      <w:r w:rsidRPr="00687A25">
        <w:rPr>
          <w:rFonts w:cs="Arial"/>
          <w:szCs w:val="20"/>
          <w:lang w:val="sl-SI"/>
        </w:rPr>
        <w:t xml:space="preserve"> pripravi </w:t>
      </w:r>
      <w:r>
        <w:rPr>
          <w:rFonts w:cs="Arial"/>
          <w:szCs w:val="20"/>
          <w:lang w:val="sl-SI"/>
        </w:rPr>
        <w:t>kontrolna enota (</w:t>
      </w:r>
      <w:r w:rsidRPr="00687A25">
        <w:rPr>
          <w:rFonts w:cs="Arial"/>
          <w:szCs w:val="20"/>
          <w:lang w:val="sl-SI"/>
        </w:rPr>
        <w:t>KE</w:t>
      </w:r>
      <w:r>
        <w:rPr>
          <w:rFonts w:cs="Arial"/>
          <w:szCs w:val="20"/>
          <w:lang w:val="sl-SI"/>
        </w:rPr>
        <w:t>)</w:t>
      </w:r>
      <w:r w:rsidRPr="00687A25">
        <w:rPr>
          <w:rFonts w:cs="Arial"/>
          <w:szCs w:val="20"/>
          <w:lang w:val="sl-SI"/>
        </w:rPr>
        <w:t xml:space="preserve"> OU. Na podlagi analize tveganja in izbranega vzorca, OU izvaja preverjanja na kraju samem, s katerim se preverja pravilnost izvedbe postopkov in upravičenost nastalih izdatkov.</w:t>
      </w:r>
    </w:p>
    <w:p w:rsidR="0015211A" w:rsidRPr="00687A25" w:rsidRDefault="0015211A" w:rsidP="0015211A">
      <w:pPr>
        <w:pStyle w:val="Glava"/>
        <w:tabs>
          <w:tab w:val="center" w:pos="284"/>
          <w:tab w:val="right" w:pos="993"/>
        </w:tabs>
        <w:spacing w:line="288" w:lineRule="auto"/>
        <w:jc w:val="both"/>
        <w:rPr>
          <w:rFonts w:cs="Arial"/>
          <w:szCs w:val="20"/>
          <w:lang w:val="sl-SI"/>
        </w:rPr>
      </w:pPr>
    </w:p>
    <w:p w:rsidR="0015211A" w:rsidRPr="00687A25" w:rsidRDefault="0015211A" w:rsidP="0015211A">
      <w:pPr>
        <w:pStyle w:val="Glava"/>
        <w:tabs>
          <w:tab w:val="center" w:pos="284"/>
          <w:tab w:val="right" w:pos="993"/>
        </w:tabs>
        <w:spacing w:line="288" w:lineRule="auto"/>
        <w:jc w:val="both"/>
        <w:rPr>
          <w:rFonts w:cs="Arial"/>
          <w:szCs w:val="20"/>
          <w:lang w:val="sl-SI"/>
        </w:rPr>
      </w:pPr>
      <w:r w:rsidRPr="00687A25">
        <w:rPr>
          <w:rFonts w:cs="Arial"/>
          <w:szCs w:val="20"/>
          <w:lang w:val="sl-SI"/>
        </w:rPr>
        <w:t>Pri izvajanju preverjanj na kraju samem se smiselno upoštevajo ustrezna poglavja Navodil OU, ki urejajo izvajanje upravljalnih preverjanj po 125. členu Uredbe 1303/2013/ES</w:t>
      </w:r>
      <w:r>
        <w:rPr>
          <w:rFonts w:cs="Arial"/>
          <w:szCs w:val="20"/>
          <w:lang w:val="sl-SI"/>
        </w:rPr>
        <w:t xml:space="preserve"> (EU Uredba) </w:t>
      </w:r>
      <w:r w:rsidRPr="00687A25">
        <w:rPr>
          <w:rFonts w:cs="Arial"/>
          <w:szCs w:val="20"/>
          <w:lang w:val="sl-SI"/>
        </w:rPr>
        <w:t>za programsko obdobje 2014</w:t>
      </w:r>
      <w:r>
        <w:rPr>
          <w:rFonts w:cs="Arial"/>
          <w:szCs w:val="20"/>
          <w:lang w:val="sl-SI"/>
        </w:rPr>
        <w:sym w:font="Symbol" w:char="F02D"/>
      </w:r>
      <w:r w:rsidRPr="00687A25">
        <w:rPr>
          <w:rFonts w:cs="Arial"/>
          <w:szCs w:val="20"/>
          <w:lang w:val="sl-SI"/>
        </w:rPr>
        <w:t>2020.</w:t>
      </w:r>
    </w:p>
    <w:p w:rsidR="0015211A" w:rsidRPr="00687A25" w:rsidRDefault="0015211A" w:rsidP="0015211A">
      <w:pPr>
        <w:pStyle w:val="Glava"/>
        <w:tabs>
          <w:tab w:val="center" w:pos="284"/>
          <w:tab w:val="right" w:pos="993"/>
        </w:tabs>
        <w:spacing w:line="288" w:lineRule="auto"/>
        <w:jc w:val="both"/>
        <w:rPr>
          <w:rFonts w:cs="Arial"/>
          <w:szCs w:val="20"/>
          <w:lang w:val="sl-SI"/>
        </w:rPr>
      </w:pPr>
    </w:p>
    <w:p w:rsidR="0015211A" w:rsidRPr="00687A25" w:rsidRDefault="0015211A" w:rsidP="0015211A">
      <w:pPr>
        <w:pStyle w:val="Glava"/>
        <w:tabs>
          <w:tab w:val="center" w:pos="426"/>
        </w:tabs>
        <w:spacing w:line="288" w:lineRule="auto"/>
        <w:jc w:val="both"/>
        <w:rPr>
          <w:rFonts w:cs="Arial"/>
          <w:szCs w:val="20"/>
          <w:lang w:val="sl-SI"/>
        </w:rPr>
      </w:pPr>
      <w:r w:rsidRPr="0091706E">
        <w:rPr>
          <w:rFonts w:cs="Arial"/>
          <w:szCs w:val="20"/>
          <w:lang w:val="sl-SI"/>
        </w:rPr>
        <w:t>Preverjanje na kraju samem obsega pregled mesečnega obračuna plače in opravljenih nalog, pravilnost izvedbe postopka zaposlitve za vzorčno izbrane osebe</w:t>
      </w:r>
      <w:r w:rsidRPr="00687A25">
        <w:rPr>
          <w:rFonts w:cs="Arial"/>
          <w:szCs w:val="20"/>
          <w:lang w:val="sl-SI"/>
        </w:rPr>
        <w:t>,</w:t>
      </w:r>
      <w:r>
        <w:rPr>
          <w:rFonts w:cs="Arial"/>
          <w:szCs w:val="20"/>
          <w:lang w:val="sl-SI"/>
        </w:rPr>
        <w:t xml:space="preserve"> pregled postopkov javnih naročil, izvedbo storitev oziroma dobav,</w:t>
      </w:r>
      <w:r w:rsidRPr="00687A25">
        <w:rPr>
          <w:rFonts w:cs="Arial"/>
          <w:szCs w:val="20"/>
          <w:lang w:val="sl-SI"/>
        </w:rPr>
        <w:t xml:space="preserve">  ustreznost arhiviranja originalne dokumentacije</w:t>
      </w:r>
      <w:r>
        <w:rPr>
          <w:rFonts w:cs="Arial"/>
          <w:szCs w:val="20"/>
          <w:lang w:val="sl-SI"/>
        </w:rPr>
        <w:t xml:space="preserve">, obstoj revizijske sledi, </w:t>
      </w:r>
      <w:r w:rsidRPr="00687A25">
        <w:rPr>
          <w:rFonts w:cs="Arial"/>
          <w:szCs w:val="20"/>
          <w:lang w:val="sl-SI"/>
        </w:rPr>
        <w:t xml:space="preserve"> in druge ukrepe</w:t>
      </w:r>
      <w:r>
        <w:rPr>
          <w:rFonts w:cs="Arial"/>
          <w:szCs w:val="20"/>
          <w:lang w:val="sl-SI"/>
        </w:rPr>
        <w:t xml:space="preserve">. </w:t>
      </w:r>
    </w:p>
    <w:p w:rsidR="0015211A" w:rsidRPr="00687A25" w:rsidRDefault="0015211A" w:rsidP="0015211A">
      <w:pPr>
        <w:pStyle w:val="Glava"/>
        <w:tabs>
          <w:tab w:val="center" w:pos="426"/>
        </w:tabs>
        <w:spacing w:line="288" w:lineRule="auto"/>
        <w:jc w:val="both"/>
        <w:rPr>
          <w:rFonts w:cs="Arial"/>
          <w:szCs w:val="20"/>
          <w:lang w:val="sl-SI"/>
        </w:rPr>
      </w:pPr>
    </w:p>
    <w:p w:rsidR="0015211A" w:rsidRPr="00687A25" w:rsidRDefault="0015211A" w:rsidP="0015211A">
      <w:pPr>
        <w:pStyle w:val="Glava"/>
        <w:tabs>
          <w:tab w:val="center" w:pos="426"/>
        </w:tabs>
        <w:spacing w:line="288" w:lineRule="auto"/>
        <w:jc w:val="both"/>
        <w:rPr>
          <w:rFonts w:cs="Arial"/>
          <w:szCs w:val="20"/>
          <w:lang w:val="sl-SI"/>
        </w:rPr>
      </w:pPr>
      <w:r w:rsidRPr="00687A25">
        <w:rPr>
          <w:rFonts w:cs="Arial"/>
          <w:szCs w:val="20"/>
          <w:lang w:val="sl-SI"/>
        </w:rPr>
        <w:t>Upravičenec je dolžan zagotoviti prisotnost odgovornih oseb in dostop do dokumentacije povezane z izvajanjem operacije.</w:t>
      </w:r>
    </w:p>
    <w:p w:rsidR="0015211A" w:rsidRPr="00687A25" w:rsidRDefault="0015211A" w:rsidP="0015211A">
      <w:pPr>
        <w:pStyle w:val="Glava"/>
        <w:tabs>
          <w:tab w:val="center" w:pos="426"/>
        </w:tabs>
        <w:spacing w:line="288" w:lineRule="auto"/>
        <w:jc w:val="both"/>
        <w:rPr>
          <w:rFonts w:cs="Arial"/>
          <w:szCs w:val="20"/>
          <w:lang w:val="sl-SI"/>
        </w:rPr>
      </w:pPr>
    </w:p>
    <w:p w:rsidR="0015211A" w:rsidRPr="00687A25" w:rsidRDefault="0015211A" w:rsidP="0015211A">
      <w:pPr>
        <w:pStyle w:val="Glava"/>
        <w:tabs>
          <w:tab w:val="center" w:pos="426"/>
        </w:tabs>
        <w:spacing w:line="288" w:lineRule="auto"/>
        <w:jc w:val="both"/>
        <w:rPr>
          <w:rFonts w:cs="Arial"/>
          <w:szCs w:val="20"/>
          <w:lang w:val="sl-SI"/>
        </w:rPr>
      </w:pPr>
      <w:r w:rsidRPr="00687A25">
        <w:rPr>
          <w:rFonts w:cs="Arial"/>
          <w:szCs w:val="20"/>
          <w:lang w:val="sl-SI"/>
        </w:rPr>
        <w:t xml:space="preserve">Kontrolor izpolni kontrolni list </w:t>
      </w:r>
      <w:r w:rsidRPr="00816403">
        <w:rPr>
          <w:rFonts w:cs="Arial"/>
          <w:szCs w:val="20"/>
          <w:lang w:val="sl-SI"/>
        </w:rPr>
        <w:t>(</w:t>
      </w:r>
      <w:r>
        <w:rPr>
          <w:rFonts w:cs="Arial"/>
          <w:szCs w:val="20"/>
          <w:lang w:val="sl-SI"/>
        </w:rPr>
        <w:t>vzorca kontrolnih listov sta v prilogi 9 in 10</w:t>
      </w:r>
      <w:r w:rsidRPr="00816403">
        <w:rPr>
          <w:rFonts w:cs="Arial"/>
          <w:szCs w:val="20"/>
          <w:lang w:val="sl-SI"/>
        </w:rPr>
        <w:t>) in pripravi</w:t>
      </w:r>
      <w:r w:rsidRPr="00687A25">
        <w:rPr>
          <w:rFonts w:cs="Arial"/>
          <w:szCs w:val="20"/>
          <w:lang w:val="sl-SI"/>
        </w:rPr>
        <w:t xml:space="preserve"> poročilo o opravljenem preverjanju na kraju samem. </w:t>
      </w:r>
    </w:p>
    <w:p w:rsidR="0015211A" w:rsidRPr="00687A25" w:rsidRDefault="0015211A" w:rsidP="0015211A">
      <w:pPr>
        <w:pStyle w:val="Glava"/>
        <w:tabs>
          <w:tab w:val="center" w:pos="426"/>
        </w:tabs>
        <w:spacing w:line="288" w:lineRule="auto"/>
        <w:jc w:val="both"/>
        <w:rPr>
          <w:rFonts w:cs="Arial"/>
          <w:szCs w:val="20"/>
          <w:lang w:val="sl-SI"/>
        </w:rPr>
      </w:pPr>
    </w:p>
    <w:p w:rsidR="0015211A" w:rsidRDefault="0015211A" w:rsidP="0015211A">
      <w:pPr>
        <w:pStyle w:val="Glava"/>
        <w:tabs>
          <w:tab w:val="center" w:pos="426"/>
        </w:tabs>
        <w:spacing w:line="288" w:lineRule="auto"/>
        <w:jc w:val="both"/>
        <w:rPr>
          <w:rFonts w:cs="Arial"/>
          <w:szCs w:val="20"/>
          <w:lang w:val="sl-SI"/>
        </w:rPr>
      </w:pPr>
      <w:r w:rsidRPr="00687A25">
        <w:rPr>
          <w:rFonts w:cs="Arial"/>
          <w:szCs w:val="20"/>
          <w:lang w:val="sl-SI"/>
        </w:rPr>
        <w:t>V primeru ugotovljenih napak/nepravilnosti (npr. napačno obračunan dopust, napačno določen plačilni razred, neupoštevanje navodil o informiranju in komuniciranju, nepravilno</w:t>
      </w:r>
      <w:r>
        <w:rPr>
          <w:rFonts w:cs="Arial"/>
          <w:szCs w:val="20"/>
          <w:lang w:val="sl-SI"/>
        </w:rPr>
        <w:t xml:space="preserve"> arhivirana dokumentacija ...), </w:t>
      </w:r>
      <w:r w:rsidRPr="00687A25">
        <w:rPr>
          <w:rFonts w:cs="Arial"/>
          <w:szCs w:val="20"/>
          <w:lang w:val="sl-SI"/>
        </w:rPr>
        <w:t>lahko kontrolor predlaga finančni popravek.</w:t>
      </w:r>
    </w:p>
    <w:p w:rsidR="00A943E7" w:rsidRPr="00687A25" w:rsidRDefault="00A943E7" w:rsidP="0015211A">
      <w:pPr>
        <w:pStyle w:val="Glava"/>
        <w:tabs>
          <w:tab w:val="center" w:pos="426"/>
        </w:tabs>
        <w:spacing w:line="288" w:lineRule="auto"/>
        <w:jc w:val="both"/>
        <w:rPr>
          <w:rFonts w:cs="Arial"/>
          <w:szCs w:val="20"/>
          <w:lang w:val="sl-SI"/>
        </w:rPr>
      </w:pPr>
    </w:p>
    <w:p w:rsidR="00687A25" w:rsidRPr="00BA69C4" w:rsidRDefault="00687A25" w:rsidP="0091706E">
      <w:pPr>
        <w:pStyle w:val="Naslov2"/>
      </w:pPr>
      <w:bookmarkStart w:id="231" w:name="_Toc434490613"/>
      <w:bookmarkStart w:id="232" w:name="_Toc434490691"/>
      <w:bookmarkStart w:id="233" w:name="_Toc434490614"/>
      <w:bookmarkStart w:id="234" w:name="_Toc434490692"/>
      <w:bookmarkStart w:id="235" w:name="_Toc434490615"/>
      <w:bookmarkStart w:id="236" w:name="_Toc434490693"/>
      <w:bookmarkStart w:id="237" w:name="_Toc434490616"/>
      <w:bookmarkStart w:id="238" w:name="_Toc434490694"/>
      <w:bookmarkStart w:id="239" w:name="_Toc434490617"/>
      <w:bookmarkStart w:id="240" w:name="_Toc434490695"/>
      <w:bookmarkStart w:id="241" w:name="_Toc434490618"/>
      <w:bookmarkStart w:id="242" w:name="_Toc434490696"/>
      <w:bookmarkStart w:id="243" w:name="_Toc434490619"/>
      <w:bookmarkStart w:id="244" w:name="_Toc434490697"/>
      <w:bookmarkStart w:id="245" w:name="_Toc434490620"/>
      <w:bookmarkStart w:id="246" w:name="_Toc434490698"/>
      <w:bookmarkStart w:id="247" w:name="_Toc434490621"/>
      <w:bookmarkStart w:id="248" w:name="_Toc434490699"/>
      <w:bookmarkStart w:id="249" w:name="_Toc434490622"/>
      <w:bookmarkStart w:id="250" w:name="_Toc434490700"/>
      <w:bookmarkStart w:id="251" w:name="_Toc434490623"/>
      <w:bookmarkStart w:id="252" w:name="_Toc434490701"/>
      <w:bookmarkStart w:id="253" w:name="_Toc434490624"/>
      <w:bookmarkStart w:id="254" w:name="_Toc434490702"/>
      <w:bookmarkStart w:id="255" w:name="_Toc434490625"/>
      <w:bookmarkStart w:id="256" w:name="_Toc434490703"/>
      <w:bookmarkStart w:id="257" w:name="_Toc430597310"/>
      <w:bookmarkStart w:id="258" w:name="_Toc430598510"/>
      <w:bookmarkStart w:id="259" w:name="_Toc430592345"/>
      <w:bookmarkStart w:id="260" w:name="_Toc430592603"/>
      <w:bookmarkStart w:id="261" w:name="_Toc430597313"/>
      <w:bookmarkStart w:id="262" w:name="_Toc430598513"/>
      <w:bookmarkStart w:id="263" w:name="_Toc430592346"/>
      <w:bookmarkStart w:id="264" w:name="_Toc430592604"/>
      <w:bookmarkStart w:id="265" w:name="_Toc430597314"/>
      <w:bookmarkStart w:id="266" w:name="_Toc430598514"/>
      <w:bookmarkStart w:id="267" w:name="_Toc430592347"/>
      <w:bookmarkStart w:id="268" w:name="_Toc430592605"/>
      <w:bookmarkStart w:id="269" w:name="_Toc430597315"/>
      <w:bookmarkStart w:id="270" w:name="_Toc430598515"/>
      <w:bookmarkStart w:id="271" w:name="_Toc268605745"/>
      <w:bookmarkStart w:id="272" w:name="_Toc322521539"/>
      <w:bookmarkStart w:id="273" w:name="_Toc434490704"/>
      <w:bookmarkStart w:id="274" w:name="_Toc205267541"/>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roofErr w:type="spellStart"/>
      <w:r w:rsidRPr="00BA69C4">
        <w:t>Arhiviranje</w:t>
      </w:r>
      <w:proofErr w:type="spellEnd"/>
      <w:r w:rsidRPr="00BA69C4">
        <w:t xml:space="preserve"> </w:t>
      </w:r>
      <w:proofErr w:type="spellStart"/>
      <w:r w:rsidRPr="00BA69C4">
        <w:t>dokumentacije</w:t>
      </w:r>
      <w:bookmarkEnd w:id="271"/>
      <w:bookmarkEnd w:id="272"/>
      <w:bookmarkEnd w:id="273"/>
      <w:proofErr w:type="spellEnd"/>
      <w:r w:rsidRPr="00BA69C4">
        <w:t xml:space="preserve"> </w:t>
      </w:r>
      <w:bookmarkEnd w:id="274"/>
    </w:p>
    <w:p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 xml:space="preserve">Upravičenec vzdržuje </w:t>
      </w:r>
      <w:r w:rsidRPr="00687A25">
        <w:rPr>
          <w:rFonts w:cs="Arial"/>
          <w:b/>
          <w:szCs w:val="20"/>
          <w:lang w:val="sl-SI"/>
        </w:rPr>
        <w:t>urejen in pregleden arhiv dokumentacije</w:t>
      </w:r>
      <w:r w:rsidR="00D80724">
        <w:rPr>
          <w:rFonts w:cs="Arial"/>
          <w:szCs w:val="20"/>
          <w:lang w:val="sl-SI"/>
        </w:rPr>
        <w:t xml:space="preserve">. </w:t>
      </w:r>
    </w:p>
    <w:p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Dokumentacija za vse osebe, zaposlene v okviru projekta tehnične podpore, vključno z dokazili o plačilu, mora biti arhivirana na enem mestu (npr. v eni pisarni, v eni omari</w:t>
      </w:r>
      <w:r w:rsidR="00CD516B">
        <w:rPr>
          <w:rFonts w:cs="Arial"/>
          <w:szCs w:val="20"/>
          <w:lang w:val="sl-SI"/>
        </w:rPr>
        <w:t xml:space="preserve"> </w:t>
      </w:r>
      <w:r w:rsidR="00D80724" w:rsidRPr="00687A25">
        <w:rPr>
          <w:rFonts w:cs="Arial"/>
          <w:szCs w:val="20"/>
          <w:lang w:val="sl-SI"/>
        </w:rPr>
        <w:t>…)</w:t>
      </w:r>
      <w:r w:rsidR="00D80724">
        <w:rPr>
          <w:rFonts w:cs="Arial"/>
          <w:szCs w:val="20"/>
          <w:lang w:val="sl-SI"/>
        </w:rPr>
        <w:t xml:space="preserve">. </w:t>
      </w:r>
    </w:p>
    <w:p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Priporočljivo je, da se vsa dokumentacija za določeno osebo (razpisna dokumentacija, pogodba o zaposlitvi, aneksi, odločbe, sklepi, dopustni/bolniški listi, izjave, plačilni in obračunski listi, mesečna poročila in izpisi iz evidence ur, potni nalogi</w:t>
      </w:r>
      <w:r w:rsidR="00CD516B">
        <w:rPr>
          <w:rFonts w:cs="Arial"/>
          <w:szCs w:val="20"/>
          <w:lang w:val="sl-SI"/>
        </w:rPr>
        <w:t xml:space="preserve"> </w:t>
      </w:r>
      <w:r w:rsidRPr="00687A25">
        <w:rPr>
          <w:rFonts w:cs="Arial"/>
          <w:szCs w:val="20"/>
          <w:lang w:val="sl-SI"/>
        </w:rPr>
        <w:t>…) arhivira skupaj (npr. v eni mapi). V kolikor se dokumentacija arhivira ločeno, mora odgovorna oseba upravičenca jasno vedeti, kje se dokumentacija nahaja (preglednica arhiviranih dokumentov</w:t>
      </w:r>
      <w:r w:rsidR="00D80724" w:rsidRPr="00687A25">
        <w:rPr>
          <w:rFonts w:cs="Arial"/>
          <w:szCs w:val="20"/>
          <w:lang w:val="sl-SI"/>
        </w:rPr>
        <w:t>)</w:t>
      </w:r>
      <w:r w:rsidR="00D80724">
        <w:rPr>
          <w:rFonts w:cs="Arial"/>
          <w:szCs w:val="20"/>
          <w:lang w:val="sl-SI"/>
        </w:rPr>
        <w:t xml:space="preserve">. </w:t>
      </w:r>
    </w:p>
    <w:p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Arhiv mora biti ustrezno označen in ustrezno zavarovan</w:t>
      </w:r>
      <w:r w:rsidR="00D80724">
        <w:rPr>
          <w:rFonts w:cs="Arial"/>
          <w:szCs w:val="20"/>
          <w:lang w:val="sl-SI"/>
        </w:rPr>
        <w:t xml:space="preserve">. </w:t>
      </w:r>
    </w:p>
    <w:p w:rsidR="00687A25" w:rsidRPr="00A2280D" w:rsidRDefault="00687A25" w:rsidP="00314960">
      <w:pPr>
        <w:numPr>
          <w:ilvl w:val="0"/>
          <w:numId w:val="59"/>
        </w:numPr>
        <w:suppressAutoHyphens/>
        <w:autoSpaceDN w:val="0"/>
        <w:spacing w:line="288" w:lineRule="auto"/>
        <w:jc w:val="both"/>
        <w:textAlignment w:val="baseline"/>
        <w:rPr>
          <w:rFonts w:cs="Arial"/>
          <w:szCs w:val="20"/>
          <w:lang w:val="sl-SI"/>
        </w:rPr>
      </w:pPr>
      <w:r w:rsidRPr="00A2280D">
        <w:rPr>
          <w:rFonts w:cs="Arial"/>
          <w:szCs w:val="20"/>
          <w:lang w:val="sl-SI"/>
        </w:rPr>
        <w:t xml:space="preserve">Organu upravljanja (kontrolorjem in drugim), organu za potrjevanje, revizijskemu organu </w:t>
      </w:r>
      <w:proofErr w:type="spellStart"/>
      <w:r w:rsidRPr="00A2280D">
        <w:rPr>
          <w:rFonts w:cs="Arial"/>
          <w:szCs w:val="20"/>
          <w:lang w:val="sl-SI"/>
        </w:rPr>
        <w:t>inrevizijskim</w:t>
      </w:r>
      <w:proofErr w:type="spellEnd"/>
      <w:r w:rsidRPr="00A2280D">
        <w:rPr>
          <w:rFonts w:cs="Arial"/>
          <w:szCs w:val="20"/>
          <w:lang w:val="sl-SI"/>
        </w:rPr>
        <w:t xml:space="preserve"> institucijam EU mora biti kadarkoli omogočen dostop do arhiva in originalne dokumentacije</w:t>
      </w:r>
      <w:r w:rsidR="00D80724">
        <w:rPr>
          <w:rFonts w:cs="Arial"/>
          <w:szCs w:val="20"/>
          <w:lang w:val="sl-SI"/>
        </w:rPr>
        <w:t xml:space="preserve">. </w:t>
      </w:r>
    </w:p>
    <w:p w:rsidR="00A2280D" w:rsidRPr="0096564A" w:rsidRDefault="00A2280D" w:rsidP="00314960">
      <w:pPr>
        <w:pStyle w:val="Style1"/>
        <w:numPr>
          <w:ilvl w:val="0"/>
          <w:numId w:val="59"/>
        </w:numPr>
        <w:tabs>
          <w:tab w:val="left" w:pos="709"/>
        </w:tabs>
        <w:suppressAutoHyphens/>
        <w:autoSpaceDN w:val="0"/>
        <w:spacing w:line="288" w:lineRule="auto"/>
        <w:textAlignment w:val="baseline"/>
        <w:rPr>
          <w:rFonts w:ascii="Arial" w:hAnsi="Arial" w:cs="Arial"/>
          <w:sz w:val="20"/>
          <w:szCs w:val="20"/>
        </w:rPr>
      </w:pPr>
      <w:r w:rsidRPr="0096564A">
        <w:rPr>
          <w:rFonts w:ascii="Arial" w:hAnsi="Arial" w:cs="Arial"/>
          <w:sz w:val="20"/>
          <w:szCs w:val="20"/>
        </w:rPr>
        <w:t>Vso dokumentacijo v zvezi z izvajanjem operacij tehnične podpore 2014</w:t>
      </w:r>
      <w:r w:rsidR="00BC2DCC">
        <w:rPr>
          <w:rFonts w:ascii="Arial" w:hAnsi="Arial" w:cs="Arial"/>
          <w:sz w:val="20"/>
          <w:szCs w:val="20"/>
        </w:rPr>
        <w:sym w:font="Symbol" w:char="F02D"/>
      </w:r>
      <w:r w:rsidRPr="0096564A">
        <w:rPr>
          <w:rFonts w:ascii="Arial" w:hAnsi="Arial" w:cs="Arial"/>
          <w:sz w:val="20"/>
          <w:szCs w:val="20"/>
        </w:rPr>
        <w:t>2020 je treba hraniti najmanj pet let po zaključku OP.</w:t>
      </w:r>
    </w:p>
    <w:p w:rsidR="00A2280D" w:rsidRDefault="00A2280D" w:rsidP="00A2280D">
      <w:pPr>
        <w:spacing w:line="288" w:lineRule="auto"/>
        <w:ind w:left="720"/>
        <w:jc w:val="both"/>
        <w:rPr>
          <w:rFonts w:cs="Arial"/>
          <w:szCs w:val="20"/>
          <w:lang w:val="sl-SI"/>
        </w:rPr>
      </w:pPr>
    </w:p>
    <w:p w:rsidR="00FF41C5" w:rsidRDefault="00FF41C5" w:rsidP="001C0AAD">
      <w:pPr>
        <w:rPr>
          <w:lang w:val="sl-SI" w:eastAsia="sl-SI"/>
        </w:rPr>
      </w:pPr>
    </w:p>
    <w:p w:rsidR="00FF41C5" w:rsidRDefault="00FF41C5" w:rsidP="001C0AAD">
      <w:pPr>
        <w:rPr>
          <w:lang w:val="sl-SI" w:eastAsia="sl-SI"/>
        </w:rPr>
      </w:pPr>
    </w:p>
    <w:p w:rsidR="00FF41C5" w:rsidRDefault="00FF41C5" w:rsidP="001C0AAD">
      <w:pPr>
        <w:rPr>
          <w:lang w:val="sl-SI" w:eastAsia="sl-SI"/>
        </w:rPr>
      </w:pPr>
    </w:p>
    <w:p w:rsidR="00FF41C5" w:rsidRDefault="00FF41C5" w:rsidP="001C0AAD">
      <w:pPr>
        <w:rPr>
          <w:lang w:val="sl-SI" w:eastAsia="sl-SI"/>
        </w:rPr>
      </w:pPr>
    </w:p>
    <w:p w:rsidR="00FF41C5" w:rsidRDefault="00FF41C5" w:rsidP="001C0AAD">
      <w:pPr>
        <w:rPr>
          <w:lang w:val="sl-SI" w:eastAsia="sl-SI"/>
        </w:rPr>
      </w:pPr>
    </w:p>
    <w:p w:rsidR="00596261" w:rsidRDefault="00596261" w:rsidP="001C0AAD">
      <w:pPr>
        <w:rPr>
          <w:lang w:val="sl-SI" w:eastAsia="sl-SI"/>
        </w:rPr>
        <w:sectPr w:rsidR="00596261" w:rsidSect="008F7619">
          <w:headerReference w:type="default" r:id="rId17"/>
          <w:headerReference w:type="first" r:id="rId18"/>
          <w:footerReference w:type="first" r:id="rId19"/>
          <w:pgSz w:w="11906" w:h="16838" w:code="9"/>
          <w:pgMar w:top="2268" w:right="991" w:bottom="1418" w:left="1418" w:header="709" w:footer="709" w:gutter="0"/>
          <w:cols w:space="708"/>
          <w:titlePg/>
          <w:docGrid w:linePitch="360"/>
        </w:sectPr>
      </w:pPr>
    </w:p>
    <w:p w:rsidR="00FF41C5" w:rsidRPr="001C0AAD" w:rsidRDefault="00FF41C5" w:rsidP="001C0AAD">
      <w:pPr>
        <w:rPr>
          <w:lang w:val="sl-SI" w:eastAsia="sl-SI"/>
        </w:rPr>
      </w:pPr>
    </w:p>
    <w:p w:rsidR="00FF41C5" w:rsidRDefault="00AE0000" w:rsidP="00AC449B">
      <w:pPr>
        <w:pStyle w:val="Naslov1"/>
      </w:pPr>
      <w:bookmarkStart w:id="275" w:name="_Toc434490705"/>
      <w:r>
        <w:t>PRILOGE</w:t>
      </w:r>
      <w:bookmarkEnd w:id="275"/>
      <w:r>
        <w:t xml:space="preserve"> </w:t>
      </w:r>
    </w:p>
    <w:p w:rsidR="00AE0000" w:rsidRDefault="00AE0000" w:rsidP="001C0AAD">
      <w:pPr>
        <w:rPr>
          <w:lang w:val="sl-SI" w:eastAsia="x-none"/>
        </w:rPr>
      </w:pPr>
    </w:p>
    <w:p w:rsidR="00044E3A" w:rsidRPr="001925F4" w:rsidRDefault="00FF41C5" w:rsidP="001C0AAD">
      <w:pPr>
        <w:rPr>
          <w:lang w:val="sl-SI"/>
        </w:rPr>
      </w:pPr>
      <w:r>
        <w:rPr>
          <w:lang w:val="sl-SI" w:eastAsia="x-none"/>
        </w:rPr>
        <w:t>Priloge določaj</w:t>
      </w:r>
      <w:r w:rsidR="00BC2DCC">
        <w:rPr>
          <w:lang w:val="sl-SI" w:eastAsia="x-none"/>
        </w:rPr>
        <w:t>o</w:t>
      </w:r>
      <w:r>
        <w:rPr>
          <w:lang w:val="sl-SI" w:eastAsia="x-none"/>
        </w:rPr>
        <w:t xml:space="preserve"> minimalne zahteve glede podatkov, obrazci se lahko </w:t>
      </w:r>
      <w:proofErr w:type="spellStart"/>
      <w:r w:rsidR="00FB25F9">
        <w:rPr>
          <w:lang w:val="sl-SI" w:eastAsia="x-none"/>
        </w:rPr>
        <w:t>spreminajo</w:t>
      </w:r>
      <w:proofErr w:type="spellEnd"/>
      <w:r w:rsidR="00FB25F9">
        <w:rPr>
          <w:lang w:val="sl-SI" w:eastAsia="x-none"/>
        </w:rPr>
        <w:t xml:space="preserve"> in </w:t>
      </w:r>
      <w:r>
        <w:rPr>
          <w:lang w:val="sl-SI" w:eastAsia="x-none"/>
        </w:rPr>
        <w:t>dopolnjujejo</w:t>
      </w:r>
      <w:r w:rsidR="00F837BB">
        <w:t>.</w:t>
      </w:r>
      <w:r w:rsidR="007374CC" w:rsidRPr="001C0AAD">
        <w:t xml:space="preserve"> </w:t>
      </w:r>
    </w:p>
    <w:p w:rsidR="00044E3A" w:rsidRPr="001925F4" w:rsidRDefault="00044E3A" w:rsidP="00044E3A">
      <w:pPr>
        <w:rPr>
          <w:lang w:val="sl-SI"/>
        </w:rPr>
      </w:pPr>
    </w:p>
    <w:p w:rsidR="00044E3A" w:rsidRPr="001925F4" w:rsidRDefault="00044E3A" w:rsidP="00044E3A">
      <w:pPr>
        <w:rPr>
          <w:lang w:val="sl-SI"/>
        </w:rPr>
      </w:pPr>
    </w:p>
    <w:p w:rsidR="00044E3A" w:rsidRDefault="00044E3A" w:rsidP="00044E3A">
      <w:pPr>
        <w:rPr>
          <w:lang w:val="sl-SI"/>
        </w:rPr>
      </w:pPr>
    </w:p>
    <w:p w:rsidR="00044E3A" w:rsidRPr="008F7619" w:rsidRDefault="00044E3A" w:rsidP="00044E3A">
      <w:pPr>
        <w:rPr>
          <w:lang w:val="sl-SI"/>
        </w:rPr>
      </w:pPr>
    </w:p>
    <w:p w:rsidR="0063105F" w:rsidRDefault="0063105F" w:rsidP="00044E3A">
      <w:pPr>
        <w:spacing w:line="288" w:lineRule="auto"/>
        <w:rPr>
          <w:lang w:val="sl-SI"/>
        </w:rPr>
        <w:sectPr w:rsidR="0063105F" w:rsidSect="008F7619">
          <w:pgSz w:w="11906" w:h="16838" w:code="9"/>
          <w:pgMar w:top="2268" w:right="991" w:bottom="1418" w:left="1418" w:header="709" w:footer="709" w:gutter="0"/>
          <w:cols w:space="708"/>
          <w:titlePg/>
          <w:docGrid w:linePitch="360"/>
        </w:sectPr>
      </w:pPr>
    </w:p>
    <w:p w:rsidR="00044E3A" w:rsidRDefault="00044E3A" w:rsidP="0091706E">
      <w:pPr>
        <w:pStyle w:val="Naslov2"/>
        <w:numPr>
          <w:ilvl w:val="0"/>
          <w:numId w:val="0"/>
        </w:numPr>
        <w:ind w:left="576" w:hanging="576"/>
        <w:rPr>
          <w:lang w:val="sl-SI"/>
        </w:rPr>
      </w:pPr>
      <w:bookmarkStart w:id="276" w:name="_Toc430073163"/>
      <w:bookmarkStart w:id="277" w:name="_Toc430590508"/>
      <w:bookmarkStart w:id="278" w:name="_Toc430592350"/>
      <w:bookmarkStart w:id="279" w:name="_Toc430592608"/>
      <w:bookmarkStart w:id="280" w:name="_Toc430597318"/>
      <w:bookmarkStart w:id="281" w:name="_Toc430598518"/>
      <w:bookmarkStart w:id="282" w:name="_Toc430675279"/>
      <w:bookmarkStart w:id="283" w:name="_Toc434489675"/>
      <w:bookmarkStart w:id="284" w:name="_Toc434490706"/>
      <w:r w:rsidRPr="00AF68E8">
        <w:rPr>
          <w:lang w:val="sl-SI"/>
        </w:rPr>
        <w:t>Navodilo za izpolnjevanje obrazca za projekt</w:t>
      </w:r>
      <w:bookmarkEnd w:id="276"/>
      <w:bookmarkEnd w:id="277"/>
      <w:bookmarkEnd w:id="278"/>
      <w:bookmarkEnd w:id="279"/>
      <w:bookmarkEnd w:id="280"/>
      <w:bookmarkEnd w:id="281"/>
      <w:bookmarkEnd w:id="282"/>
      <w:bookmarkEnd w:id="283"/>
      <w:bookmarkEnd w:id="284"/>
    </w:p>
    <w:p w:rsidR="00022CCC" w:rsidRPr="00AF68E8" w:rsidRDefault="00022CCC" w:rsidP="00AF68E8">
      <w:pPr>
        <w:rPr>
          <w:lang w:val="sl-SI"/>
        </w:rPr>
      </w:pPr>
    </w:p>
    <w:p w:rsidR="00044E3A" w:rsidRPr="00687A25" w:rsidRDefault="00044E3A" w:rsidP="00044E3A">
      <w:pPr>
        <w:spacing w:line="288" w:lineRule="auto"/>
        <w:jc w:val="both"/>
        <w:rPr>
          <w:szCs w:val="20"/>
          <w:lang w:val="sl-SI"/>
        </w:rPr>
      </w:pPr>
      <w:r w:rsidRPr="00687A25">
        <w:rPr>
          <w:szCs w:val="20"/>
          <w:lang w:val="sl-SI"/>
        </w:rPr>
        <w:t>Izpolnjena morajo biti vsa polja na obrazcu. V kolikor podatka ni, se za tekstualne podatke vnese poševnica</w:t>
      </w:r>
      <w:r w:rsidR="00C53412">
        <w:rPr>
          <w:szCs w:val="20"/>
          <w:lang w:val="sl-SI"/>
        </w:rPr>
        <w:t>,</w:t>
      </w:r>
      <w:r w:rsidRPr="00687A25">
        <w:rPr>
          <w:szCs w:val="20"/>
          <w:lang w:val="sl-SI"/>
        </w:rPr>
        <w:t xml:space="preserve"> za številčne pa ničla.</w:t>
      </w:r>
    </w:p>
    <w:p w:rsidR="00044E3A" w:rsidRPr="00687A25" w:rsidRDefault="00044E3A" w:rsidP="00044E3A">
      <w:pPr>
        <w:spacing w:line="288" w:lineRule="auto"/>
        <w:jc w:val="both"/>
        <w:rPr>
          <w:szCs w:val="20"/>
          <w:lang w:val="sl-SI"/>
        </w:rPr>
      </w:pPr>
    </w:p>
    <w:p w:rsidR="00044E3A" w:rsidRDefault="00044E3A" w:rsidP="00044E3A">
      <w:pPr>
        <w:spacing w:line="288" w:lineRule="auto"/>
        <w:jc w:val="both"/>
        <w:rPr>
          <w:szCs w:val="20"/>
          <w:lang w:val="sl-SI"/>
        </w:rPr>
      </w:pPr>
      <w:r w:rsidRPr="00687A25">
        <w:rPr>
          <w:szCs w:val="20"/>
          <w:lang w:val="sl-SI"/>
        </w:rPr>
        <w:t>Upravičenec označi</w:t>
      </w:r>
      <w:r w:rsidR="00C53412">
        <w:rPr>
          <w:szCs w:val="20"/>
          <w:lang w:val="sl-SI"/>
        </w:rPr>
        <w:t>,</w:t>
      </w:r>
      <w:r w:rsidRPr="00687A25">
        <w:rPr>
          <w:szCs w:val="20"/>
          <w:lang w:val="sl-SI"/>
        </w:rPr>
        <w:t xml:space="preserve"> ali gre za prijavo projekta ali za prijavo sprememb projekta. V kolikor gre za spremembo, označite zaporedno št. spremembe/št. sprememb.</w:t>
      </w:r>
    </w:p>
    <w:p w:rsidR="00A377CA" w:rsidRDefault="00A377CA" w:rsidP="00044E3A">
      <w:pPr>
        <w:spacing w:line="288" w:lineRule="auto"/>
        <w:jc w:val="both"/>
        <w:rPr>
          <w:szCs w:val="20"/>
          <w:lang w:val="sl-SI"/>
        </w:rPr>
      </w:pPr>
    </w:p>
    <w:p w:rsidR="00A377CA" w:rsidRPr="00687A25" w:rsidRDefault="00A377CA" w:rsidP="00044E3A">
      <w:pPr>
        <w:spacing w:line="288" w:lineRule="auto"/>
        <w:jc w:val="both"/>
        <w:rPr>
          <w:szCs w:val="20"/>
          <w:lang w:val="sl-SI"/>
        </w:rPr>
      </w:pPr>
      <w:r>
        <w:rPr>
          <w:szCs w:val="20"/>
          <w:lang w:val="sl-SI"/>
        </w:rPr>
        <w:t>Obrazec za projekt se lahko tekom implementacije in izvajanja po potrebi spremeni.</w:t>
      </w:r>
    </w:p>
    <w:p w:rsidR="00044E3A" w:rsidRPr="00687A25" w:rsidRDefault="00044E3A" w:rsidP="00314960">
      <w:pPr>
        <w:numPr>
          <w:ilvl w:val="0"/>
          <w:numId w:val="11"/>
        </w:numPr>
        <w:spacing w:before="320" w:after="120" w:line="288" w:lineRule="auto"/>
        <w:jc w:val="both"/>
        <w:rPr>
          <w:b/>
          <w:szCs w:val="20"/>
          <w:lang w:val="sl-SI"/>
        </w:rPr>
      </w:pPr>
      <w:r w:rsidRPr="00687A25">
        <w:rPr>
          <w:b/>
          <w:szCs w:val="20"/>
          <w:lang w:val="sl-SI"/>
        </w:rPr>
        <w:t xml:space="preserve">Matični podatki o projektu tehnične </w:t>
      </w:r>
      <w:r>
        <w:rPr>
          <w:b/>
          <w:szCs w:val="20"/>
          <w:lang w:val="sl-SI"/>
        </w:rPr>
        <w:t>podpore</w:t>
      </w:r>
    </w:p>
    <w:p w:rsidR="00044E3A" w:rsidRPr="00687A25" w:rsidRDefault="00044E3A" w:rsidP="00044E3A">
      <w:pPr>
        <w:pStyle w:val="Style1"/>
        <w:spacing w:line="288" w:lineRule="auto"/>
        <w:rPr>
          <w:b/>
          <w:i/>
          <w:sz w:val="20"/>
          <w:szCs w:val="20"/>
        </w:rPr>
      </w:pPr>
      <w:r w:rsidRPr="00687A25">
        <w:rPr>
          <w:b/>
          <w:i/>
          <w:sz w:val="20"/>
          <w:szCs w:val="20"/>
        </w:rPr>
        <w:t>Osnovna preglednica</w:t>
      </w:r>
    </w:p>
    <w:p w:rsidR="00044E3A" w:rsidRDefault="00044E3A" w:rsidP="00044E3A">
      <w:pPr>
        <w:tabs>
          <w:tab w:val="left" w:pos="6630"/>
        </w:tabs>
        <w:spacing w:line="288" w:lineRule="auto"/>
        <w:ind w:left="709"/>
        <w:rPr>
          <w:szCs w:val="20"/>
          <w:lang w:val="sl-SI"/>
        </w:rPr>
      </w:pPr>
      <w:r>
        <w:rPr>
          <w:b/>
          <w:szCs w:val="20"/>
          <w:lang w:val="sl-SI"/>
        </w:rPr>
        <w:t xml:space="preserve">Številka in naziv osi: </w:t>
      </w:r>
      <w:r w:rsidRPr="00687A25">
        <w:rPr>
          <w:szCs w:val="20"/>
          <w:lang w:val="sl-SI"/>
        </w:rPr>
        <w:t xml:space="preserve">vpišite številko </w:t>
      </w:r>
      <w:r>
        <w:rPr>
          <w:szCs w:val="20"/>
          <w:lang w:val="sl-SI"/>
        </w:rPr>
        <w:t>osi in naziv iz OP</w:t>
      </w:r>
      <w:r w:rsidR="00C53412">
        <w:rPr>
          <w:szCs w:val="20"/>
          <w:lang w:val="sl-SI"/>
        </w:rPr>
        <w:t>.</w:t>
      </w:r>
    </w:p>
    <w:p w:rsidR="00044E3A" w:rsidRDefault="00044E3A" w:rsidP="00044E3A">
      <w:pPr>
        <w:tabs>
          <w:tab w:val="left" w:pos="6630"/>
        </w:tabs>
        <w:spacing w:line="288" w:lineRule="auto"/>
        <w:ind w:left="709"/>
        <w:rPr>
          <w:b/>
          <w:szCs w:val="20"/>
          <w:lang w:val="sl-SI"/>
        </w:rPr>
      </w:pPr>
    </w:p>
    <w:p w:rsidR="00044E3A" w:rsidRDefault="00044E3A" w:rsidP="00044E3A">
      <w:pPr>
        <w:tabs>
          <w:tab w:val="left" w:pos="6630"/>
        </w:tabs>
        <w:spacing w:line="288" w:lineRule="auto"/>
        <w:ind w:left="709"/>
        <w:rPr>
          <w:szCs w:val="20"/>
          <w:lang w:val="sl-SI"/>
        </w:rPr>
      </w:pPr>
      <w:r>
        <w:rPr>
          <w:b/>
          <w:szCs w:val="20"/>
          <w:lang w:val="sl-SI"/>
        </w:rPr>
        <w:t xml:space="preserve">Številka in naziv prednostne naložbe: </w:t>
      </w:r>
      <w:r w:rsidRPr="00687A25">
        <w:rPr>
          <w:szCs w:val="20"/>
          <w:lang w:val="sl-SI"/>
        </w:rPr>
        <w:t>vpišite številko</w:t>
      </w:r>
      <w:r>
        <w:rPr>
          <w:szCs w:val="20"/>
          <w:lang w:val="sl-SI"/>
        </w:rPr>
        <w:t xml:space="preserve"> prednostne naložbe in naziv iz OP</w:t>
      </w:r>
      <w:r w:rsidR="00C53412">
        <w:rPr>
          <w:szCs w:val="20"/>
          <w:lang w:val="sl-SI"/>
        </w:rPr>
        <w:t>.</w:t>
      </w:r>
    </w:p>
    <w:p w:rsidR="00044E3A" w:rsidRDefault="00044E3A" w:rsidP="00044E3A">
      <w:pPr>
        <w:tabs>
          <w:tab w:val="left" w:pos="6630"/>
        </w:tabs>
        <w:spacing w:line="288" w:lineRule="auto"/>
        <w:ind w:left="709"/>
        <w:rPr>
          <w:b/>
          <w:szCs w:val="20"/>
          <w:lang w:val="sl-SI"/>
        </w:rPr>
      </w:pPr>
    </w:p>
    <w:p w:rsidR="00044E3A" w:rsidRDefault="00044E3A" w:rsidP="00044E3A">
      <w:pPr>
        <w:tabs>
          <w:tab w:val="left" w:pos="6630"/>
        </w:tabs>
        <w:spacing w:line="288" w:lineRule="auto"/>
        <w:ind w:left="709"/>
        <w:rPr>
          <w:szCs w:val="20"/>
          <w:lang w:val="sl-SI"/>
        </w:rPr>
      </w:pPr>
      <w:r>
        <w:rPr>
          <w:b/>
          <w:szCs w:val="20"/>
          <w:lang w:val="sl-SI"/>
        </w:rPr>
        <w:t>Sklad</w:t>
      </w:r>
      <w:r w:rsidRPr="00687A25">
        <w:rPr>
          <w:b/>
          <w:szCs w:val="20"/>
          <w:lang w:val="sl-SI"/>
        </w:rPr>
        <w:t>:</w:t>
      </w:r>
      <w:r w:rsidRPr="00687A25">
        <w:rPr>
          <w:szCs w:val="20"/>
          <w:lang w:val="sl-SI"/>
        </w:rPr>
        <w:t xml:space="preserve"> vpišite </w:t>
      </w:r>
      <w:r>
        <w:rPr>
          <w:szCs w:val="20"/>
          <w:lang w:val="sl-SI"/>
        </w:rPr>
        <w:t>naziv sklada iz OP</w:t>
      </w:r>
      <w:r w:rsidR="00C53412">
        <w:rPr>
          <w:szCs w:val="20"/>
          <w:lang w:val="sl-SI"/>
        </w:rPr>
        <w:t>.</w:t>
      </w:r>
    </w:p>
    <w:p w:rsidR="00044E3A" w:rsidRDefault="00044E3A" w:rsidP="00044E3A">
      <w:pPr>
        <w:spacing w:line="288" w:lineRule="auto"/>
        <w:ind w:left="709"/>
        <w:rPr>
          <w:b/>
          <w:szCs w:val="20"/>
          <w:lang w:val="sl-SI"/>
        </w:rPr>
      </w:pPr>
    </w:p>
    <w:p w:rsidR="00044E3A" w:rsidRPr="00687A25" w:rsidRDefault="00044E3A" w:rsidP="00044E3A">
      <w:pPr>
        <w:spacing w:line="288" w:lineRule="auto"/>
        <w:ind w:left="709"/>
        <w:rPr>
          <w:szCs w:val="20"/>
          <w:lang w:val="sl-SI"/>
        </w:rPr>
      </w:pPr>
      <w:r w:rsidRPr="00687A25">
        <w:rPr>
          <w:b/>
          <w:szCs w:val="20"/>
          <w:lang w:val="sl-SI"/>
        </w:rPr>
        <w:t>Naziv projekta:</w:t>
      </w:r>
      <w:r w:rsidRPr="00687A25">
        <w:rPr>
          <w:szCs w:val="20"/>
          <w:lang w:val="sl-SI"/>
        </w:rPr>
        <w:t xml:space="preserve"> vpišite polni naziv projekta (npr. </w:t>
      </w:r>
      <w:r>
        <w:rPr>
          <w:szCs w:val="20"/>
          <w:lang w:val="sl-SI"/>
        </w:rPr>
        <w:t>Tehnična podpora KS</w:t>
      </w:r>
      <w:r w:rsidRPr="00687A25">
        <w:rPr>
          <w:szCs w:val="20"/>
          <w:lang w:val="sl-SI"/>
        </w:rPr>
        <w:t xml:space="preserve"> – upravičenec – operativni program – obdobje). </w:t>
      </w:r>
    </w:p>
    <w:p w:rsidR="00044E3A" w:rsidRPr="00687A25" w:rsidRDefault="00044E3A" w:rsidP="00044E3A">
      <w:pPr>
        <w:spacing w:line="288" w:lineRule="auto"/>
        <w:ind w:left="709"/>
        <w:rPr>
          <w:szCs w:val="20"/>
          <w:lang w:val="sl-SI"/>
        </w:rPr>
      </w:pPr>
      <w:r w:rsidRPr="00687A25">
        <w:rPr>
          <w:b/>
          <w:szCs w:val="20"/>
          <w:lang w:val="sl-SI"/>
        </w:rPr>
        <w:t>Skrajšani naziv:</w:t>
      </w:r>
      <w:r w:rsidRPr="00687A25">
        <w:rPr>
          <w:szCs w:val="20"/>
          <w:lang w:val="sl-SI"/>
        </w:rPr>
        <w:t xml:space="preserve"> v to polje vnesite skrajšani naziv projekta (npr. </w:t>
      </w:r>
      <w:r>
        <w:rPr>
          <w:szCs w:val="20"/>
          <w:lang w:val="sl-SI"/>
        </w:rPr>
        <w:t>TP KS</w:t>
      </w:r>
      <w:r w:rsidRPr="00687A25">
        <w:rPr>
          <w:szCs w:val="20"/>
          <w:lang w:val="sl-SI"/>
        </w:rPr>
        <w:t xml:space="preserve"> – kratica upravičenca – OP – </w:t>
      </w:r>
      <w:r>
        <w:rPr>
          <w:szCs w:val="20"/>
          <w:lang w:val="sl-SI"/>
        </w:rPr>
        <w:t>14-20</w:t>
      </w:r>
      <w:r w:rsidRPr="00687A25">
        <w:rPr>
          <w:szCs w:val="20"/>
          <w:lang w:val="sl-SI"/>
        </w:rPr>
        <w:t>).</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b/>
          <w:szCs w:val="20"/>
          <w:lang w:val="sl-SI"/>
        </w:rPr>
        <w:t>Številka in naziv projekta v NRP:</w:t>
      </w:r>
      <w:r w:rsidRPr="00687A25">
        <w:rPr>
          <w:szCs w:val="20"/>
          <w:lang w:val="sl-SI"/>
        </w:rPr>
        <w:t xml:space="preserve"> vpišite številko projekta v okviru NRP in njegov naziv.</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Datum začetka in datum zaključka:</w:t>
      </w:r>
      <w:r w:rsidRPr="00687A25">
        <w:rPr>
          <w:szCs w:val="20"/>
          <w:lang w:val="sl-SI"/>
        </w:rPr>
        <w:t xml:space="preserve"> vpišite predvideni datum začetka in konca projekta (</w:t>
      </w:r>
      <w:proofErr w:type="spellStart"/>
      <w:r w:rsidRPr="00687A25">
        <w:rPr>
          <w:szCs w:val="20"/>
          <w:lang w:val="sl-SI"/>
        </w:rPr>
        <w:t>DD.MM.LLLL</w:t>
      </w:r>
      <w:proofErr w:type="spellEnd"/>
      <w:r w:rsidRPr="00687A25">
        <w:rPr>
          <w:szCs w:val="20"/>
          <w:lang w:val="sl-SI"/>
        </w:rPr>
        <w:t>). Datum začetka in konca projektnih aktivnosti morata biti znotraj obdobja</w:t>
      </w:r>
      <w:r>
        <w:rPr>
          <w:szCs w:val="20"/>
          <w:lang w:val="sl-SI"/>
        </w:rPr>
        <w:t xml:space="preserve"> OP</w:t>
      </w:r>
      <w:r w:rsidRPr="00687A25">
        <w:rPr>
          <w:szCs w:val="20"/>
          <w:lang w:val="sl-SI"/>
        </w:rPr>
        <w:t>. Datum konca projektne aktivnosti je datum, ko je bilo izvršeno zadnje plačilo za projektne aktivnosti iz proračuna NPU oz. upravičenca</w:t>
      </w:r>
      <w:r w:rsidR="00C53412">
        <w:rPr>
          <w:szCs w:val="20"/>
          <w:lang w:val="sl-SI"/>
        </w:rPr>
        <w:t>,</w:t>
      </w:r>
      <w:r w:rsidRPr="00687A25">
        <w:rPr>
          <w:szCs w:val="20"/>
          <w:lang w:val="sl-SI"/>
        </w:rPr>
        <w:t xml:space="preserve"> torej datum zaključka financiranja. </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b/>
          <w:szCs w:val="20"/>
          <w:lang w:val="sl-SI"/>
        </w:rPr>
        <w:t xml:space="preserve">Datum zaključka spremljanja: </w:t>
      </w:r>
      <w:r w:rsidRPr="00687A25">
        <w:rPr>
          <w:szCs w:val="20"/>
          <w:lang w:val="sl-SI"/>
        </w:rPr>
        <w:t>Vpiše se datum najkasneje 31.</w:t>
      </w:r>
      <w:r w:rsidR="00C53412">
        <w:rPr>
          <w:szCs w:val="20"/>
          <w:lang w:val="sl-SI"/>
        </w:rPr>
        <w:t xml:space="preserve"> </w:t>
      </w:r>
      <w:r w:rsidRPr="00687A25">
        <w:rPr>
          <w:szCs w:val="20"/>
          <w:lang w:val="sl-SI"/>
        </w:rPr>
        <w:t>3.</w:t>
      </w:r>
      <w:r w:rsidR="00C53412">
        <w:rPr>
          <w:szCs w:val="20"/>
          <w:lang w:val="sl-SI"/>
        </w:rPr>
        <w:t xml:space="preserve"> </w:t>
      </w:r>
      <w:r w:rsidRPr="00687A25">
        <w:rPr>
          <w:szCs w:val="20"/>
          <w:lang w:val="sl-SI"/>
        </w:rPr>
        <w:t>20</w:t>
      </w:r>
      <w:r>
        <w:rPr>
          <w:szCs w:val="20"/>
          <w:lang w:val="sl-SI"/>
        </w:rPr>
        <w:t>23</w:t>
      </w:r>
      <w:r w:rsidRPr="00687A25">
        <w:rPr>
          <w:szCs w:val="20"/>
          <w:lang w:val="sl-SI"/>
        </w:rPr>
        <w:t>. Gre za indikativni datum, ki se glede na okoliščine lahko spremeni.</w:t>
      </w:r>
    </w:p>
    <w:p w:rsidR="00044E3A" w:rsidRPr="00687A25" w:rsidRDefault="00044E3A" w:rsidP="00044E3A">
      <w:pPr>
        <w:spacing w:line="288" w:lineRule="auto"/>
        <w:rPr>
          <w:szCs w:val="20"/>
          <w:lang w:val="sl-SI"/>
        </w:rPr>
      </w:pPr>
    </w:p>
    <w:p w:rsidR="00044E3A" w:rsidRPr="00687A25" w:rsidRDefault="00044E3A" w:rsidP="00044E3A">
      <w:pPr>
        <w:pStyle w:val="Style1"/>
        <w:spacing w:line="288" w:lineRule="auto"/>
        <w:rPr>
          <w:b/>
          <w:i/>
          <w:sz w:val="20"/>
          <w:szCs w:val="20"/>
        </w:rPr>
      </w:pPr>
      <w:r w:rsidRPr="00687A25">
        <w:rPr>
          <w:b/>
          <w:i/>
          <w:sz w:val="20"/>
          <w:szCs w:val="20"/>
        </w:rPr>
        <w:t>Preglednica udeležencev</w:t>
      </w:r>
    </w:p>
    <w:p w:rsidR="00044E3A" w:rsidRPr="00687A25" w:rsidRDefault="00044E3A" w:rsidP="00044E3A">
      <w:pPr>
        <w:spacing w:line="288" w:lineRule="auto"/>
        <w:ind w:left="709"/>
        <w:rPr>
          <w:szCs w:val="20"/>
          <w:lang w:val="sl-SI"/>
        </w:rPr>
      </w:pPr>
      <w:r w:rsidRPr="00687A25">
        <w:rPr>
          <w:b/>
          <w:szCs w:val="20"/>
          <w:lang w:val="sl-SI"/>
        </w:rPr>
        <w:t>Neposredni proračunski uporabnik + odgovorna oseba:</w:t>
      </w:r>
      <w:r w:rsidRPr="00687A25">
        <w:rPr>
          <w:szCs w:val="20"/>
          <w:lang w:val="sl-SI"/>
        </w:rPr>
        <w:t xml:space="preserve"> navedite naziv </w:t>
      </w:r>
      <w:r w:rsidR="00EF04C2">
        <w:rPr>
          <w:szCs w:val="20"/>
          <w:lang w:val="sl-SI"/>
        </w:rPr>
        <w:t xml:space="preserve">in naslov </w:t>
      </w:r>
      <w:r w:rsidRPr="00687A25">
        <w:rPr>
          <w:szCs w:val="20"/>
          <w:lang w:val="sl-SI"/>
        </w:rPr>
        <w:t xml:space="preserve">institucije, ki ima pri tem projektu vlogo NPU, v polju desno pa ime in priimek ter kontaktne podatke odgovorne osebe NPU. </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b/>
          <w:szCs w:val="20"/>
          <w:lang w:val="sl-SI"/>
        </w:rPr>
        <w:t>Podatki o upravičencu:</w:t>
      </w:r>
      <w:r w:rsidRPr="00687A25">
        <w:rPr>
          <w:szCs w:val="20"/>
          <w:lang w:val="sl-SI"/>
        </w:rPr>
        <w:t xml:space="preserve"> navedite naziv, v polju desno pa ime in priimek ter kontaktne naslove odgovorne osebe. </w:t>
      </w:r>
    </w:p>
    <w:p w:rsidR="00044E3A" w:rsidRDefault="00044E3A" w:rsidP="00044E3A">
      <w:pPr>
        <w:spacing w:line="288" w:lineRule="auto"/>
        <w:ind w:left="709"/>
        <w:rPr>
          <w:szCs w:val="20"/>
          <w:lang w:val="sl-SI"/>
        </w:rPr>
      </w:pPr>
    </w:p>
    <w:p w:rsidR="00044E3A" w:rsidRPr="00687A25" w:rsidRDefault="00044E3A" w:rsidP="00044E3A">
      <w:pPr>
        <w:pStyle w:val="Style1"/>
        <w:spacing w:line="288" w:lineRule="auto"/>
        <w:rPr>
          <w:b/>
          <w:i/>
          <w:sz w:val="20"/>
          <w:szCs w:val="20"/>
        </w:rPr>
      </w:pPr>
      <w:r w:rsidRPr="00687A25">
        <w:rPr>
          <w:b/>
          <w:i/>
          <w:sz w:val="20"/>
          <w:szCs w:val="20"/>
        </w:rPr>
        <w:t>Preglednica vplivov</w:t>
      </w:r>
    </w:p>
    <w:p w:rsidR="00C53412" w:rsidRDefault="00044E3A" w:rsidP="00044E3A">
      <w:pPr>
        <w:spacing w:line="288" w:lineRule="auto"/>
        <w:ind w:left="709"/>
        <w:jc w:val="both"/>
        <w:rPr>
          <w:szCs w:val="20"/>
          <w:lang w:val="sl-SI"/>
        </w:rPr>
      </w:pPr>
      <w:r>
        <w:rPr>
          <w:szCs w:val="20"/>
          <w:lang w:val="sl-SI"/>
        </w:rPr>
        <w:t>Projekte</w:t>
      </w:r>
      <w:r w:rsidRPr="00687A25">
        <w:rPr>
          <w:szCs w:val="20"/>
          <w:lang w:val="sl-SI"/>
        </w:rPr>
        <w:t xml:space="preserve"> opredelite z izborom ustrezne značilnosti v zvezi z vplivom na varstvo okolja, informacijsko družbo, človeške vire, enake možnosti med spoloma in lokacijo tako, da izberete eno izmed treh ponujenih možnosti. </w:t>
      </w:r>
    </w:p>
    <w:p w:rsidR="00C53412" w:rsidRDefault="00044E3A" w:rsidP="00044E3A">
      <w:pPr>
        <w:spacing w:line="288" w:lineRule="auto"/>
        <w:ind w:left="709"/>
        <w:jc w:val="both"/>
        <w:rPr>
          <w:szCs w:val="20"/>
          <w:lang w:val="sl-SI"/>
        </w:rPr>
      </w:pPr>
      <w:r w:rsidRPr="00687A25">
        <w:rPr>
          <w:szCs w:val="20"/>
          <w:lang w:val="sl-SI"/>
        </w:rPr>
        <w:t xml:space="preserve">'V celoti' označite takrat, ko se </w:t>
      </w:r>
      <w:r>
        <w:rPr>
          <w:szCs w:val="20"/>
          <w:lang w:val="sl-SI"/>
        </w:rPr>
        <w:t>projekt</w:t>
      </w:r>
      <w:r w:rsidRPr="00687A25">
        <w:rPr>
          <w:szCs w:val="20"/>
          <w:lang w:val="sl-SI"/>
        </w:rPr>
        <w:t xml:space="preserve"> popolnoma nanaša na navedeno tematiko - je v celoti usmerjen k reševanju problematike oz. tematike. </w:t>
      </w:r>
    </w:p>
    <w:p w:rsidR="00C53412" w:rsidRDefault="00044E3A" w:rsidP="00044E3A">
      <w:pPr>
        <w:spacing w:line="288" w:lineRule="auto"/>
        <w:ind w:left="709"/>
        <w:jc w:val="both"/>
        <w:rPr>
          <w:szCs w:val="20"/>
          <w:lang w:val="sl-SI"/>
        </w:rPr>
      </w:pPr>
      <w:r w:rsidRPr="00687A25">
        <w:rPr>
          <w:szCs w:val="20"/>
          <w:lang w:val="sl-SI"/>
        </w:rPr>
        <w:t xml:space="preserve">'Delno pozitivno' označite takrat, ko </w:t>
      </w:r>
      <w:r>
        <w:rPr>
          <w:szCs w:val="20"/>
          <w:lang w:val="sl-SI"/>
        </w:rPr>
        <w:t>projekt</w:t>
      </w:r>
      <w:r w:rsidRPr="00687A25">
        <w:rPr>
          <w:szCs w:val="20"/>
          <w:lang w:val="sl-SI"/>
        </w:rPr>
        <w:t xml:space="preserve"> prvenstveno rešuje druge probleme, ima pa posreden vpliv na navedeno tematiko. </w:t>
      </w:r>
    </w:p>
    <w:p w:rsidR="00044E3A" w:rsidRPr="00687A25" w:rsidRDefault="00044E3A" w:rsidP="00044E3A">
      <w:pPr>
        <w:spacing w:line="288" w:lineRule="auto"/>
        <w:ind w:left="709"/>
        <w:jc w:val="both"/>
        <w:rPr>
          <w:szCs w:val="20"/>
          <w:lang w:val="sl-SI"/>
        </w:rPr>
      </w:pPr>
      <w:r w:rsidRPr="00687A25">
        <w:rPr>
          <w:szCs w:val="20"/>
          <w:lang w:val="sl-SI"/>
        </w:rPr>
        <w:t xml:space="preserve">'Nevtralen' izberete takrat, ko </w:t>
      </w:r>
      <w:r w:rsidR="00E3388A">
        <w:rPr>
          <w:szCs w:val="20"/>
          <w:lang w:val="sl-SI"/>
        </w:rPr>
        <w:t xml:space="preserve">projekt </w:t>
      </w:r>
      <w:r w:rsidRPr="00687A25">
        <w:rPr>
          <w:szCs w:val="20"/>
          <w:lang w:val="sl-SI"/>
        </w:rPr>
        <w:t xml:space="preserve">na navedeno tematiko nima vpliva. Pri lokaciji označite glede na fizično lokacijo izvajanja </w:t>
      </w:r>
      <w:r>
        <w:rPr>
          <w:szCs w:val="20"/>
          <w:lang w:val="sl-SI"/>
        </w:rPr>
        <w:t>projekta</w:t>
      </w:r>
      <w:r w:rsidRPr="00687A25">
        <w:rPr>
          <w:szCs w:val="20"/>
          <w:lang w:val="sl-SI"/>
        </w:rPr>
        <w:t xml:space="preserve">. Če se </w:t>
      </w:r>
      <w:r>
        <w:rPr>
          <w:szCs w:val="20"/>
          <w:lang w:val="sl-SI"/>
        </w:rPr>
        <w:t>projekt</w:t>
      </w:r>
      <w:r w:rsidRPr="00687A25">
        <w:rPr>
          <w:szCs w:val="20"/>
          <w:lang w:val="sl-SI"/>
        </w:rPr>
        <w:t xml:space="preserve"> izvaja tako v mestu kot na podeželju, označite 'nevtralno'. Tudi ta podatek je obvezen.</w:t>
      </w:r>
    </w:p>
    <w:p w:rsidR="00044E3A" w:rsidRPr="00687A25" w:rsidRDefault="00044E3A" w:rsidP="00044E3A">
      <w:pPr>
        <w:spacing w:line="288" w:lineRule="auto"/>
        <w:ind w:left="709"/>
        <w:rPr>
          <w:szCs w:val="20"/>
          <w:lang w:val="sl-SI"/>
        </w:rPr>
      </w:pPr>
    </w:p>
    <w:p w:rsidR="00044E3A" w:rsidRPr="00687A25" w:rsidRDefault="00044E3A" w:rsidP="00044E3A">
      <w:pPr>
        <w:pStyle w:val="Style1"/>
        <w:spacing w:line="288" w:lineRule="auto"/>
        <w:rPr>
          <w:b/>
          <w:sz w:val="20"/>
          <w:szCs w:val="20"/>
        </w:rPr>
      </w:pPr>
      <w:r w:rsidRPr="00687A25">
        <w:rPr>
          <w:b/>
          <w:i/>
          <w:sz w:val="20"/>
          <w:szCs w:val="20"/>
        </w:rPr>
        <w:t>Preglednica</w:t>
      </w:r>
      <w:r w:rsidRPr="00687A25">
        <w:rPr>
          <w:b/>
          <w:sz w:val="20"/>
          <w:szCs w:val="20"/>
        </w:rPr>
        <w:t xml:space="preserve"> ciljev</w:t>
      </w:r>
    </w:p>
    <w:p w:rsidR="00044E3A" w:rsidRDefault="00044E3A" w:rsidP="00044E3A">
      <w:pPr>
        <w:spacing w:line="288" w:lineRule="auto"/>
        <w:ind w:left="709"/>
        <w:jc w:val="both"/>
        <w:rPr>
          <w:szCs w:val="20"/>
          <w:lang w:val="sl-SI"/>
        </w:rPr>
      </w:pPr>
      <w:r w:rsidRPr="00687A25">
        <w:rPr>
          <w:b/>
          <w:szCs w:val="20"/>
          <w:lang w:val="sl-SI"/>
        </w:rPr>
        <w:t>Opis ciljev:</w:t>
      </w:r>
      <w:r w:rsidRPr="00687A25">
        <w:rPr>
          <w:szCs w:val="20"/>
          <w:lang w:val="sl-SI"/>
        </w:rPr>
        <w:t xml:space="preserve"> vpišite opis ciljev in namen projektne aktivnosti. V opisu mora biti predstavljeno, kako bodo projektne aktivnosti prispevale k uresničitvi ciljev prednostne naložbe ter na kakšen način oz. s čim bo prispeval k izboljšanju učinkovitosti in smotrnosti izvajanja OP. Iz opisa ciljev projektnih aktivnosti mora biti razvidno, da projektne aktivnosti izpolnjujejo pogoje za odobritev, ki so določeni v navodilih organa upravljanja. </w:t>
      </w:r>
    </w:p>
    <w:p w:rsidR="00044E3A" w:rsidRPr="00687A25" w:rsidRDefault="00044E3A" w:rsidP="00044E3A">
      <w:pPr>
        <w:spacing w:line="288" w:lineRule="auto"/>
        <w:ind w:left="709"/>
        <w:jc w:val="both"/>
        <w:rPr>
          <w:szCs w:val="20"/>
          <w:lang w:val="sl-SI"/>
        </w:rPr>
      </w:pPr>
    </w:p>
    <w:p w:rsidR="00044E3A" w:rsidRPr="001C0AAD" w:rsidRDefault="00044E3A" w:rsidP="001C0AAD">
      <w:pPr>
        <w:pStyle w:val="Style1"/>
        <w:spacing w:line="288" w:lineRule="auto"/>
        <w:rPr>
          <w:b/>
          <w:i/>
          <w:sz w:val="20"/>
          <w:szCs w:val="20"/>
        </w:rPr>
      </w:pPr>
      <w:r w:rsidRPr="001C0AAD">
        <w:rPr>
          <w:b/>
          <w:i/>
          <w:sz w:val="20"/>
          <w:szCs w:val="20"/>
        </w:rPr>
        <w:t xml:space="preserve">Načrt izvajanja projekta </w:t>
      </w:r>
    </w:p>
    <w:p w:rsidR="00044E3A" w:rsidRPr="00687A25" w:rsidRDefault="00044E3A" w:rsidP="001C0AAD">
      <w:pPr>
        <w:spacing w:line="288" w:lineRule="auto"/>
        <w:ind w:left="709"/>
        <w:jc w:val="both"/>
        <w:rPr>
          <w:szCs w:val="20"/>
          <w:lang w:val="sl-SI"/>
        </w:rPr>
      </w:pPr>
      <w:r w:rsidRPr="00687A25">
        <w:rPr>
          <w:b/>
          <w:szCs w:val="20"/>
          <w:lang w:val="sl-SI"/>
        </w:rPr>
        <w:t>Zaporedna številka:</w:t>
      </w:r>
      <w:r w:rsidRPr="00687A25">
        <w:rPr>
          <w:szCs w:val="20"/>
          <w:lang w:val="sl-SI"/>
        </w:rPr>
        <w:t xml:space="preserve"> vpišite zaporedno številko posamezne aktivnosti. Aktivnosti se razvršča glede na datum zaključka financiranja od prvega do najkasnejšega.</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Naziv aktivnosti:</w:t>
      </w:r>
      <w:r w:rsidRPr="00687A25">
        <w:rPr>
          <w:szCs w:val="20"/>
          <w:lang w:val="sl-SI"/>
        </w:rPr>
        <w:t xml:space="preserve"> upravičenec vpiše nazive aktivnosti, ki jih prijavlja v okviru projekta tehnične p</w:t>
      </w:r>
      <w:r>
        <w:rPr>
          <w:szCs w:val="20"/>
          <w:lang w:val="sl-SI"/>
        </w:rPr>
        <w:t>odpore</w:t>
      </w:r>
      <w:r w:rsidRPr="00687A25">
        <w:rPr>
          <w:szCs w:val="20"/>
          <w:lang w:val="sl-SI"/>
        </w:rPr>
        <w:t xml:space="preserve">. Upravičenec lahko aktivnosti uvaja (dodaja) tudi med letom s spremembami projektnih aktivnosti. Naziv aktivnosti mora biti pomenski in ne sme presegati 80 znakov. </w:t>
      </w:r>
    </w:p>
    <w:p w:rsidR="00044E3A"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 xml:space="preserve">Naziv </w:t>
      </w:r>
      <w:proofErr w:type="spellStart"/>
      <w:r>
        <w:rPr>
          <w:b/>
          <w:szCs w:val="20"/>
          <w:lang w:val="sl-SI"/>
        </w:rPr>
        <w:t>podaktivnost</w:t>
      </w:r>
      <w:proofErr w:type="spellEnd"/>
      <w:r w:rsidRPr="00687A25">
        <w:rPr>
          <w:b/>
          <w:szCs w:val="20"/>
          <w:lang w:val="sl-SI"/>
        </w:rPr>
        <w:t>:</w:t>
      </w:r>
      <w:r w:rsidRPr="00687A25">
        <w:rPr>
          <w:szCs w:val="20"/>
          <w:lang w:val="sl-SI"/>
        </w:rPr>
        <w:t xml:space="preserve"> upravičenec vpiše nazive </w:t>
      </w:r>
      <w:proofErr w:type="spellStart"/>
      <w:r>
        <w:rPr>
          <w:szCs w:val="20"/>
          <w:lang w:val="sl-SI"/>
        </w:rPr>
        <w:t>pod</w:t>
      </w:r>
      <w:r w:rsidRPr="00687A25">
        <w:rPr>
          <w:szCs w:val="20"/>
          <w:lang w:val="sl-SI"/>
        </w:rPr>
        <w:t>aktivnosti</w:t>
      </w:r>
      <w:proofErr w:type="spellEnd"/>
      <w:r w:rsidRPr="00687A25">
        <w:rPr>
          <w:szCs w:val="20"/>
          <w:lang w:val="sl-SI"/>
        </w:rPr>
        <w:t>, ki jih prijavlja v okviru projekta tehnične p</w:t>
      </w:r>
      <w:r>
        <w:rPr>
          <w:szCs w:val="20"/>
          <w:lang w:val="sl-SI"/>
        </w:rPr>
        <w:t>odpore</w:t>
      </w:r>
      <w:r w:rsidRPr="00687A25">
        <w:rPr>
          <w:szCs w:val="20"/>
          <w:lang w:val="sl-SI"/>
        </w:rPr>
        <w:t xml:space="preserve">. Upravičenec lahko aktivnosti uvaja (dodaja) tudi med letom s spremembami projektnih aktivnosti. Naziv aktivnosti mora biti pomenski in ne sme presegati 80 znakov.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Predvideni datum zaključka aktivnosti:</w:t>
      </w:r>
      <w:r w:rsidRPr="00687A25">
        <w:rPr>
          <w:szCs w:val="20"/>
          <w:lang w:val="sl-SI"/>
        </w:rPr>
        <w:t xml:space="preserve"> vpišite datum predvidenega fizičnega zaključka načrtovane aktivnosti, torej datum, ko bo aktivnost fizično izvedena (</w:t>
      </w:r>
      <w:proofErr w:type="spellStart"/>
      <w:r w:rsidRPr="00687A25">
        <w:rPr>
          <w:szCs w:val="20"/>
          <w:lang w:val="sl-SI"/>
        </w:rPr>
        <w:t>DD.MM.LLLL</w:t>
      </w:r>
      <w:proofErr w:type="spellEnd"/>
      <w:r w:rsidRPr="00687A25">
        <w:rPr>
          <w:szCs w:val="20"/>
          <w:lang w:val="sl-SI"/>
        </w:rPr>
        <w:t xml:space="preserve">).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Predvideni datum zaključka financiranja aktivnosti:</w:t>
      </w:r>
      <w:r w:rsidRPr="00687A25">
        <w:rPr>
          <w:szCs w:val="20"/>
          <w:lang w:val="sl-SI"/>
        </w:rPr>
        <w:t xml:space="preserve"> vpišite datum, ko bo aktivnost v celoti plačana (</w:t>
      </w:r>
      <w:proofErr w:type="spellStart"/>
      <w:r w:rsidRPr="00687A25">
        <w:rPr>
          <w:szCs w:val="20"/>
          <w:lang w:val="sl-SI"/>
        </w:rPr>
        <w:t>DD.MM.LLLL</w:t>
      </w:r>
      <w:proofErr w:type="spellEnd"/>
      <w:r w:rsidRPr="00687A25">
        <w:rPr>
          <w:szCs w:val="20"/>
          <w:lang w:val="sl-SI"/>
        </w:rPr>
        <w:t>).</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Opis aktivnosti:</w:t>
      </w:r>
      <w:r w:rsidRPr="00687A25">
        <w:rPr>
          <w:szCs w:val="20"/>
          <w:lang w:val="sl-SI"/>
        </w:rPr>
        <w:t xml:space="preserve"> pri opisovanju aktivnosti </w:t>
      </w:r>
      <w:r w:rsidR="000A0887" w:rsidRPr="00687A25">
        <w:rPr>
          <w:szCs w:val="20"/>
          <w:lang w:val="sl-SI"/>
        </w:rPr>
        <w:t>upošteva</w:t>
      </w:r>
      <w:r w:rsidR="000A0887">
        <w:rPr>
          <w:szCs w:val="20"/>
          <w:lang w:val="sl-SI"/>
        </w:rPr>
        <w:t>jte</w:t>
      </w:r>
      <w:r w:rsidR="000A0887" w:rsidRPr="00687A25">
        <w:rPr>
          <w:szCs w:val="20"/>
          <w:lang w:val="sl-SI"/>
        </w:rPr>
        <w:t xml:space="preserve"> </w:t>
      </w:r>
      <w:r w:rsidRPr="00687A25">
        <w:rPr>
          <w:szCs w:val="20"/>
          <w:lang w:val="sl-SI"/>
        </w:rPr>
        <w:t>zahteve iz navodil organa upravljanja.</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Ocenjena vrednost aktivnosti:</w:t>
      </w:r>
      <w:r w:rsidRPr="00687A25">
        <w:rPr>
          <w:szCs w:val="20"/>
          <w:lang w:val="sl-SI"/>
        </w:rPr>
        <w:t xml:space="preserve"> vpišite ocenjeno vrednost aktivnosti.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Vrednost SKUPAJ BREZ DDV:</w:t>
      </w:r>
      <w:r w:rsidRPr="00687A25">
        <w:rPr>
          <w:szCs w:val="20"/>
          <w:lang w:val="sl-SI"/>
        </w:rPr>
        <w:t xml:space="preserve"> vpišite ocenjeno vrednost vseh aktivnosti brez DDV.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Vrednost ZNESEK DDV:</w:t>
      </w:r>
      <w:r w:rsidRPr="00687A25">
        <w:rPr>
          <w:szCs w:val="20"/>
          <w:lang w:val="sl-SI"/>
        </w:rPr>
        <w:t xml:space="preserve"> vpišite ocenjeno vrednost DDV za vse aktivnosti. </w:t>
      </w:r>
    </w:p>
    <w:p w:rsidR="00044E3A" w:rsidRPr="00687A25" w:rsidRDefault="00044E3A" w:rsidP="001C0AAD">
      <w:pPr>
        <w:spacing w:line="288" w:lineRule="auto"/>
        <w:ind w:left="709"/>
        <w:jc w:val="both"/>
        <w:rPr>
          <w:szCs w:val="20"/>
          <w:lang w:val="sl-SI"/>
        </w:rPr>
      </w:pPr>
    </w:p>
    <w:p w:rsidR="00044E3A" w:rsidRDefault="00044E3A" w:rsidP="001C0AAD">
      <w:pPr>
        <w:spacing w:line="288" w:lineRule="auto"/>
        <w:ind w:left="709"/>
        <w:jc w:val="both"/>
        <w:rPr>
          <w:szCs w:val="20"/>
          <w:lang w:val="sl-SI"/>
        </w:rPr>
      </w:pPr>
      <w:r w:rsidRPr="00687A25">
        <w:rPr>
          <w:b/>
          <w:szCs w:val="20"/>
          <w:lang w:val="sl-SI"/>
        </w:rPr>
        <w:t>Vrednosti SKUPAJ Z DDV:</w:t>
      </w:r>
      <w:r w:rsidRPr="00687A25">
        <w:rPr>
          <w:szCs w:val="20"/>
          <w:lang w:val="sl-SI"/>
        </w:rPr>
        <w:t xml:space="preserve"> vpišite ocenjeno vrednost vseh aktivnosti z DDV.</w:t>
      </w:r>
    </w:p>
    <w:p w:rsidR="00044E3A" w:rsidRDefault="00044E3A" w:rsidP="00044E3A">
      <w:pPr>
        <w:spacing w:line="288" w:lineRule="auto"/>
        <w:ind w:left="360"/>
        <w:rPr>
          <w:szCs w:val="20"/>
          <w:lang w:val="sl-SI"/>
        </w:rPr>
      </w:pPr>
    </w:p>
    <w:p w:rsidR="00044E3A" w:rsidRPr="001C0AAD" w:rsidRDefault="00044E3A" w:rsidP="001C0AAD">
      <w:pPr>
        <w:pStyle w:val="Style1"/>
        <w:spacing w:line="288" w:lineRule="auto"/>
        <w:rPr>
          <w:b/>
          <w:i/>
          <w:sz w:val="20"/>
          <w:szCs w:val="20"/>
        </w:rPr>
      </w:pPr>
      <w:r w:rsidRPr="001C0AAD">
        <w:rPr>
          <w:b/>
          <w:i/>
          <w:sz w:val="20"/>
          <w:szCs w:val="20"/>
        </w:rPr>
        <w:t xml:space="preserve">Načrtovanje kazalnikov rezultata in učinka </w:t>
      </w:r>
    </w:p>
    <w:p w:rsidR="00044E3A" w:rsidRPr="00687A25" w:rsidRDefault="00044E3A" w:rsidP="001C0AAD">
      <w:pPr>
        <w:spacing w:line="288" w:lineRule="auto"/>
        <w:ind w:left="709"/>
        <w:jc w:val="both"/>
        <w:rPr>
          <w:szCs w:val="20"/>
          <w:lang w:val="sl-SI"/>
        </w:rPr>
      </w:pPr>
      <w:r w:rsidRPr="00687A25">
        <w:rPr>
          <w:szCs w:val="20"/>
          <w:lang w:val="sl-SI"/>
        </w:rPr>
        <w:t xml:space="preserve">Ta preglednica je osnova za spremljanje izvajanja </w:t>
      </w:r>
      <w:r w:rsidR="00E3388A">
        <w:rPr>
          <w:szCs w:val="20"/>
          <w:lang w:val="sl-SI"/>
        </w:rPr>
        <w:t xml:space="preserve">projekta </w:t>
      </w:r>
      <w:r w:rsidRPr="00687A25">
        <w:rPr>
          <w:szCs w:val="20"/>
          <w:lang w:val="sl-SI"/>
        </w:rPr>
        <w:t xml:space="preserve">in končne ocene njegove uspešnosti. V njej navedemo kazalnike, ki jih potrebujemo pri spremljanju in ocenjevanju uspešnosti </w:t>
      </w:r>
      <w:r>
        <w:rPr>
          <w:szCs w:val="20"/>
          <w:lang w:val="sl-SI"/>
        </w:rPr>
        <w:t>projekta</w:t>
      </w:r>
      <w:r w:rsidRPr="00687A25">
        <w:rPr>
          <w:szCs w:val="20"/>
          <w:lang w:val="sl-SI"/>
        </w:rPr>
        <w:t>. Pri opredelitvi kazalniko</w:t>
      </w:r>
      <w:r w:rsidR="000A0887">
        <w:rPr>
          <w:szCs w:val="20"/>
          <w:lang w:val="sl-SI"/>
        </w:rPr>
        <w:t>v</w:t>
      </w:r>
      <w:r w:rsidRPr="00687A25">
        <w:rPr>
          <w:szCs w:val="20"/>
          <w:lang w:val="sl-SI"/>
        </w:rPr>
        <w:t xml:space="preserve"> je </w:t>
      </w:r>
      <w:r w:rsidR="000A0887">
        <w:rPr>
          <w:szCs w:val="20"/>
          <w:lang w:val="sl-SI"/>
        </w:rPr>
        <w:t>treba</w:t>
      </w:r>
      <w:r w:rsidR="000A0887" w:rsidRPr="00687A25">
        <w:rPr>
          <w:szCs w:val="20"/>
          <w:lang w:val="sl-SI"/>
        </w:rPr>
        <w:t xml:space="preserve"> </w:t>
      </w:r>
      <w:r w:rsidRPr="00687A25">
        <w:rPr>
          <w:szCs w:val="20"/>
          <w:lang w:val="sl-SI"/>
        </w:rPr>
        <w:t>upoštevati tudi kazalnike, ki so opredeljeni v OP. Kazalniki</w:t>
      </w:r>
      <w:r>
        <w:rPr>
          <w:szCs w:val="20"/>
          <w:lang w:val="sl-SI"/>
        </w:rPr>
        <w:t xml:space="preserve"> morajo čim bolje odražati sam projekt</w:t>
      </w:r>
      <w:r w:rsidRPr="00687A25">
        <w:rPr>
          <w:szCs w:val="20"/>
          <w:lang w:val="sl-SI"/>
        </w:rPr>
        <w:t xml:space="preserve"> in obsegati tako kazalnike rezultat</w:t>
      </w:r>
      <w:r w:rsidR="000A0887">
        <w:rPr>
          <w:szCs w:val="20"/>
          <w:lang w:val="sl-SI"/>
        </w:rPr>
        <w:t>a</w:t>
      </w:r>
      <w:r w:rsidRPr="00687A25">
        <w:rPr>
          <w:szCs w:val="20"/>
          <w:lang w:val="sl-SI"/>
        </w:rPr>
        <w:t xml:space="preserve"> kot kazalnike učinka. </w:t>
      </w:r>
    </w:p>
    <w:p w:rsidR="00044E3A" w:rsidRPr="00687A25" w:rsidRDefault="00044E3A" w:rsidP="001C0AAD">
      <w:pPr>
        <w:spacing w:line="288" w:lineRule="auto"/>
        <w:ind w:left="709"/>
        <w:jc w:val="both"/>
        <w:rPr>
          <w:szCs w:val="20"/>
          <w:lang w:val="sl-SI"/>
        </w:rPr>
      </w:pPr>
      <w:r w:rsidRPr="00687A25">
        <w:rPr>
          <w:szCs w:val="20"/>
          <w:lang w:val="sl-SI"/>
        </w:rPr>
        <w:t xml:space="preserve"> </w:t>
      </w:r>
    </w:p>
    <w:p w:rsidR="00044E3A" w:rsidRPr="00687A25" w:rsidRDefault="00044E3A" w:rsidP="001C0AAD">
      <w:pPr>
        <w:spacing w:line="288" w:lineRule="auto"/>
        <w:ind w:left="709"/>
        <w:jc w:val="both"/>
        <w:rPr>
          <w:szCs w:val="20"/>
          <w:lang w:val="sl-SI"/>
        </w:rPr>
      </w:pPr>
      <w:r w:rsidRPr="00687A25">
        <w:rPr>
          <w:szCs w:val="20"/>
          <w:lang w:val="sl-SI"/>
        </w:rPr>
        <w:t>Upravičenec mora za aktivnosti, ki jih prijavi v prijavnem obrazcu, opredeliti kazalnike rezultata in učinka. Kazalniki morajo biti taki, da se lahko kvantificirajo oz. taki</w:t>
      </w:r>
      <w:r w:rsidR="00570718">
        <w:rPr>
          <w:szCs w:val="20"/>
          <w:lang w:val="sl-SI"/>
        </w:rPr>
        <w:t>,</w:t>
      </w:r>
      <w:r w:rsidRPr="00687A25">
        <w:rPr>
          <w:szCs w:val="20"/>
          <w:lang w:val="sl-SI"/>
        </w:rPr>
        <w:t xml:space="preserve"> kot so opredeljeni v OP.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Pr>
          <w:b/>
          <w:szCs w:val="20"/>
          <w:lang w:val="sl-SI"/>
        </w:rPr>
        <w:t>Naziv k</w:t>
      </w:r>
      <w:r w:rsidRPr="001925F4">
        <w:rPr>
          <w:b/>
          <w:szCs w:val="20"/>
          <w:lang w:val="sl-SI"/>
        </w:rPr>
        <w:t>azalnik</w:t>
      </w:r>
      <w:r>
        <w:rPr>
          <w:b/>
          <w:szCs w:val="20"/>
          <w:lang w:val="sl-SI"/>
        </w:rPr>
        <w:t>a</w:t>
      </w:r>
      <w:r w:rsidRPr="001925F4">
        <w:rPr>
          <w:b/>
          <w:szCs w:val="20"/>
          <w:lang w:val="sl-SI"/>
        </w:rPr>
        <w:t>:</w:t>
      </w:r>
      <w:r w:rsidRPr="00687A25">
        <w:rPr>
          <w:szCs w:val="20"/>
          <w:lang w:val="sl-SI"/>
        </w:rPr>
        <w:t xml:space="preserve"> navede se kratek naziv kazalnika</w:t>
      </w:r>
      <w:r>
        <w:rPr>
          <w:szCs w:val="20"/>
          <w:lang w:val="sl-SI"/>
        </w:rPr>
        <w:t>. Kazalniki morajo izhajati iz OP</w:t>
      </w:r>
      <w:r w:rsidRPr="00687A25">
        <w:rPr>
          <w:szCs w:val="20"/>
          <w:lang w:val="sl-SI"/>
        </w:rPr>
        <w:t>.</w:t>
      </w:r>
    </w:p>
    <w:p w:rsidR="00044E3A" w:rsidRDefault="00044E3A" w:rsidP="001C0AAD">
      <w:pPr>
        <w:spacing w:line="288" w:lineRule="auto"/>
        <w:ind w:left="709"/>
        <w:jc w:val="both"/>
        <w:rPr>
          <w:b/>
          <w:szCs w:val="20"/>
          <w:lang w:val="sl-SI"/>
        </w:rPr>
      </w:pPr>
    </w:p>
    <w:p w:rsidR="00044E3A" w:rsidRPr="00687A25" w:rsidRDefault="00044E3A" w:rsidP="001C0AAD">
      <w:pPr>
        <w:spacing w:line="288" w:lineRule="auto"/>
        <w:ind w:left="709"/>
        <w:jc w:val="both"/>
        <w:rPr>
          <w:szCs w:val="20"/>
          <w:lang w:val="sl-SI"/>
        </w:rPr>
      </w:pPr>
      <w:r w:rsidRPr="001925F4">
        <w:rPr>
          <w:b/>
          <w:szCs w:val="20"/>
          <w:lang w:val="sl-SI"/>
        </w:rPr>
        <w:t>Merska enota:</w:t>
      </w:r>
      <w:r w:rsidRPr="00687A25">
        <w:rPr>
          <w:szCs w:val="20"/>
          <w:lang w:val="sl-SI"/>
        </w:rPr>
        <w:t xml:space="preserve"> navede se mersko enoto (npr. število, delež itd.)</w:t>
      </w:r>
    </w:p>
    <w:p w:rsidR="00044E3A" w:rsidRDefault="00044E3A" w:rsidP="001C0AAD">
      <w:pPr>
        <w:spacing w:line="288" w:lineRule="auto"/>
        <w:ind w:left="709"/>
        <w:jc w:val="both"/>
        <w:rPr>
          <w:b/>
          <w:szCs w:val="20"/>
          <w:lang w:val="sl-SI"/>
        </w:rPr>
      </w:pPr>
    </w:p>
    <w:p w:rsidR="00044E3A" w:rsidRPr="00687A25" w:rsidRDefault="00044E3A" w:rsidP="001C0AAD">
      <w:pPr>
        <w:spacing w:line="288" w:lineRule="auto"/>
        <w:ind w:left="709"/>
        <w:jc w:val="both"/>
        <w:rPr>
          <w:szCs w:val="20"/>
          <w:lang w:val="sl-SI"/>
        </w:rPr>
      </w:pPr>
      <w:r w:rsidRPr="001925F4">
        <w:rPr>
          <w:b/>
          <w:szCs w:val="20"/>
          <w:lang w:val="sl-SI"/>
        </w:rPr>
        <w:t>Izhodiščno stanje:</w:t>
      </w:r>
      <w:r w:rsidRPr="00687A25">
        <w:rPr>
          <w:szCs w:val="20"/>
          <w:lang w:val="sl-SI"/>
        </w:rPr>
        <w:t xml:space="preserve"> je stanje izbranega kazalnika pred začetkom </w:t>
      </w:r>
      <w:r>
        <w:rPr>
          <w:szCs w:val="20"/>
          <w:lang w:val="sl-SI"/>
        </w:rPr>
        <w:t>projekta</w:t>
      </w:r>
      <w:r w:rsidRPr="00687A25">
        <w:rPr>
          <w:szCs w:val="20"/>
          <w:lang w:val="sl-SI"/>
        </w:rPr>
        <w:t xml:space="preserve"> in je orientacijska vrednost za bodoče podatke. Vpišite datum izhodiščnega stanja ter vrednost izhodiščnega stanja za posamezen kazalnik, na katerega se nanašajo načrtovane vrednosti. Izhodiščno stanje mora biti nujno zadnji razpoložljiv podatek.</w:t>
      </w:r>
    </w:p>
    <w:p w:rsidR="00044E3A" w:rsidRPr="00687A25" w:rsidRDefault="00044E3A" w:rsidP="001C0AAD">
      <w:pPr>
        <w:spacing w:line="288" w:lineRule="auto"/>
        <w:ind w:left="709"/>
        <w:jc w:val="both"/>
        <w:rPr>
          <w:szCs w:val="20"/>
          <w:highlight w:val="yellow"/>
          <w:lang w:val="sl-SI"/>
        </w:rPr>
      </w:pPr>
    </w:p>
    <w:p w:rsidR="00044E3A" w:rsidRPr="00687A25" w:rsidRDefault="00044E3A" w:rsidP="001C0AAD">
      <w:pPr>
        <w:spacing w:line="288" w:lineRule="auto"/>
        <w:ind w:left="709"/>
        <w:jc w:val="both"/>
        <w:rPr>
          <w:szCs w:val="20"/>
          <w:lang w:val="sl-SI"/>
        </w:rPr>
      </w:pPr>
      <w:r w:rsidRPr="001925F4">
        <w:rPr>
          <w:b/>
          <w:szCs w:val="20"/>
          <w:lang w:val="sl-SI"/>
        </w:rPr>
        <w:t>Načrtovana</w:t>
      </w:r>
      <w:r>
        <w:rPr>
          <w:b/>
          <w:szCs w:val="20"/>
          <w:lang w:val="sl-SI"/>
        </w:rPr>
        <w:t>/realizirana</w:t>
      </w:r>
      <w:r w:rsidRPr="001925F4">
        <w:rPr>
          <w:b/>
          <w:szCs w:val="20"/>
          <w:lang w:val="sl-SI"/>
        </w:rPr>
        <w:t xml:space="preserve"> vrednost:</w:t>
      </w:r>
      <w:r w:rsidRPr="00687A25">
        <w:rPr>
          <w:szCs w:val="20"/>
          <w:lang w:val="sl-SI"/>
        </w:rPr>
        <w:t xml:space="preserve"> je vrednost izbranega kazalnika, ki naj bi jo dosegli z uresničitvijo </w:t>
      </w:r>
      <w:r>
        <w:rPr>
          <w:szCs w:val="20"/>
          <w:lang w:val="sl-SI"/>
        </w:rPr>
        <w:t>projekta</w:t>
      </w:r>
      <w:r w:rsidRPr="00687A25">
        <w:rPr>
          <w:szCs w:val="20"/>
          <w:lang w:val="sl-SI"/>
        </w:rPr>
        <w:t xml:space="preserve">. Glede na dinamiko izvajanja </w:t>
      </w:r>
      <w:r>
        <w:rPr>
          <w:szCs w:val="20"/>
          <w:lang w:val="sl-SI"/>
        </w:rPr>
        <w:t>projekta</w:t>
      </w:r>
      <w:r w:rsidRPr="00687A25">
        <w:rPr>
          <w:szCs w:val="20"/>
          <w:lang w:val="sl-SI"/>
        </w:rPr>
        <w:t xml:space="preserve"> in časovno dinamiko vpliva oz. učinkov </w:t>
      </w:r>
      <w:r>
        <w:rPr>
          <w:szCs w:val="20"/>
          <w:lang w:val="sl-SI"/>
        </w:rPr>
        <w:t>projekta</w:t>
      </w:r>
      <w:r w:rsidRPr="00687A25">
        <w:rPr>
          <w:szCs w:val="20"/>
          <w:lang w:val="sl-SI"/>
        </w:rPr>
        <w:t xml:space="preserve"> lahko spremljamo kazalnik letno, polletno ali četrtletno. </w:t>
      </w:r>
    </w:p>
    <w:p w:rsidR="00044E3A" w:rsidRPr="00687A25" w:rsidRDefault="00044E3A" w:rsidP="001C0AAD">
      <w:pPr>
        <w:spacing w:line="288" w:lineRule="auto"/>
        <w:ind w:left="709"/>
        <w:jc w:val="both"/>
        <w:rPr>
          <w:szCs w:val="20"/>
          <w:lang w:val="sl-SI"/>
        </w:rPr>
      </w:pPr>
      <w:r w:rsidRPr="00687A25">
        <w:rPr>
          <w:szCs w:val="20"/>
          <w:lang w:val="sl-SI"/>
        </w:rPr>
        <w:t xml:space="preserve">V kolikor iz naziva </w:t>
      </w:r>
      <w:r w:rsidR="00570718" w:rsidRPr="00687A25">
        <w:rPr>
          <w:szCs w:val="20"/>
          <w:lang w:val="sl-SI"/>
        </w:rPr>
        <w:t xml:space="preserve">kazalnik </w:t>
      </w:r>
      <w:r w:rsidRPr="00687A25">
        <w:rPr>
          <w:szCs w:val="20"/>
          <w:lang w:val="sl-SI"/>
        </w:rPr>
        <w:t>ni jasno opredeljen (npr.</w:t>
      </w:r>
      <w:r w:rsidR="00570718">
        <w:rPr>
          <w:szCs w:val="20"/>
          <w:lang w:val="sl-SI"/>
        </w:rPr>
        <w:t>,</w:t>
      </w:r>
      <w:r w:rsidRPr="00687A25">
        <w:rPr>
          <w:szCs w:val="20"/>
          <w:lang w:val="sl-SI"/>
        </w:rPr>
        <w:t xml:space="preserve"> da je prostorsko vezan na določeno območje), ga natančneje opišite pod tabelo.</w:t>
      </w:r>
    </w:p>
    <w:p w:rsidR="00044E3A" w:rsidRPr="00687A25" w:rsidRDefault="00044E3A" w:rsidP="001C0AAD">
      <w:pPr>
        <w:spacing w:line="288" w:lineRule="auto"/>
        <w:ind w:left="709"/>
        <w:jc w:val="both"/>
        <w:rPr>
          <w:szCs w:val="20"/>
          <w:lang w:val="sl-SI"/>
        </w:rPr>
      </w:pPr>
    </w:p>
    <w:p w:rsidR="00044E3A" w:rsidRPr="001C0AAD" w:rsidRDefault="00044E3A" w:rsidP="001C0AAD">
      <w:pPr>
        <w:pStyle w:val="Style1"/>
        <w:spacing w:line="288" w:lineRule="auto"/>
        <w:rPr>
          <w:b/>
          <w:i/>
          <w:sz w:val="20"/>
          <w:szCs w:val="20"/>
        </w:rPr>
      </w:pPr>
      <w:r w:rsidRPr="001C0AAD">
        <w:rPr>
          <w:b/>
          <w:i/>
          <w:sz w:val="20"/>
          <w:szCs w:val="20"/>
        </w:rPr>
        <w:t>Načrt in realizacija financiranja projekta</w:t>
      </w:r>
    </w:p>
    <w:p w:rsidR="00044E3A" w:rsidRPr="00687A25" w:rsidRDefault="00044E3A" w:rsidP="00044E3A">
      <w:pPr>
        <w:spacing w:line="288" w:lineRule="auto"/>
        <w:ind w:left="709"/>
        <w:rPr>
          <w:szCs w:val="20"/>
          <w:lang w:val="sl-SI"/>
        </w:rPr>
      </w:pPr>
      <w:r w:rsidRPr="00687A25">
        <w:rPr>
          <w:szCs w:val="20"/>
          <w:lang w:val="sl-SI"/>
        </w:rPr>
        <w:t xml:space="preserve">V načrt </w:t>
      </w:r>
      <w:r>
        <w:rPr>
          <w:szCs w:val="20"/>
          <w:lang w:val="sl-SI"/>
        </w:rPr>
        <w:t xml:space="preserve">in realizacija </w:t>
      </w:r>
      <w:r w:rsidRPr="00687A25">
        <w:rPr>
          <w:szCs w:val="20"/>
          <w:lang w:val="sl-SI"/>
        </w:rPr>
        <w:t xml:space="preserve">financiranja se vnesejo podatki o celotni vrednosti projekta. </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Sredstva državnega proračuna za kohezijsko politiko:</w:t>
      </w:r>
      <w:r w:rsidRPr="00687A25">
        <w:rPr>
          <w:szCs w:val="20"/>
          <w:lang w:val="sl-SI"/>
        </w:rPr>
        <w:t xml:space="preserve"> v stolpec </w:t>
      </w:r>
      <w:r>
        <w:rPr>
          <w:szCs w:val="20"/>
          <w:lang w:val="sl-SI"/>
        </w:rPr>
        <w:t xml:space="preserve">šifra PP </w:t>
      </w:r>
      <w:r w:rsidRPr="00687A25">
        <w:rPr>
          <w:szCs w:val="20"/>
          <w:lang w:val="sl-SI"/>
        </w:rPr>
        <w:t>vrste</w:t>
      </w:r>
      <w:r>
        <w:rPr>
          <w:szCs w:val="20"/>
          <w:lang w:val="sl-SI"/>
        </w:rPr>
        <w:t xml:space="preserve"> proračunske postavke za</w:t>
      </w:r>
      <w:r w:rsidRPr="00687A25">
        <w:rPr>
          <w:szCs w:val="20"/>
          <w:lang w:val="sl-SI"/>
        </w:rPr>
        <w:t xml:space="preserve"> namenska sredstva EU in sredstva slovenske udeležbe, razdeljena po letih. Vpišite predvideni znesek teh sredstev. </w:t>
      </w:r>
      <w:r>
        <w:rPr>
          <w:szCs w:val="20"/>
          <w:lang w:val="sl-SI"/>
        </w:rPr>
        <w:t>Ob spremembah pa se vnese tudi realizacijo za posamezno proračunsko leto.</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b/>
          <w:szCs w:val="20"/>
          <w:lang w:val="sl-SI"/>
        </w:rPr>
        <w:t>Ostali javni viri:</w:t>
      </w:r>
      <w:r w:rsidRPr="00687A25">
        <w:rPr>
          <w:szCs w:val="20"/>
          <w:lang w:val="sl-SI"/>
        </w:rPr>
        <w:t xml:space="preserve"> vpišite ostale javne vire pri projektu tehnične p</w:t>
      </w:r>
      <w:r>
        <w:rPr>
          <w:szCs w:val="20"/>
          <w:lang w:val="sl-SI"/>
        </w:rPr>
        <w:t>odpore</w:t>
      </w:r>
      <w:r w:rsidRPr="00687A25">
        <w:rPr>
          <w:szCs w:val="20"/>
          <w:lang w:val="sl-SI"/>
        </w:rPr>
        <w:t>. V primeru, da ostalih javnih virov ni, v stolpec »zneski« vpišemo ničle, v stolpca »naziv« in »leto« pa poševnice.</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Pr>
          <w:b/>
          <w:szCs w:val="20"/>
          <w:lang w:val="sl-SI"/>
        </w:rPr>
        <w:t>S</w:t>
      </w:r>
      <w:r w:rsidRPr="001925F4">
        <w:rPr>
          <w:b/>
          <w:szCs w:val="20"/>
          <w:lang w:val="sl-SI"/>
        </w:rPr>
        <w:t>redstva SLO</w:t>
      </w:r>
      <w:r>
        <w:rPr>
          <w:b/>
          <w:szCs w:val="20"/>
          <w:lang w:val="sl-SI"/>
        </w:rPr>
        <w:t xml:space="preserve"> udeležbe</w:t>
      </w:r>
      <w:r w:rsidRPr="001925F4">
        <w:rPr>
          <w:b/>
          <w:szCs w:val="20"/>
          <w:lang w:val="sl-SI"/>
        </w:rPr>
        <w:t xml:space="preserve"> glede na </w:t>
      </w:r>
      <w:proofErr w:type="spellStart"/>
      <w:r w:rsidRPr="001925F4">
        <w:rPr>
          <w:b/>
          <w:szCs w:val="20"/>
          <w:lang w:val="sl-SI"/>
        </w:rPr>
        <w:t>katogorijo</w:t>
      </w:r>
      <w:proofErr w:type="spellEnd"/>
      <w:r w:rsidRPr="001925F4">
        <w:rPr>
          <w:b/>
          <w:szCs w:val="20"/>
          <w:lang w:val="sl-SI"/>
        </w:rPr>
        <w:t xml:space="preserve"> regij</w:t>
      </w:r>
      <w:r>
        <w:rPr>
          <w:b/>
          <w:szCs w:val="20"/>
          <w:lang w:val="sl-SI"/>
        </w:rPr>
        <w:t xml:space="preserve">: </w:t>
      </w:r>
      <w:r w:rsidRPr="00687A25">
        <w:rPr>
          <w:szCs w:val="20"/>
          <w:lang w:val="sl-SI"/>
        </w:rPr>
        <w:t xml:space="preserve">vpišite višino </w:t>
      </w:r>
      <w:r w:rsidR="00570718">
        <w:rPr>
          <w:szCs w:val="20"/>
          <w:lang w:val="sl-SI"/>
        </w:rPr>
        <w:t xml:space="preserve">slovenske </w:t>
      </w:r>
      <w:r>
        <w:rPr>
          <w:szCs w:val="20"/>
          <w:lang w:val="sl-SI"/>
        </w:rPr>
        <w:t>udeležbe</w:t>
      </w:r>
      <w:r w:rsidRPr="00687A25">
        <w:rPr>
          <w:szCs w:val="20"/>
          <w:lang w:val="sl-SI"/>
        </w:rPr>
        <w:t xml:space="preserve"> (EUR) za kohezijsko politiko v</w:t>
      </w:r>
      <w:r>
        <w:rPr>
          <w:szCs w:val="20"/>
          <w:lang w:val="sl-SI"/>
        </w:rPr>
        <w:t xml:space="preserve"> celotni vrednosti projekta za </w:t>
      </w:r>
      <w:proofErr w:type="spellStart"/>
      <w:r>
        <w:rPr>
          <w:szCs w:val="20"/>
          <w:lang w:val="sl-SI"/>
        </w:rPr>
        <w:t>poslamezno</w:t>
      </w:r>
      <w:proofErr w:type="spellEnd"/>
      <w:r>
        <w:rPr>
          <w:szCs w:val="20"/>
          <w:lang w:val="sl-SI"/>
        </w:rPr>
        <w:t xml:space="preserve"> kategorijo regij (V, Z ali KS)</w:t>
      </w:r>
    </w:p>
    <w:p w:rsidR="00044E3A" w:rsidRDefault="00044E3A" w:rsidP="00044E3A">
      <w:pPr>
        <w:spacing w:line="288" w:lineRule="auto"/>
        <w:ind w:left="709"/>
        <w:rPr>
          <w:b/>
          <w:szCs w:val="20"/>
          <w:lang w:val="sl-SI"/>
        </w:rPr>
      </w:pPr>
    </w:p>
    <w:p w:rsidR="00044E3A" w:rsidRPr="00687A25" w:rsidRDefault="00044E3A" w:rsidP="00044E3A">
      <w:pPr>
        <w:spacing w:line="288" w:lineRule="auto"/>
        <w:ind w:left="709"/>
        <w:rPr>
          <w:szCs w:val="20"/>
          <w:lang w:val="sl-SI"/>
        </w:rPr>
      </w:pPr>
      <w:r w:rsidRPr="00687A25">
        <w:rPr>
          <w:b/>
          <w:szCs w:val="20"/>
          <w:lang w:val="sl-SI"/>
        </w:rPr>
        <w:t>Namenska sredstva EU</w:t>
      </w:r>
      <w:r w:rsidRPr="00E47462">
        <w:rPr>
          <w:b/>
          <w:szCs w:val="20"/>
          <w:lang w:val="sl-SI"/>
        </w:rPr>
        <w:t xml:space="preserve"> glede na </w:t>
      </w:r>
      <w:proofErr w:type="spellStart"/>
      <w:r w:rsidRPr="00E47462">
        <w:rPr>
          <w:b/>
          <w:szCs w:val="20"/>
          <w:lang w:val="sl-SI"/>
        </w:rPr>
        <w:t>katogorijo</w:t>
      </w:r>
      <w:proofErr w:type="spellEnd"/>
      <w:r w:rsidRPr="00E47462">
        <w:rPr>
          <w:b/>
          <w:szCs w:val="20"/>
          <w:lang w:val="sl-SI"/>
        </w:rPr>
        <w:t xml:space="preserve"> regij</w:t>
      </w:r>
      <w:r>
        <w:rPr>
          <w:b/>
          <w:szCs w:val="20"/>
          <w:lang w:val="sl-SI"/>
        </w:rPr>
        <w:t xml:space="preserve">: </w:t>
      </w:r>
      <w:r w:rsidRPr="00687A25">
        <w:rPr>
          <w:szCs w:val="20"/>
          <w:lang w:val="sl-SI"/>
        </w:rPr>
        <w:t xml:space="preserve">vpišite višino </w:t>
      </w:r>
      <w:r>
        <w:rPr>
          <w:szCs w:val="20"/>
          <w:lang w:val="sl-SI"/>
        </w:rPr>
        <w:t>EU udeležbo</w:t>
      </w:r>
      <w:r w:rsidRPr="00687A25">
        <w:rPr>
          <w:szCs w:val="20"/>
          <w:lang w:val="sl-SI"/>
        </w:rPr>
        <w:t xml:space="preserve"> (EUR) za kohezijsko politiko v</w:t>
      </w:r>
      <w:r>
        <w:rPr>
          <w:szCs w:val="20"/>
          <w:lang w:val="sl-SI"/>
        </w:rPr>
        <w:t xml:space="preserve"> celotni vrednosti projekta za </w:t>
      </w:r>
      <w:proofErr w:type="spellStart"/>
      <w:r>
        <w:rPr>
          <w:szCs w:val="20"/>
          <w:lang w:val="sl-SI"/>
        </w:rPr>
        <w:t>poslamezno</w:t>
      </w:r>
      <w:proofErr w:type="spellEnd"/>
      <w:r>
        <w:rPr>
          <w:szCs w:val="20"/>
          <w:lang w:val="sl-SI"/>
        </w:rPr>
        <w:t xml:space="preserve"> kategorijo regij (V, Z ali KS)</w:t>
      </w:r>
    </w:p>
    <w:p w:rsidR="00044E3A" w:rsidRDefault="00044E3A" w:rsidP="00044E3A">
      <w:pPr>
        <w:spacing w:line="288" w:lineRule="auto"/>
        <w:ind w:left="709"/>
        <w:rPr>
          <w:b/>
          <w:szCs w:val="20"/>
          <w:lang w:val="sl-SI"/>
        </w:rPr>
      </w:pPr>
    </w:p>
    <w:p w:rsidR="00044E3A" w:rsidRPr="00687A25" w:rsidRDefault="00044E3A" w:rsidP="00044E3A">
      <w:pPr>
        <w:spacing w:line="288" w:lineRule="auto"/>
        <w:ind w:left="709"/>
        <w:rPr>
          <w:szCs w:val="20"/>
          <w:lang w:val="sl-SI"/>
        </w:rPr>
      </w:pPr>
      <w:r w:rsidRPr="00687A25">
        <w:rPr>
          <w:b/>
          <w:szCs w:val="20"/>
          <w:lang w:val="sl-SI"/>
        </w:rPr>
        <w:t>Namenska sredstva EU:</w:t>
      </w:r>
      <w:r w:rsidRPr="00687A25">
        <w:rPr>
          <w:szCs w:val="20"/>
          <w:lang w:val="sl-SI"/>
        </w:rPr>
        <w:t xml:space="preserve"> vpišite višino namenskih sredstev EU (EUR) za kohezijsko politiko v celotni vrednosti projekta.</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Delež</w:t>
      </w:r>
      <w:r>
        <w:rPr>
          <w:b/>
          <w:szCs w:val="20"/>
          <w:lang w:val="sl-SI"/>
        </w:rPr>
        <w:t xml:space="preserve">, </w:t>
      </w:r>
      <w:r w:rsidRPr="00687A25">
        <w:rPr>
          <w:b/>
          <w:szCs w:val="20"/>
          <w:lang w:val="sl-SI"/>
        </w:rPr>
        <w:t>namenskih sredstev EU</w:t>
      </w:r>
      <w:r>
        <w:rPr>
          <w:b/>
          <w:szCs w:val="20"/>
          <w:lang w:val="sl-SI"/>
        </w:rPr>
        <w:t xml:space="preserve"> in </w:t>
      </w:r>
      <w:r w:rsidR="00570718">
        <w:rPr>
          <w:b/>
          <w:szCs w:val="20"/>
          <w:lang w:val="sl-SI"/>
        </w:rPr>
        <w:t xml:space="preserve">slovenske </w:t>
      </w:r>
      <w:r>
        <w:rPr>
          <w:b/>
          <w:szCs w:val="20"/>
          <w:lang w:val="sl-SI"/>
        </w:rPr>
        <w:t>udeležbe glede na kategorijo regij (V, Z, KS)</w:t>
      </w:r>
      <w:r w:rsidRPr="00687A25">
        <w:rPr>
          <w:b/>
          <w:szCs w:val="20"/>
          <w:lang w:val="sl-SI"/>
        </w:rPr>
        <w:t xml:space="preserve">: </w:t>
      </w:r>
      <w:r w:rsidRPr="00687A25">
        <w:rPr>
          <w:szCs w:val="20"/>
          <w:lang w:val="sl-SI"/>
        </w:rPr>
        <w:t>vpišite delež (%) namenskih sredstev EU</w:t>
      </w:r>
      <w:r>
        <w:rPr>
          <w:szCs w:val="20"/>
          <w:lang w:val="sl-SI"/>
        </w:rPr>
        <w:t xml:space="preserve">, </w:t>
      </w:r>
      <w:r w:rsidR="00570718">
        <w:rPr>
          <w:szCs w:val="20"/>
          <w:lang w:val="sl-SI"/>
        </w:rPr>
        <w:t>slovenske</w:t>
      </w:r>
      <w:r w:rsidR="00570718" w:rsidRPr="001925F4">
        <w:rPr>
          <w:szCs w:val="20"/>
          <w:lang w:val="sl-SI"/>
        </w:rPr>
        <w:t xml:space="preserve"> </w:t>
      </w:r>
      <w:r w:rsidRPr="001925F4">
        <w:rPr>
          <w:szCs w:val="20"/>
          <w:lang w:val="sl-SI"/>
        </w:rPr>
        <w:t xml:space="preserve">udeležbe glede na kategorijo regij </w:t>
      </w:r>
      <w:r w:rsidRPr="00687A25">
        <w:rPr>
          <w:szCs w:val="20"/>
          <w:lang w:val="sl-SI"/>
        </w:rPr>
        <w:t xml:space="preserve">za kohezijsko politiko </w:t>
      </w:r>
      <w:r>
        <w:rPr>
          <w:szCs w:val="20"/>
          <w:lang w:val="sl-SI"/>
        </w:rPr>
        <w:t>glede na</w:t>
      </w:r>
      <w:r w:rsidRPr="00687A25">
        <w:rPr>
          <w:szCs w:val="20"/>
          <w:lang w:val="sl-SI"/>
        </w:rPr>
        <w:t xml:space="preserve"> celotn</w:t>
      </w:r>
      <w:r>
        <w:rPr>
          <w:szCs w:val="20"/>
          <w:lang w:val="sl-SI"/>
        </w:rPr>
        <w:t>o</w:t>
      </w:r>
      <w:r w:rsidRPr="00687A25">
        <w:rPr>
          <w:szCs w:val="20"/>
          <w:lang w:val="sl-SI"/>
        </w:rPr>
        <w:t xml:space="preserve"> vrednost projekta.</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Delež</w:t>
      </w:r>
      <w:r>
        <w:rPr>
          <w:b/>
          <w:szCs w:val="20"/>
          <w:lang w:val="sl-SI"/>
        </w:rPr>
        <w:t xml:space="preserve">, </w:t>
      </w:r>
      <w:r w:rsidRPr="00687A25">
        <w:rPr>
          <w:b/>
          <w:szCs w:val="20"/>
          <w:lang w:val="sl-SI"/>
        </w:rPr>
        <w:t>namenskih sredstev EU</w:t>
      </w:r>
      <w:r>
        <w:rPr>
          <w:b/>
          <w:szCs w:val="20"/>
          <w:lang w:val="sl-SI"/>
        </w:rPr>
        <w:t xml:space="preserve"> in </w:t>
      </w:r>
      <w:r w:rsidR="00570718">
        <w:rPr>
          <w:b/>
          <w:szCs w:val="20"/>
          <w:lang w:val="sl-SI"/>
        </w:rPr>
        <w:t xml:space="preserve">slovenske </w:t>
      </w:r>
      <w:r>
        <w:rPr>
          <w:b/>
          <w:szCs w:val="20"/>
          <w:lang w:val="sl-SI"/>
        </w:rPr>
        <w:t>udeležbe</w:t>
      </w:r>
      <w:r w:rsidRPr="00687A25">
        <w:rPr>
          <w:b/>
          <w:szCs w:val="20"/>
          <w:lang w:val="sl-SI"/>
        </w:rPr>
        <w:t>:</w:t>
      </w:r>
      <w:r w:rsidRPr="00687A25">
        <w:rPr>
          <w:szCs w:val="20"/>
          <w:lang w:val="sl-SI"/>
        </w:rPr>
        <w:t xml:space="preserve"> vpišite delež (%)</w:t>
      </w:r>
      <w:r>
        <w:rPr>
          <w:szCs w:val="20"/>
          <w:lang w:val="sl-SI"/>
        </w:rPr>
        <w:t xml:space="preserve"> </w:t>
      </w:r>
      <w:r w:rsidRPr="00687A25">
        <w:rPr>
          <w:szCs w:val="20"/>
          <w:lang w:val="sl-SI"/>
        </w:rPr>
        <w:t>namenskih sredstev EU</w:t>
      </w:r>
      <w:r>
        <w:rPr>
          <w:szCs w:val="20"/>
          <w:lang w:val="sl-SI"/>
        </w:rPr>
        <w:t xml:space="preserve">, </w:t>
      </w:r>
      <w:r w:rsidR="00570718">
        <w:rPr>
          <w:szCs w:val="20"/>
          <w:lang w:val="sl-SI"/>
        </w:rPr>
        <w:t>slovenske</w:t>
      </w:r>
      <w:r w:rsidR="00570718" w:rsidRPr="00E47462">
        <w:rPr>
          <w:szCs w:val="20"/>
          <w:lang w:val="sl-SI"/>
        </w:rPr>
        <w:t xml:space="preserve"> </w:t>
      </w:r>
      <w:r w:rsidRPr="00E47462">
        <w:rPr>
          <w:szCs w:val="20"/>
          <w:lang w:val="sl-SI"/>
        </w:rPr>
        <w:t xml:space="preserve">udeležbe </w:t>
      </w:r>
      <w:r w:rsidRPr="00687A25">
        <w:rPr>
          <w:szCs w:val="20"/>
          <w:lang w:val="sl-SI"/>
        </w:rPr>
        <w:t xml:space="preserve">za kohezijsko politiko </w:t>
      </w:r>
      <w:r>
        <w:rPr>
          <w:szCs w:val="20"/>
          <w:lang w:val="sl-SI"/>
        </w:rPr>
        <w:t>glede na</w:t>
      </w:r>
      <w:r w:rsidRPr="00687A25">
        <w:rPr>
          <w:szCs w:val="20"/>
          <w:lang w:val="sl-SI"/>
        </w:rPr>
        <w:t xml:space="preserve"> celotn</w:t>
      </w:r>
      <w:r>
        <w:rPr>
          <w:szCs w:val="20"/>
          <w:lang w:val="sl-SI"/>
        </w:rPr>
        <w:t>o</w:t>
      </w:r>
      <w:r w:rsidRPr="00687A25">
        <w:rPr>
          <w:szCs w:val="20"/>
          <w:lang w:val="sl-SI"/>
        </w:rPr>
        <w:t xml:space="preserve"> vrednost projekta.</w:t>
      </w:r>
    </w:p>
    <w:p w:rsidR="00044E3A" w:rsidRPr="00687A25" w:rsidRDefault="00044E3A" w:rsidP="00044E3A">
      <w:pPr>
        <w:spacing w:line="288" w:lineRule="auto"/>
        <w:ind w:left="709"/>
        <w:jc w:val="both"/>
        <w:rPr>
          <w:szCs w:val="20"/>
          <w:lang w:val="sl-SI"/>
        </w:rPr>
      </w:pPr>
    </w:p>
    <w:p w:rsidR="00044E3A" w:rsidRDefault="00044E3A" w:rsidP="00044E3A">
      <w:pPr>
        <w:spacing w:line="288" w:lineRule="auto"/>
        <w:ind w:left="709"/>
        <w:jc w:val="both"/>
        <w:rPr>
          <w:szCs w:val="20"/>
          <w:lang w:val="sl-SI"/>
        </w:rPr>
      </w:pPr>
      <w:r w:rsidRPr="00687A25">
        <w:rPr>
          <w:b/>
          <w:szCs w:val="20"/>
          <w:lang w:val="sl-SI"/>
        </w:rPr>
        <w:t>Delež sofinanciranja iz postavk slovenske udeležbe:</w:t>
      </w:r>
      <w:r w:rsidRPr="00687A25">
        <w:rPr>
          <w:szCs w:val="20"/>
          <w:lang w:val="sl-SI"/>
        </w:rPr>
        <w:t xml:space="preserve"> vpišite delež (%) sredstev iz postavk slovenske udeležbe za sofinanciranje kohezijske politike v celotni vrednosti projekta.</w:t>
      </w:r>
    </w:p>
    <w:p w:rsidR="00044E3A" w:rsidRDefault="00044E3A" w:rsidP="00044E3A">
      <w:pPr>
        <w:spacing w:line="288" w:lineRule="auto"/>
        <w:ind w:left="709"/>
        <w:jc w:val="both"/>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Seštevki:</w:t>
      </w:r>
      <w:r w:rsidRPr="00687A25">
        <w:rPr>
          <w:szCs w:val="20"/>
          <w:lang w:val="sl-SI"/>
        </w:rPr>
        <w:t xml:space="preserve"> vpišite delne vsote sofinanciranja iz naslova sredstev državnega proračuna za kohezijsko politiko</w:t>
      </w:r>
      <w:r>
        <w:rPr>
          <w:szCs w:val="20"/>
          <w:lang w:val="sl-SI"/>
        </w:rPr>
        <w:t xml:space="preserve"> (glede na </w:t>
      </w:r>
      <w:proofErr w:type="spellStart"/>
      <w:r>
        <w:rPr>
          <w:szCs w:val="20"/>
          <w:lang w:val="sl-SI"/>
        </w:rPr>
        <w:t>katogorijo</w:t>
      </w:r>
      <w:proofErr w:type="spellEnd"/>
      <w:r>
        <w:rPr>
          <w:szCs w:val="20"/>
          <w:lang w:val="sl-SI"/>
        </w:rPr>
        <w:t xml:space="preserve"> regije, EU del , SLO del) </w:t>
      </w:r>
      <w:r w:rsidRPr="00687A25">
        <w:rPr>
          <w:szCs w:val="20"/>
          <w:lang w:val="sl-SI"/>
        </w:rPr>
        <w:t xml:space="preserve">, iz naslova ostalih javnih virov, delež sofinanciranja in sredstev državnega proračuna za kohezijsko politiko skupaj z ostalimi javnimi viri kot skupno vrednost projekta. </w:t>
      </w:r>
    </w:p>
    <w:p w:rsidR="00044E3A" w:rsidRDefault="00044E3A" w:rsidP="00044E3A">
      <w:pPr>
        <w:spacing w:line="288" w:lineRule="auto"/>
        <w:ind w:left="360"/>
        <w:jc w:val="both"/>
        <w:rPr>
          <w:szCs w:val="20"/>
          <w:lang w:val="sl-SI"/>
        </w:rPr>
      </w:pPr>
    </w:p>
    <w:p w:rsidR="00044E3A" w:rsidRDefault="00044E3A" w:rsidP="001C0AAD">
      <w:pPr>
        <w:spacing w:line="288" w:lineRule="auto"/>
        <w:ind w:left="709"/>
        <w:jc w:val="both"/>
        <w:rPr>
          <w:szCs w:val="20"/>
          <w:lang w:val="sl-SI"/>
        </w:rPr>
      </w:pPr>
      <w:r w:rsidRPr="001925F4">
        <w:rPr>
          <w:b/>
          <w:szCs w:val="20"/>
          <w:lang w:val="sl-SI"/>
        </w:rPr>
        <w:t>Opombe:</w:t>
      </w:r>
      <w:r w:rsidR="00B71085">
        <w:rPr>
          <w:szCs w:val="20"/>
          <w:lang w:val="sl-SI"/>
        </w:rPr>
        <w:t xml:space="preserve"> vpišite npr. DDV, revizije p</w:t>
      </w:r>
      <w:r>
        <w:rPr>
          <w:szCs w:val="20"/>
          <w:lang w:val="sl-SI"/>
        </w:rPr>
        <w:t>rojekta</w:t>
      </w:r>
      <w:r w:rsidR="00570718">
        <w:rPr>
          <w:szCs w:val="20"/>
          <w:lang w:val="sl-SI"/>
        </w:rPr>
        <w:t xml:space="preserve"> </w:t>
      </w:r>
      <w:r>
        <w:rPr>
          <w:szCs w:val="20"/>
          <w:lang w:val="sl-SI"/>
        </w:rPr>
        <w:t xml:space="preserve">… </w:t>
      </w:r>
    </w:p>
    <w:p w:rsidR="00044E3A" w:rsidRPr="00687A25" w:rsidRDefault="00044E3A" w:rsidP="001C0AAD">
      <w:pPr>
        <w:spacing w:line="288" w:lineRule="auto"/>
        <w:ind w:left="709"/>
        <w:jc w:val="both"/>
        <w:rPr>
          <w:szCs w:val="20"/>
          <w:lang w:val="sl-SI"/>
        </w:rPr>
      </w:pPr>
    </w:p>
    <w:p w:rsidR="00044E3A" w:rsidRPr="001C0AAD" w:rsidRDefault="00044E3A" w:rsidP="001C0AAD">
      <w:pPr>
        <w:pStyle w:val="Style1"/>
        <w:spacing w:line="288" w:lineRule="auto"/>
        <w:rPr>
          <w:b/>
          <w:i/>
          <w:sz w:val="20"/>
          <w:szCs w:val="20"/>
        </w:rPr>
      </w:pPr>
      <w:r w:rsidRPr="001C0AAD">
        <w:rPr>
          <w:b/>
          <w:i/>
          <w:sz w:val="20"/>
          <w:szCs w:val="20"/>
        </w:rPr>
        <w:t>Prihodki projekta</w:t>
      </w:r>
    </w:p>
    <w:p w:rsidR="00044E3A" w:rsidRPr="00687A25" w:rsidRDefault="00044E3A" w:rsidP="00044E3A">
      <w:pPr>
        <w:spacing w:line="288" w:lineRule="auto"/>
        <w:ind w:left="709"/>
        <w:rPr>
          <w:szCs w:val="20"/>
          <w:lang w:val="sl-SI"/>
        </w:rPr>
      </w:pPr>
      <w:r w:rsidRPr="00687A25">
        <w:rPr>
          <w:szCs w:val="20"/>
          <w:lang w:val="sl-SI"/>
        </w:rPr>
        <w:t>Predvideni prihodki projekta: vpišite znesek (EUR) predvidenih prihodkov projekta.</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szCs w:val="20"/>
          <w:lang w:val="sl-SI"/>
        </w:rPr>
        <w:t>Neto razlika med upravičenimi stroški in prihodki: vpišite neto razliko med vsoto sredstev državnega proračuna za kohezijsko politiko EU ter prihodki (EUR).</w:t>
      </w:r>
    </w:p>
    <w:p w:rsidR="00044E3A" w:rsidRDefault="00044E3A" w:rsidP="00044E3A">
      <w:pPr>
        <w:spacing w:line="288" w:lineRule="auto"/>
        <w:ind w:left="360"/>
        <w:rPr>
          <w:szCs w:val="20"/>
          <w:lang w:val="sl-SI"/>
        </w:rPr>
      </w:pPr>
    </w:p>
    <w:p w:rsidR="002F610F" w:rsidRDefault="002F610F" w:rsidP="0091706E">
      <w:pPr>
        <w:pStyle w:val="Naslov2"/>
        <w:numPr>
          <w:ilvl w:val="1"/>
          <w:numId w:val="7"/>
        </w:numPr>
        <w:rPr>
          <w:lang w:val="sl-SI"/>
        </w:rPr>
        <w:sectPr w:rsidR="002F610F" w:rsidSect="008F7619">
          <w:footerReference w:type="default" r:id="rId20"/>
          <w:headerReference w:type="first" r:id="rId21"/>
          <w:footerReference w:type="first" r:id="rId22"/>
          <w:pgSz w:w="11906" w:h="16838" w:code="9"/>
          <w:pgMar w:top="2268" w:right="991" w:bottom="1418" w:left="1418" w:header="709" w:footer="709" w:gutter="0"/>
          <w:cols w:space="708"/>
          <w:titlePg/>
          <w:docGrid w:linePitch="360"/>
        </w:sectPr>
      </w:pPr>
    </w:p>
    <w:p w:rsidR="002F610F" w:rsidRPr="00687A25" w:rsidRDefault="002F610F">
      <w:pPr>
        <w:pStyle w:val="Naslov2"/>
        <w:numPr>
          <w:ilvl w:val="0"/>
          <w:numId w:val="0"/>
        </w:numPr>
        <w:jc w:val="center"/>
        <w:rPr>
          <w:szCs w:val="20"/>
          <w:lang w:val="sl-SI"/>
        </w:rPr>
      </w:pPr>
      <w:bookmarkStart w:id="285" w:name="_Toc430073164"/>
      <w:bookmarkStart w:id="286" w:name="_Toc430590509"/>
      <w:bookmarkStart w:id="287" w:name="_Toc430592351"/>
      <w:bookmarkStart w:id="288" w:name="_Toc430592609"/>
      <w:bookmarkStart w:id="289" w:name="_Toc430597319"/>
      <w:bookmarkStart w:id="290" w:name="_Toc430598519"/>
      <w:bookmarkStart w:id="291" w:name="_Toc430675280"/>
      <w:bookmarkStart w:id="292" w:name="_Toc434489676"/>
      <w:bookmarkStart w:id="293" w:name="_Toc434490707"/>
      <w:r w:rsidRPr="00816403">
        <w:rPr>
          <w:lang w:val="sl-SI"/>
        </w:rPr>
        <w:t>Obrazec za prijavo projekta TP</w:t>
      </w:r>
      <w:bookmarkEnd w:id="285"/>
      <w:bookmarkEnd w:id="286"/>
      <w:bookmarkEnd w:id="287"/>
      <w:bookmarkEnd w:id="288"/>
      <w:bookmarkEnd w:id="289"/>
      <w:bookmarkEnd w:id="290"/>
      <w:bookmarkEnd w:id="291"/>
      <w:bookmarkEnd w:id="292"/>
      <w:bookmarkEnd w:id="293"/>
    </w:p>
    <w:p w:rsidR="002F610F" w:rsidRDefault="002F610F" w:rsidP="002F610F">
      <w:pPr>
        <w:spacing w:line="288" w:lineRule="auto"/>
        <w:rPr>
          <w:rFonts w:cs="Arial"/>
          <w:b/>
          <w:i/>
          <w:smallCaps/>
          <w:sz w:val="16"/>
          <w:szCs w:val="16"/>
          <w:lang w:val="sl-SI"/>
        </w:rPr>
      </w:pPr>
    </w:p>
    <w:p w:rsidR="002F610F" w:rsidRPr="005C77E2" w:rsidRDefault="002F610F" w:rsidP="002F610F">
      <w:pPr>
        <w:spacing w:line="288" w:lineRule="auto"/>
        <w:rPr>
          <w:rFonts w:cs="Arial"/>
          <w:b/>
          <w:i/>
          <w:sz w:val="16"/>
          <w:szCs w:val="16"/>
          <w:lang w:val="sl-SI"/>
        </w:rPr>
      </w:pPr>
      <w:r w:rsidRPr="005C77E2">
        <w:rPr>
          <w:rFonts w:cs="Arial"/>
          <w:b/>
          <w:i/>
          <w:smallCaps/>
          <w:sz w:val="16"/>
          <w:szCs w:val="16"/>
          <w:lang w:val="sl-SI"/>
        </w:rPr>
        <w:t>izpolni organ upravljanja</w:t>
      </w:r>
      <w:r w:rsidRPr="005C77E2">
        <w:rPr>
          <w:rFonts w:cs="Arial"/>
          <w:b/>
          <w:i/>
          <w:sz w:val="16"/>
          <w:szCs w:val="16"/>
          <w:lang w:val="sl-SI"/>
        </w:rPr>
        <w:t>:</w:t>
      </w: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2F610F" w:rsidRPr="005C77E2" w:rsidTr="000F1ED0">
        <w:trPr>
          <w:cantSplit/>
          <w:trHeight w:val="3429"/>
        </w:trPr>
        <w:tc>
          <w:tcPr>
            <w:tcW w:w="10080" w:type="dxa"/>
            <w:shd w:val="clear" w:color="auto" w:fill="FFFFFF"/>
          </w:tcPr>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mallCaps/>
                <w:sz w:val="16"/>
                <w:szCs w:val="16"/>
                <w:lang w:val="sl-SI"/>
              </w:rPr>
              <w:t>datum prejema vloge projekta</w:t>
            </w:r>
            <w:r w:rsidRPr="005C77E2">
              <w:rPr>
                <w:rFonts w:cs="Arial"/>
                <w:sz w:val="16"/>
                <w:szCs w:val="16"/>
                <w:lang w:val="sl-SI"/>
              </w:rPr>
              <w:t>:</w:t>
            </w: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mallCaps/>
                <w:sz w:val="16"/>
                <w:szCs w:val="16"/>
                <w:lang w:val="sl-SI"/>
              </w:rPr>
              <w:t>Projekt/spremembo projekta odobril</w:t>
            </w:r>
            <w:r w:rsidRPr="005C77E2">
              <w:rPr>
                <w:rFonts w:cs="Arial"/>
                <w:sz w:val="16"/>
                <w:szCs w:val="16"/>
                <w:lang w:val="sl-SI"/>
              </w:rPr>
              <w:t xml:space="preserve">:                                                 </w:t>
            </w: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z w:val="16"/>
                <w:szCs w:val="16"/>
                <w:u w:val="single"/>
                <w:lang w:val="sl-SI"/>
              </w:rPr>
              <w:t>_____________________________________</w:t>
            </w:r>
            <w:r w:rsidRPr="005C77E2">
              <w:rPr>
                <w:rFonts w:cs="Arial"/>
                <w:sz w:val="16"/>
                <w:szCs w:val="16"/>
                <w:lang w:val="sl-SI"/>
              </w:rPr>
              <w:t xml:space="preserve">                                                                            </w:t>
            </w:r>
            <w:r w:rsidRPr="005C77E2">
              <w:rPr>
                <w:rFonts w:cs="Arial"/>
                <w:sz w:val="16"/>
                <w:szCs w:val="16"/>
                <w:u w:val="single"/>
                <w:lang w:val="sl-SI"/>
              </w:rPr>
              <w:t>____________________</w:t>
            </w: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i/>
                <w:smallCaps/>
                <w:sz w:val="16"/>
                <w:szCs w:val="16"/>
                <w:lang w:val="sl-SI"/>
              </w:rPr>
              <w:t>vodja organa upravljanja                                                                                                                         datum</w:t>
            </w: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p>
          <w:p w:rsidR="002F610F" w:rsidRPr="005C77E2" w:rsidRDefault="002F610F" w:rsidP="000F1ED0">
            <w:pPr>
              <w:spacing w:line="288" w:lineRule="auto"/>
              <w:rPr>
                <w:rFonts w:cs="Arial"/>
                <w:i/>
                <w:sz w:val="16"/>
                <w:szCs w:val="16"/>
                <w:lang w:val="sl-SI"/>
              </w:rPr>
            </w:pPr>
            <w:r w:rsidRPr="005C77E2">
              <w:rPr>
                <w:rFonts w:cs="Arial"/>
                <w:sz w:val="16"/>
                <w:szCs w:val="16"/>
                <w:lang w:val="sl-SI"/>
              </w:rPr>
              <w:t xml:space="preserve">                         </w:t>
            </w:r>
            <w:r w:rsidRPr="005C77E2">
              <w:rPr>
                <w:rFonts w:cs="Arial"/>
                <w:i/>
                <w:smallCaps/>
                <w:sz w:val="16"/>
                <w:szCs w:val="16"/>
                <w:lang w:val="sl-SI"/>
              </w:rPr>
              <w:t>(ime priimek in podpis)</w:t>
            </w:r>
          </w:p>
          <w:p w:rsidR="002F610F" w:rsidRPr="005C77E2" w:rsidRDefault="002F610F" w:rsidP="000F1ED0">
            <w:pPr>
              <w:spacing w:line="288" w:lineRule="auto"/>
              <w:jc w:val="center"/>
              <w:rPr>
                <w:rFonts w:cs="Arial"/>
                <w:smallCaps/>
                <w:sz w:val="16"/>
                <w:szCs w:val="16"/>
                <w:lang w:val="sl-SI"/>
              </w:rPr>
            </w:pPr>
            <w:r w:rsidRPr="005C77E2">
              <w:rPr>
                <w:rFonts w:cs="Arial"/>
                <w:smallCaps/>
                <w:sz w:val="16"/>
                <w:szCs w:val="16"/>
                <w:lang w:val="sl-SI"/>
              </w:rPr>
              <w:t>žig</w:t>
            </w:r>
          </w:p>
          <w:p w:rsidR="002F610F" w:rsidRPr="005C77E2" w:rsidRDefault="002F610F" w:rsidP="000F1ED0">
            <w:pPr>
              <w:spacing w:line="288" w:lineRule="auto"/>
              <w:rPr>
                <w:rFonts w:cs="Arial"/>
                <w:sz w:val="16"/>
                <w:szCs w:val="16"/>
                <w:lang w:val="sl-SI"/>
              </w:rPr>
            </w:pPr>
          </w:p>
        </w:tc>
      </w:tr>
    </w:tbl>
    <w:p w:rsidR="002F610F" w:rsidRPr="005C77E2" w:rsidRDefault="002F610F" w:rsidP="002F610F">
      <w:pPr>
        <w:spacing w:line="288" w:lineRule="auto"/>
        <w:rPr>
          <w:rFonts w:cs="Arial"/>
          <w:b/>
          <w:sz w:val="16"/>
          <w:szCs w:val="16"/>
          <w:lang w:val="sl-SI"/>
        </w:rPr>
      </w:pPr>
    </w:p>
    <w:p w:rsidR="002F610F" w:rsidRPr="005C77E2" w:rsidRDefault="002F610F" w:rsidP="002F610F">
      <w:pPr>
        <w:spacing w:line="288" w:lineRule="auto"/>
        <w:rPr>
          <w:rFonts w:cs="Arial"/>
          <w:b/>
          <w:i/>
          <w:sz w:val="16"/>
          <w:szCs w:val="16"/>
          <w:lang w:val="sl-SI"/>
        </w:rPr>
      </w:pPr>
      <w:r w:rsidRPr="005C77E2">
        <w:rPr>
          <w:rFonts w:cs="Arial"/>
          <w:b/>
          <w:i/>
          <w:smallCaps/>
          <w:sz w:val="16"/>
          <w:szCs w:val="16"/>
          <w:lang w:val="sl-SI"/>
        </w:rPr>
        <w:t>izpolni upravičenec</w:t>
      </w:r>
      <w:r w:rsidRPr="005C77E2">
        <w:rPr>
          <w:rFonts w:cs="Arial"/>
          <w:b/>
          <w:i/>
          <w:sz w:val="16"/>
          <w:szCs w:val="16"/>
          <w:lang w:val="sl-SI"/>
        </w:rPr>
        <w:t>:</w:t>
      </w:r>
    </w:p>
    <w:p w:rsidR="002F610F" w:rsidRPr="005C77E2" w:rsidRDefault="002F610F" w:rsidP="002F610F">
      <w:pPr>
        <w:spacing w:line="288" w:lineRule="auto"/>
        <w:rPr>
          <w:rFonts w:cs="Arial"/>
          <w:b/>
          <w:sz w:val="16"/>
          <w:szCs w:val="16"/>
          <w:lang w:val="sl-SI"/>
        </w:rPr>
      </w:pPr>
    </w:p>
    <w:p w:rsidR="002F610F" w:rsidRPr="005C77E2" w:rsidRDefault="002F610F" w:rsidP="002F610F">
      <w:pPr>
        <w:spacing w:line="288" w:lineRule="auto"/>
        <w:jc w:val="center"/>
        <w:rPr>
          <w:rFonts w:cs="Arial"/>
          <w:b/>
          <w:sz w:val="16"/>
          <w:szCs w:val="16"/>
          <w:lang w:val="sl-SI"/>
        </w:rPr>
      </w:pPr>
      <w:r w:rsidRPr="005C77E2">
        <w:rPr>
          <w:rFonts w:cs="Arial"/>
          <w:b/>
          <w:sz w:val="16"/>
          <w:szCs w:val="16"/>
          <w:lang w:val="sl-SI"/>
        </w:rPr>
        <w:t xml:space="preserve">Matični podatki o projektu TP OP </w:t>
      </w:r>
      <w:r w:rsidRPr="001C0AAD">
        <w:rPr>
          <w:rFonts w:cs="Arial"/>
          <w:b/>
          <w:sz w:val="16"/>
          <w:szCs w:val="16"/>
          <w:lang w:val="sl-SI"/>
        </w:rPr>
        <w:t>EKP 14-20 (KS, ESSR ali ESS) in upravičenec</w:t>
      </w:r>
      <w:r w:rsidRPr="005C77E2">
        <w:rPr>
          <w:rFonts w:cs="Arial"/>
          <w:b/>
          <w:sz w:val="16"/>
          <w:szCs w:val="16"/>
          <w:lang w:val="sl-SI"/>
        </w:rPr>
        <w:t xml:space="preserve"> (kratica)</w:t>
      </w:r>
    </w:p>
    <w:p w:rsidR="002F610F" w:rsidRPr="005C77E2" w:rsidRDefault="002F610F" w:rsidP="002F610F">
      <w:pPr>
        <w:spacing w:line="288" w:lineRule="auto"/>
        <w:rPr>
          <w:rFonts w:cs="Arial"/>
          <w:sz w:val="16"/>
          <w:szCs w:val="16"/>
          <w:lang w:val="sl-SI"/>
        </w:rPr>
      </w:pPr>
    </w:p>
    <w:p w:rsidR="002F610F" w:rsidRPr="005C77E2" w:rsidRDefault="002F610F" w:rsidP="002F610F">
      <w:pPr>
        <w:spacing w:line="288" w:lineRule="auto"/>
        <w:rPr>
          <w:rFonts w:cs="Arial"/>
          <w:sz w:val="16"/>
          <w:szCs w:val="16"/>
          <w:lang w:val="sl-SI"/>
        </w:rPr>
      </w:pPr>
    </w:p>
    <w:p w:rsidR="002F610F" w:rsidRPr="005C77E2" w:rsidRDefault="002F610F" w:rsidP="002F610F">
      <w:pPr>
        <w:spacing w:line="288" w:lineRule="auto"/>
        <w:jc w:val="center"/>
        <w:rPr>
          <w:rFonts w:cs="Arial"/>
          <w:sz w:val="16"/>
          <w:szCs w:val="16"/>
          <w:lang w:val="sl-SI"/>
        </w:rPr>
      </w:pPr>
      <w:r w:rsidRPr="005C77E2">
        <w:rPr>
          <w:rFonts w:cs="Arial"/>
          <w:sz w:val="16"/>
          <w:szCs w:val="16"/>
          <w:lang w:val="sl-SI"/>
        </w:rPr>
        <w:fldChar w:fldCharType="begin">
          <w:ffData>
            <w:name w:val="Potrditev19"/>
            <w:enabled/>
            <w:calcOnExit w:val="0"/>
            <w:checkBox>
              <w:sizeAuto/>
              <w:default w:val="0"/>
            </w:checkBox>
          </w:ffData>
        </w:fldChar>
      </w:r>
      <w:r w:rsidRPr="005C77E2">
        <w:rPr>
          <w:rFonts w:cs="Arial"/>
          <w:sz w:val="16"/>
          <w:szCs w:val="16"/>
          <w:lang w:val="sl-SI"/>
        </w:rPr>
        <w:instrText xml:space="preserve"> FORMCHECKBOX </w:instrText>
      </w:r>
      <w:r w:rsidR="005601E3">
        <w:rPr>
          <w:rFonts w:cs="Arial"/>
          <w:sz w:val="16"/>
          <w:szCs w:val="16"/>
          <w:lang w:val="sl-SI"/>
        </w:rPr>
      </w:r>
      <w:r w:rsidR="005601E3">
        <w:rPr>
          <w:rFonts w:cs="Arial"/>
          <w:sz w:val="16"/>
          <w:szCs w:val="16"/>
          <w:lang w:val="sl-SI"/>
        </w:rPr>
        <w:fldChar w:fldCharType="separate"/>
      </w:r>
      <w:r w:rsidRPr="005C77E2">
        <w:rPr>
          <w:rFonts w:cs="Arial"/>
          <w:sz w:val="16"/>
          <w:szCs w:val="16"/>
          <w:lang w:val="sl-SI"/>
        </w:rPr>
        <w:fldChar w:fldCharType="end"/>
      </w:r>
      <w:r w:rsidRPr="005C77E2">
        <w:rPr>
          <w:rFonts w:cs="Arial"/>
          <w:sz w:val="16"/>
          <w:szCs w:val="16"/>
          <w:lang w:val="sl-SI"/>
        </w:rPr>
        <w:t xml:space="preserve">     </w:t>
      </w:r>
      <w:r w:rsidRPr="005C77E2">
        <w:rPr>
          <w:rFonts w:cs="Arial"/>
          <w:smallCaps/>
          <w:sz w:val="16"/>
          <w:szCs w:val="16"/>
          <w:lang w:val="sl-SI"/>
        </w:rPr>
        <w:t>PRIJAVA</w:t>
      </w:r>
      <w:r w:rsidRPr="005C77E2">
        <w:rPr>
          <w:rFonts w:cs="Arial"/>
          <w:sz w:val="16"/>
          <w:szCs w:val="16"/>
          <w:lang w:val="sl-SI"/>
        </w:rPr>
        <w:t xml:space="preserve">                        </w:t>
      </w:r>
      <w:r w:rsidRPr="005C77E2">
        <w:rPr>
          <w:rFonts w:cs="Arial"/>
          <w:sz w:val="16"/>
          <w:szCs w:val="16"/>
          <w:lang w:val="sl-SI"/>
        </w:rPr>
        <w:tab/>
      </w:r>
      <w:r w:rsidRPr="005C77E2">
        <w:rPr>
          <w:rFonts w:cs="Arial"/>
          <w:sz w:val="16"/>
          <w:szCs w:val="16"/>
          <w:lang w:val="sl-SI"/>
        </w:rPr>
        <w:tab/>
        <w:t xml:space="preserve">       </w:t>
      </w:r>
      <w:r w:rsidRPr="005C77E2">
        <w:rPr>
          <w:rFonts w:cs="Arial"/>
          <w:sz w:val="16"/>
          <w:szCs w:val="16"/>
          <w:lang w:val="sl-SI"/>
        </w:rPr>
        <w:fldChar w:fldCharType="begin">
          <w:ffData>
            <w:name w:val="Potrditev20"/>
            <w:enabled/>
            <w:calcOnExit w:val="0"/>
            <w:checkBox>
              <w:sizeAuto/>
              <w:default w:val="0"/>
            </w:checkBox>
          </w:ffData>
        </w:fldChar>
      </w:r>
      <w:r w:rsidRPr="005C77E2">
        <w:rPr>
          <w:rFonts w:cs="Arial"/>
          <w:sz w:val="16"/>
          <w:szCs w:val="16"/>
          <w:lang w:val="sl-SI"/>
        </w:rPr>
        <w:instrText xml:space="preserve"> FORMCHECKBOX </w:instrText>
      </w:r>
      <w:r w:rsidR="005601E3">
        <w:rPr>
          <w:rFonts w:cs="Arial"/>
          <w:sz w:val="16"/>
          <w:szCs w:val="16"/>
          <w:lang w:val="sl-SI"/>
        </w:rPr>
      </w:r>
      <w:r w:rsidR="005601E3">
        <w:rPr>
          <w:rFonts w:cs="Arial"/>
          <w:sz w:val="16"/>
          <w:szCs w:val="16"/>
          <w:lang w:val="sl-SI"/>
        </w:rPr>
        <w:fldChar w:fldCharType="separate"/>
      </w:r>
      <w:r w:rsidRPr="005C77E2">
        <w:rPr>
          <w:rFonts w:cs="Arial"/>
          <w:sz w:val="16"/>
          <w:szCs w:val="16"/>
          <w:lang w:val="sl-SI"/>
        </w:rPr>
        <w:fldChar w:fldCharType="end"/>
      </w:r>
      <w:r w:rsidRPr="005C77E2">
        <w:rPr>
          <w:rFonts w:cs="Arial"/>
          <w:sz w:val="16"/>
          <w:szCs w:val="16"/>
          <w:lang w:val="sl-SI"/>
        </w:rPr>
        <w:t xml:space="preserve">     </w:t>
      </w:r>
      <w:r w:rsidRPr="005C77E2">
        <w:rPr>
          <w:rFonts w:cs="Arial"/>
          <w:sz w:val="16"/>
          <w:szCs w:val="16"/>
          <w:lang w:val="sl-SI"/>
        </w:rPr>
        <w:fldChar w:fldCharType="begin">
          <w:ffData>
            <w:name w:val="Besedilo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r w:rsidRPr="005C77E2">
        <w:rPr>
          <w:rFonts w:cs="Arial"/>
          <w:smallCaps/>
          <w:sz w:val="16"/>
          <w:szCs w:val="16"/>
          <w:lang w:val="sl-SI"/>
        </w:rPr>
        <w:t>SPREMEMBA PROJEKTA</w:t>
      </w:r>
    </w:p>
    <w:p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0"/>
        <w:gridCol w:w="3260"/>
        <w:gridCol w:w="3420"/>
      </w:tblGrid>
      <w:tr w:rsidR="002F610F" w:rsidRPr="005C77E2" w:rsidTr="000F1ED0">
        <w:trPr>
          <w:cantSplit/>
          <w:trHeight w:val="340"/>
        </w:trPr>
        <w:tc>
          <w:tcPr>
            <w:tcW w:w="3400" w:type="dxa"/>
            <w:shd w:val="clear" w:color="auto" w:fill="FFFFFF"/>
          </w:tcPr>
          <w:p w:rsidR="002F610F" w:rsidRPr="001925F4" w:rsidRDefault="002F610F" w:rsidP="000F1ED0">
            <w:pPr>
              <w:spacing w:line="288" w:lineRule="auto"/>
              <w:rPr>
                <w:rFonts w:cs="Arial"/>
                <w:b/>
                <w:smallCaps/>
                <w:sz w:val="16"/>
                <w:szCs w:val="16"/>
                <w:lang w:val="sl-SI"/>
              </w:rPr>
            </w:pPr>
            <w:r>
              <w:rPr>
                <w:rFonts w:cs="Arial"/>
                <w:smallCaps/>
                <w:sz w:val="16"/>
                <w:szCs w:val="16"/>
                <w:lang w:val="sl-SI"/>
              </w:rPr>
              <w:t>Številka</w:t>
            </w:r>
            <w:r w:rsidRPr="005C77E2">
              <w:rPr>
                <w:rFonts w:cs="Arial"/>
                <w:smallCaps/>
                <w:sz w:val="16"/>
                <w:szCs w:val="16"/>
                <w:lang w:val="sl-SI"/>
              </w:rPr>
              <w:t xml:space="preserve"> </w:t>
            </w:r>
            <w:r>
              <w:rPr>
                <w:rFonts w:cs="Arial"/>
                <w:smallCaps/>
                <w:sz w:val="16"/>
                <w:szCs w:val="16"/>
                <w:lang w:val="sl-SI"/>
              </w:rPr>
              <w:t>osi</w:t>
            </w:r>
            <w:r w:rsidRPr="005C77E2">
              <w:rPr>
                <w:rFonts w:cs="Arial"/>
                <w:sz w:val="16"/>
                <w:szCs w:val="16"/>
                <w:lang w:val="sl-SI"/>
              </w:rPr>
              <w:t xml:space="preserve">: </w:t>
            </w:r>
            <w:r w:rsidRPr="005C77E2">
              <w:rPr>
                <w:rFonts w:cs="Arial"/>
                <w:sz w:val="16"/>
                <w:szCs w:val="16"/>
                <w:lang w:val="sl-SI"/>
              </w:rPr>
              <w:fldChar w:fldCharType="begin">
                <w:ffData>
                  <w:name w:val="Besedilo6"/>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6680" w:type="dxa"/>
            <w:gridSpan w:val="2"/>
            <w:shd w:val="clear" w:color="auto" w:fill="FFFFFF"/>
          </w:tcPr>
          <w:p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 xml:space="preserve">naziv </w:t>
            </w:r>
            <w:r>
              <w:rPr>
                <w:rFonts w:cs="Arial"/>
                <w:smallCaps/>
                <w:sz w:val="16"/>
                <w:szCs w:val="16"/>
                <w:lang w:val="sl-SI"/>
              </w:rPr>
              <w:t>osi</w:t>
            </w:r>
            <w:r w:rsidRPr="005C77E2">
              <w:rPr>
                <w:rFonts w:cs="Arial"/>
                <w:sz w:val="16"/>
                <w:szCs w:val="16"/>
                <w:lang w:val="sl-SI"/>
              </w:rPr>
              <w:t xml:space="preserve">: </w:t>
            </w:r>
            <w:r w:rsidRPr="005C77E2">
              <w:rPr>
                <w:rFonts w:cs="Arial"/>
                <w:sz w:val="16"/>
                <w:szCs w:val="16"/>
                <w:lang w:val="sl-SI"/>
              </w:rPr>
              <w:fldChar w:fldCharType="begin">
                <w:ffData>
                  <w:name w:val="Besedilo7"/>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340"/>
        </w:trPr>
        <w:tc>
          <w:tcPr>
            <w:tcW w:w="3400" w:type="dxa"/>
            <w:shd w:val="clear" w:color="auto" w:fill="FFFFFF"/>
          </w:tcPr>
          <w:p w:rsidR="002F610F" w:rsidRPr="005C77E2" w:rsidRDefault="002F610F" w:rsidP="000F1ED0">
            <w:pPr>
              <w:spacing w:line="288" w:lineRule="auto"/>
              <w:rPr>
                <w:rFonts w:cs="Arial"/>
                <w:smallCaps/>
                <w:sz w:val="16"/>
                <w:szCs w:val="16"/>
                <w:lang w:val="sl-SI"/>
              </w:rPr>
            </w:pPr>
            <w:r>
              <w:rPr>
                <w:rFonts w:cs="Arial"/>
                <w:smallCaps/>
                <w:sz w:val="16"/>
                <w:szCs w:val="16"/>
                <w:lang w:val="sl-SI"/>
              </w:rPr>
              <w:t>Številka</w:t>
            </w:r>
            <w:r w:rsidRPr="005C77E2">
              <w:rPr>
                <w:rFonts w:cs="Arial"/>
                <w:smallCaps/>
                <w:sz w:val="16"/>
                <w:szCs w:val="16"/>
                <w:lang w:val="sl-SI"/>
              </w:rPr>
              <w:t xml:space="preserve"> prednostne naložbe</w:t>
            </w:r>
            <w:r w:rsidRPr="005C77E2">
              <w:rPr>
                <w:rFonts w:cs="Arial"/>
                <w:sz w:val="16"/>
                <w:szCs w:val="16"/>
                <w:lang w:val="sl-SI"/>
              </w:rPr>
              <w:t xml:space="preserve">: </w:t>
            </w:r>
            <w:r w:rsidRPr="005C77E2">
              <w:rPr>
                <w:rFonts w:cs="Arial"/>
                <w:sz w:val="16"/>
                <w:szCs w:val="16"/>
                <w:lang w:val="sl-SI"/>
              </w:rPr>
              <w:fldChar w:fldCharType="begin">
                <w:ffData>
                  <w:name w:val="Besedilo6"/>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6680" w:type="dxa"/>
            <w:gridSpan w:val="2"/>
            <w:shd w:val="clear" w:color="auto" w:fill="FFFFFF"/>
          </w:tcPr>
          <w:p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naziv prednostne naložbe</w:t>
            </w:r>
            <w:r w:rsidRPr="005C77E2">
              <w:rPr>
                <w:rFonts w:cs="Arial"/>
                <w:sz w:val="16"/>
                <w:szCs w:val="16"/>
                <w:lang w:val="sl-SI"/>
              </w:rPr>
              <w:t xml:space="preserve">: </w:t>
            </w:r>
            <w:r w:rsidRPr="005C77E2">
              <w:rPr>
                <w:rFonts w:cs="Arial"/>
                <w:sz w:val="16"/>
                <w:szCs w:val="16"/>
                <w:lang w:val="sl-SI"/>
              </w:rPr>
              <w:fldChar w:fldCharType="begin">
                <w:ffData>
                  <w:name w:val="Besedilo7"/>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340"/>
        </w:trPr>
        <w:tc>
          <w:tcPr>
            <w:tcW w:w="10080" w:type="dxa"/>
            <w:gridSpan w:val="3"/>
            <w:shd w:val="clear" w:color="auto" w:fill="FFFFFF"/>
          </w:tcPr>
          <w:p w:rsidR="002F610F" w:rsidRPr="005C77E2" w:rsidRDefault="002F610F" w:rsidP="000F1ED0">
            <w:pPr>
              <w:spacing w:line="288" w:lineRule="auto"/>
              <w:rPr>
                <w:rFonts w:cs="Arial"/>
                <w:smallCaps/>
                <w:sz w:val="16"/>
                <w:szCs w:val="16"/>
                <w:lang w:val="sl-SI"/>
              </w:rPr>
            </w:pPr>
            <w:r>
              <w:rPr>
                <w:rFonts w:cs="Arial"/>
                <w:smallCaps/>
                <w:sz w:val="16"/>
                <w:szCs w:val="16"/>
                <w:lang w:val="sl-SI"/>
              </w:rPr>
              <w:t>sklad</w:t>
            </w:r>
            <w:r w:rsidRPr="005C77E2">
              <w:rPr>
                <w:rFonts w:cs="Arial"/>
                <w:sz w:val="16"/>
                <w:szCs w:val="16"/>
                <w:lang w:val="sl-SI"/>
              </w:rPr>
              <w:t xml:space="preserve">: </w:t>
            </w:r>
            <w:r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340"/>
        </w:trPr>
        <w:tc>
          <w:tcPr>
            <w:tcW w:w="10080" w:type="dxa"/>
            <w:gridSpan w:val="3"/>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šifra projekta</w:t>
            </w:r>
            <w:r w:rsidRPr="005C77E2">
              <w:rPr>
                <w:rFonts w:cs="Arial"/>
                <w:sz w:val="16"/>
                <w:szCs w:val="16"/>
                <w:lang w:val="sl-SI"/>
              </w:rPr>
              <w:t xml:space="preserve">: </w:t>
            </w:r>
            <w:r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340"/>
        </w:trPr>
        <w:tc>
          <w:tcPr>
            <w:tcW w:w="10080" w:type="dxa"/>
            <w:gridSpan w:val="3"/>
            <w:shd w:val="clear" w:color="auto" w:fill="FFFFFF"/>
          </w:tcPr>
          <w:p w:rsidR="002F610F" w:rsidRPr="005C77E2" w:rsidRDefault="002F610F" w:rsidP="000D089A">
            <w:pPr>
              <w:spacing w:line="288" w:lineRule="auto"/>
              <w:rPr>
                <w:rFonts w:cs="Arial"/>
                <w:sz w:val="16"/>
                <w:szCs w:val="16"/>
                <w:lang w:val="sl-SI"/>
              </w:rPr>
            </w:pPr>
            <w:r w:rsidRPr="005C77E2">
              <w:rPr>
                <w:rFonts w:cs="Arial"/>
                <w:smallCaps/>
                <w:sz w:val="16"/>
                <w:szCs w:val="16"/>
                <w:lang w:val="sl-SI"/>
              </w:rPr>
              <w:t>naziv projekta</w:t>
            </w:r>
            <w:r w:rsidRPr="005C77E2">
              <w:rPr>
                <w:rFonts w:cs="Arial"/>
                <w:sz w:val="16"/>
                <w:szCs w:val="16"/>
                <w:lang w:val="sl-SI"/>
              </w:rPr>
              <w:t xml:space="preserve">: </w:t>
            </w:r>
            <w:r w:rsidRPr="005C77E2">
              <w:rPr>
                <w:rFonts w:cs="Arial"/>
                <w:sz w:val="16"/>
                <w:szCs w:val="16"/>
                <w:lang w:val="sl-SI"/>
              </w:rPr>
              <w:fldChar w:fldCharType="begin">
                <w:ffData>
                  <w:name w:val="Besedilo9"/>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r>
      <w:tr w:rsidR="002F610F" w:rsidRPr="005C77E2" w:rsidTr="000F1ED0">
        <w:trPr>
          <w:cantSplit/>
          <w:trHeight w:val="340"/>
        </w:trPr>
        <w:tc>
          <w:tcPr>
            <w:tcW w:w="10080" w:type="dxa"/>
            <w:gridSpan w:val="3"/>
            <w:tcBorders>
              <w:bottom w:val="single" w:sz="4" w:space="0" w:color="auto"/>
            </w:tcBorders>
            <w:shd w:val="clear" w:color="auto" w:fill="FFFFFF"/>
          </w:tcPr>
          <w:p w:rsidR="002F610F" w:rsidRPr="005C77E2" w:rsidRDefault="002F610F" w:rsidP="000D089A">
            <w:pPr>
              <w:spacing w:line="288" w:lineRule="auto"/>
              <w:ind w:left="19"/>
              <w:rPr>
                <w:rFonts w:cs="Arial"/>
                <w:sz w:val="16"/>
                <w:szCs w:val="16"/>
                <w:lang w:val="sl-SI"/>
              </w:rPr>
            </w:pPr>
            <w:r w:rsidRPr="005C77E2">
              <w:rPr>
                <w:rFonts w:cs="Arial"/>
                <w:smallCaps/>
                <w:sz w:val="16"/>
                <w:szCs w:val="16"/>
                <w:lang w:val="sl-SI"/>
              </w:rPr>
              <w:t>skrajšani naziv projekta</w:t>
            </w:r>
            <w:r w:rsidRPr="005C77E2">
              <w:rPr>
                <w:rFonts w:cs="Arial"/>
                <w:sz w:val="16"/>
                <w:szCs w:val="16"/>
                <w:lang w:val="sl-SI"/>
              </w:rPr>
              <w:t>:</w:t>
            </w:r>
            <w:r w:rsidRPr="005C77E2">
              <w:rPr>
                <w:rFonts w:cs="Arial"/>
                <w:sz w:val="16"/>
                <w:szCs w:val="16"/>
                <w:lang w:val="sl-SI"/>
              </w:rPr>
              <w:fldChar w:fldCharType="begin">
                <w:ffData>
                  <w:name w:val="Besedilo10"/>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340"/>
        </w:trPr>
        <w:tc>
          <w:tcPr>
            <w:tcW w:w="10080" w:type="dxa"/>
            <w:gridSpan w:val="3"/>
            <w:tcBorders>
              <w:top w:val="single" w:sz="4" w:space="0" w:color="auto"/>
              <w:bottom w:val="single" w:sz="4" w:space="0" w:color="auto"/>
            </w:tcBorders>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 xml:space="preserve">številka projekta v </w:t>
            </w:r>
            <w:proofErr w:type="spellStart"/>
            <w:r w:rsidRPr="005C77E2">
              <w:rPr>
                <w:rFonts w:cs="Arial"/>
                <w:smallCaps/>
                <w:sz w:val="16"/>
                <w:szCs w:val="16"/>
                <w:lang w:val="sl-SI"/>
              </w:rPr>
              <w:t>nrp</w:t>
            </w:r>
            <w:proofErr w:type="spellEnd"/>
            <w:r w:rsidRPr="005C77E2">
              <w:rPr>
                <w:rFonts w:cs="Arial"/>
                <w:sz w:val="16"/>
                <w:szCs w:val="16"/>
                <w:lang w:val="sl-SI"/>
              </w:rPr>
              <w:t xml:space="preserve">: </w:t>
            </w:r>
            <w:r w:rsidRPr="005C77E2">
              <w:rPr>
                <w:rFonts w:cs="Arial"/>
                <w:sz w:val="16"/>
                <w:szCs w:val="16"/>
                <w:lang w:val="sl-SI"/>
              </w:rPr>
              <w:fldChar w:fldCharType="begin">
                <w:ffData>
                  <w:name w:val="Besedilo1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340"/>
        </w:trPr>
        <w:tc>
          <w:tcPr>
            <w:tcW w:w="10080" w:type="dxa"/>
            <w:gridSpan w:val="3"/>
            <w:tcBorders>
              <w:top w:val="single" w:sz="4" w:space="0" w:color="auto"/>
            </w:tcBorders>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 xml:space="preserve">naziv projekta v </w:t>
            </w:r>
            <w:proofErr w:type="spellStart"/>
            <w:r w:rsidRPr="005C77E2">
              <w:rPr>
                <w:rFonts w:cs="Arial"/>
                <w:smallCaps/>
                <w:sz w:val="16"/>
                <w:szCs w:val="16"/>
                <w:lang w:val="sl-SI"/>
              </w:rPr>
              <w:t>nrp</w:t>
            </w:r>
            <w:proofErr w:type="spellEnd"/>
            <w:r w:rsidRPr="005C77E2">
              <w:rPr>
                <w:rFonts w:cs="Arial"/>
                <w:sz w:val="16"/>
                <w:szCs w:val="16"/>
                <w:lang w:val="sl-SI"/>
              </w:rPr>
              <w:t xml:space="preserve">: </w:t>
            </w:r>
            <w:r w:rsidRPr="005C77E2">
              <w:rPr>
                <w:rFonts w:cs="Arial"/>
                <w:sz w:val="16"/>
                <w:szCs w:val="16"/>
                <w:lang w:val="sl-SI"/>
              </w:rPr>
              <w:fldChar w:fldCharType="begin">
                <w:ffData>
                  <w:name w:val="Besedilo12"/>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r>
      <w:tr w:rsidR="002F610F" w:rsidRPr="005C77E2" w:rsidTr="000F1ED0">
        <w:trPr>
          <w:cantSplit/>
          <w:trHeight w:val="340"/>
        </w:trPr>
        <w:tc>
          <w:tcPr>
            <w:tcW w:w="3400" w:type="dxa"/>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začetka</w:t>
            </w:r>
            <w:r w:rsidRPr="005C77E2">
              <w:rPr>
                <w:rFonts w:cs="Arial"/>
                <w:sz w:val="16"/>
                <w:szCs w:val="16"/>
                <w:lang w:val="sl-SI"/>
              </w:rPr>
              <w:t xml:space="preserve">: </w:t>
            </w:r>
            <w:r w:rsidRPr="005C77E2">
              <w:rPr>
                <w:rFonts w:cs="Arial"/>
                <w:sz w:val="16"/>
                <w:szCs w:val="16"/>
                <w:lang w:val="sl-SI"/>
              </w:rPr>
              <w:fldChar w:fldCharType="begin">
                <w:ffData>
                  <w:name w:val="Besedilo13"/>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3260" w:type="dxa"/>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zaključka</w:t>
            </w:r>
            <w:r w:rsidRPr="005C77E2">
              <w:rPr>
                <w:rFonts w:cs="Arial"/>
                <w:sz w:val="16"/>
                <w:szCs w:val="16"/>
                <w:lang w:val="sl-SI"/>
              </w:rPr>
              <w:t xml:space="preserve">: </w:t>
            </w:r>
            <w:r w:rsidRPr="005C77E2">
              <w:rPr>
                <w:rFonts w:cs="Arial"/>
                <w:sz w:val="16"/>
                <w:szCs w:val="16"/>
                <w:lang w:val="sl-SI"/>
              </w:rPr>
              <w:fldChar w:fldCharType="begin">
                <w:ffData>
                  <w:name w:val="Besedilo14"/>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c>
          <w:tcPr>
            <w:tcW w:w="3420" w:type="dxa"/>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zaključka spremljanja</w:t>
            </w:r>
            <w:r w:rsidRPr="005C77E2">
              <w:rPr>
                <w:rFonts w:cs="Arial"/>
                <w:sz w:val="16"/>
                <w:szCs w:val="16"/>
                <w:lang w:val="sl-SI"/>
              </w:rPr>
              <w:t xml:space="preserve">: </w:t>
            </w:r>
            <w:r w:rsidRPr="005C77E2">
              <w:rPr>
                <w:rFonts w:cs="Arial"/>
                <w:sz w:val="16"/>
                <w:szCs w:val="16"/>
                <w:lang w:val="sl-SI"/>
              </w:rPr>
              <w:fldChar w:fldCharType="begin">
                <w:ffData>
                  <w:name w:val="Besedilo17"/>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bl>
    <w:p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0"/>
        <w:gridCol w:w="5440"/>
      </w:tblGrid>
      <w:tr w:rsidR="002F610F" w:rsidRPr="005C77E2" w:rsidTr="000F1ED0">
        <w:trPr>
          <w:cantSplit/>
          <w:trHeight w:val="297"/>
        </w:trPr>
        <w:tc>
          <w:tcPr>
            <w:tcW w:w="4640" w:type="dxa"/>
            <w:tcBorders>
              <w:right w:val="single" w:sz="4" w:space="0" w:color="auto"/>
            </w:tcBorders>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neposredni proračunski uporabnik</w:t>
            </w:r>
            <w:r w:rsidRPr="005C77E2">
              <w:rPr>
                <w:rFonts w:cs="Arial"/>
                <w:sz w:val="16"/>
                <w:szCs w:val="16"/>
                <w:lang w:val="sl-SI"/>
              </w:rPr>
              <w:t xml:space="preserve">: </w:t>
            </w:r>
          </w:p>
          <w:p w:rsidR="002F610F" w:rsidRPr="005C77E2" w:rsidRDefault="002F610F" w:rsidP="000F1ED0">
            <w:pPr>
              <w:spacing w:line="288" w:lineRule="auto"/>
              <w:rPr>
                <w:rFonts w:cs="Arial"/>
                <w:sz w:val="16"/>
                <w:szCs w:val="16"/>
                <w:lang w:val="sl-SI"/>
              </w:rPr>
            </w:pPr>
            <w:r w:rsidRPr="005C77E2">
              <w:rPr>
                <w:rFonts w:cs="Arial"/>
                <w:sz w:val="16"/>
                <w:szCs w:val="16"/>
                <w:lang w:val="sl-SI"/>
              </w:rPr>
              <w:fldChar w:fldCharType="begin">
                <w:ffData>
                  <w:name w:val="Besedilo1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5440" w:type="dxa"/>
            <w:tcBorders>
              <w:right w:val="double" w:sz="4" w:space="0" w:color="auto"/>
            </w:tcBorders>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odgovorna oseba NPU-ja (tel, faks, e-pošta</w:t>
            </w:r>
            <w:r w:rsidRPr="005C77E2">
              <w:rPr>
                <w:rFonts w:cs="Arial"/>
                <w:sz w:val="16"/>
                <w:szCs w:val="16"/>
                <w:lang w:val="sl-SI"/>
              </w:rPr>
              <w:t xml:space="preserve">): </w:t>
            </w:r>
          </w:p>
          <w:p w:rsidR="002F610F" w:rsidRPr="005C77E2" w:rsidRDefault="002F610F" w:rsidP="000F1ED0">
            <w:pPr>
              <w:spacing w:line="288" w:lineRule="auto"/>
              <w:rPr>
                <w:rFonts w:cs="Arial"/>
                <w:sz w:val="16"/>
                <w:szCs w:val="16"/>
                <w:lang w:val="sl-SI"/>
              </w:rPr>
            </w:pPr>
            <w:r w:rsidRPr="005C77E2">
              <w:rPr>
                <w:rFonts w:cs="Arial"/>
                <w:sz w:val="16"/>
                <w:szCs w:val="16"/>
                <w:lang w:val="sl-SI"/>
              </w:rPr>
              <w:fldChar w:fldCharType="begin">
                <w:ffData>
                  <w:name w:val="Besedilo19"/>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70"/>
        </w:trPr>
        <w:tc>
          <w:tcPr>
            <w:tcW w:w="4640" w:type="dxa"/>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upravičenec</w:t>
            </w:r>
            <w:r w:rsidRPr="005C77E2">
              <w:rPr>
                <w:rFonts w:cs="Arial"/>
                <w:sz w:val="16"/>
                <w:szCs w:val="16"/>
                <w:lang w:val="sl-SI"/>
              </w:rPr>
              <w:t>:</w:t>
            </w:r>
          </w:p>
          <w:p w:rsidR="002F610F" w:rsidRPr="005C77E2" w:rsidRDefault="002F610F" w:rsidP="000F1ED0">
            <w:pPr>
              <w:spacing w:line="288" w:lineRule="auto"/>
              <w:rPr>
                <w:rFonts w:cs="Arial"/>
                <w:sz w:val="16"/>
                <w:szCs w:val="16"/>
                <w:lang w:val="sl-SI"/>
              </w:rPr>
            </w:pPr>
            <w:r w:rsidRPr="005C77E2">
              <w:rPr>
                <w:rFonts w:cs="Arial"/>
                <w:sz w:val="16"/>
                <w:szCs w:val="16"/>
                <w:lang w:val="sl-SI"/>
              </w:rPr>
              <w:fldChar w:fldCharType="begin">
                <w:ffData>
                  <w:name w:val="Besedilo20"/>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5440" w:type="dxa"/>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odgovorna oseba upravičenca (ime in priimek, tel, faks, e-pošta</w:t>
            </w:r>
            <w:r w:rsidRPr="005C77E2">
              <w:rPr>
                <w:rFonts w:cs="Arial"/>
                <w:sz w:val="16"/>
                <w:szCs w:val="16"/>
                <w:lang w:val="sl-SI"/>
              </w:rPr>
              <w:t xml:space="preserve">): </w:t>
            </w:r>
            <w:r w:rsidRPr="005C77E2">
              <w:rPr>
                <w:rFonts w:cs="Arial"/>
                <w:sz w:val="16"/>
                <w:szCs w:val="16"/>
                <w:lang w:val="sl-SI"/>
              </w:rPr>
              <w:fldChar w:fldCharType="begin">
                <w:ffData>
                  <w:name w:val="Besedilo2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bl>
    <w:p w:rsidR="002F610F" w:rsidRPr="005C77E2" w:rsidRDefault="002F610F" w:rsidP="002F610F">
      <w:pPr>
        <w:spacing w:line="288" w:lineRule="auto"/>
        <w:rPr>
          <w:rFonts w:cs="Arial"/>
          <w:sz w:val="16"/>
          <w:szCs w:val="16"/>
          <w:lang w:val="sl-SI"/>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2459"/>
        <w:gridCol w:w="2325"/>
        <w:gridCol w:w="2325"/>
        <w:gridCol w:w="2325"/>
      </w:tblGrid>
      <w:tr w:rsidR="002F610F" w:rsidRPr="001925F4" w:rsidTr="000F1ED0">
        <w:trPr>
          <w:cantSplit/>
          <w:trHeight w:val="165"/>
        </w:trPr>
        <w:tc>
          <w:tcPr>
            <w:tcW w:w="646" w:type="dxa"/>
            <w:vMerge w:val="restart"/>
            <w:tcBorders>
              <w:top w:val="double" w:sz="4" w:space="0" w:color="auto"/>
              <w:left w:val="double" w:sz="4" w:space="0" w:color="auto"/>
            </w:tcBorders>
            <w:shd w:val="clear" w:color="auto" w:fill="E6E6E6"/>
            <w:textDirection w:val="btLr"/>
          </w:tcPr>
          <w:p w:rsidR="002F610F" w:rsidRPr="001925F4" w:rsidRDefault="002F610F" w:rsidP="000F1ED0">
            <w:pPr>
              <w:spacing w:line="288" w:lineRule="auto"/>
              <w:ind w:left="113" w:right="113"/>
              <w:rPr>
                <w:rFonts w:cs="Arial"/>
                <w:smallCaps/>
                <w:sz w:val="16"/>
                <w:szCs w:val="16"/>
                <w:lang w:val="sl-SI"/>
              </w:rPr>
            </w:pPr>
            <w:r w:rsidRPr="001925F4">
              <w:rPr>
                <w:rFonts w:cs="Arial"/>
                <w:smallCaps/>
                <w:sz w:val="16"/>
                <w:szCs w:val="16"/>
                <w:lang w:val="sl-SI"/>
              </w:rPr>
              <w:t>Vpliv na</w:t>
            </w:r>
          </w:p>
        </w:tc>
        <w:tc>
          <w:tcPr>
            <w:tcW w:w="2459" w:type="dxa"/>
            <w:tcBorders>
              <w:top w:val="double" w:sz="4" w:space="0" w:color="auto"/>
            </w:tcBorders>
            <w:shd w:val="clear" w:color="auto" w:fill="E6E6E6"/>
          </w:tcPr>
          <w:p w:rsidR="002F610F" w:rsidRPr="001925F4" w:rsidRDefault="002F610F" w:rsidP="000F1ED0">
            <w:pPr>
              <w:spacing w:line="288" w:lineRule="auto"/>
              <w:rPr>
                <w:rFonts w:cs="Arial"/>
                <w:smallCaps/>
                <w:sz w:val="16"/>
                <w:szCs w:val="16"/>
                <w:lang w:val="sl-SI"/>
              </w:rPr>
            </w:pPr>
            <w:r w:rsidRPr="001925F4">
              <w:rPr>
                <w:rFonts w:cs="Arial"/>
                <w:smallCaps/>
                <w:sz w:val="16"/>
                <w:szCs w:val="16"/>
                <w:lang w:val="sl-SI"/>
              </w:rPr>
              <w:t>okolje</w:t>
            </w:r>
          </w:p>
        </w:tc>
        <w:tc>
          <w:tcPr>
            <w:tcW w:w="2325" w:type="dxa"/>
            <w:tcBorders>
              <w:top w:val="double" w:sz="4" w:space="0" w:color="auto"/>
            </w:tcBorders>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v celoti</w:t>
            </w:r>
          </w:p>
        </w:tc>
        <w:tc>
          <w:tcPr>
            <w:tcW w:w="2325" w:type="dxa"/>
            <w:tcBorders>
              <w:top w:val="double" w:sz="4" w:space="0" w:color="auto"/>
            </w:tcBorders>
          </w:tcPr>
          <w:p w:rsidR="002F610F" w:rsidRPr="001925F4" w:rsidRDefault="002F610F" w:rsidP="000F1ED0">
            <w:pPr>
              <w:spacing w:line="288" w:lineRule="auto"/>
              <w:ind w:left="318"/>
              <w:jc w:val="center"/>
              <w:rPr>
                <w:rFonts w:cs="Arial"/>
                <w:smallCaps/>
                <w:sz w:val="16"/>
                <w:szCs w:val="16"/>
                <w:lang w:val="sl-SI"/>
              </w:rPr>
            </w:pPr>
            <w:r w:rsidRPr="001925F4">
              <w:rPr>
                <w:rFonts w:cs="Arial"/>
                <w:smallCaps/>
                <w:sz w:val="16"/>
                <w:szCs w:val="16"/>
                <w:lang w:val="sl-SI"/>
              </w:rPr>
              <w:fldChar w:fldCharType="begin">
                <w:ffData>
                  <w:name w:val="Potrditev7"/>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delno pozitiven</w:t>
            </w:r>
          </w:p>
        </w:tc>
        <w:tc>
          <w:tcPr>
            <w:tcW w:w="2325" w:type="dxa"/>
            <w:tcBorders>
              <w:top w:val="double" w:sz="4" w:space="0" w:color="auto"/>
              <w:right w:val="double" w:sz="4" w:space="0" w:color="auto"/>
            </w:tcBorders>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13"/>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nevtralen</w:t>
            </w:r>
          </w:p>
        </w:tc>
      </w:tr>
      <w:tr w:rsidR="002F610F" w:rsidRPr="001925F4" w:rsidTr="000F1ED0">
        <w:trPr>
          <w:cantSplit/>
        </w:trPr>
        <w:tc>
          <w:tcPr>
            <w:tcW w:w="646" w:type="dxa"/>
            <w:vMerge/>
            <w:tcBorders>
              <w:left w:val="double" w:sz="4" w:space="0" w:color="auto"/>
            </w:tcBorders>
          </w:tcPr>
          <w:p w:rsidR="002F610F" w:rsidRPr="001925F4" w:rsidRDefault="002F610F" w:rsidP="000F1ED0">
            <w:pPr>
              <w:spacing w:line="288" w:lineRule="auto"/>
              <w:rPr>
                <w:rFonts w:cs="Arial"/>
                <w:smallCaps/>
                <w:sz w:val="16"/>
                <w:szCs w:val="16"/>
                <w:lang w:val="sl-SI"/>
              </w:rPr>
            </w:pPr>
          </w:p>
        </w:tc>
        <w:tc>
          <w:tcPr>
            <w:tcW w:w="2459" w:type="dxa"/>
            <w:shd w:val="clear" w:color="auto" w:fill="E6E6E6"/>
          </w:tcPr>
          <w:p w:rsidR="002F610F" w:rsidRPr="001925F4" w:rsidRDefault="002F610F" w:rsidP="000F1ED0">
            <w:pPr>
              <w:spacing w:line="288" w:lineRule="auto"/>
              <w:rPr>
                <w:rFonts w:cs="Arial"/>
                <w:smallCaps/>
                <w:sz w:val="16"/>
                <w:szCs w:val="16"/>
                <w:lang w:val="sl-SI"/>
              </w:rPr>
            </w:pPr>
            <w:r w:rsidRPr="001925F4">
              <w:rPr>
                <w:rFonts w:cs="Arial"/>
                <w:smallCaps/>
                <w:sz w:val="16"/>
                <w:szCs w:val="16"/>
                <w:lang w:val="sl-SI"/>
              </w:rPr>
              <w:t>enake možnosti med spoloma</w:t>
            </w:r>
          </w:p>
        </w:tc>
        <w:tc>
          <w:tcPr>
            <w:tcW w:w="2325" w:type="dxa"/>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2"/>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v celoti</w:t>
            </w:r>
          </w:p>
        </w:tc>
        <w:tc>
          <w:tcPr>
            <w:tcW w:w="2325" w:type="dxa"/>
          </w:tcPr>
          <w:p w:rsidR="002F610F" w:rsidRPr="001925F4" w:rsidRDefault="002F610F" w:rsidP="000F1ED0">
            <w:pPr>
              <w:spacing w:line="288" w:lineRule="auto"/>
              <w:ind w:left="318"/>
              <w:jc w:val="center"/>
              <w:rPr>
                <w:rFonts w:cs="Arial"/>
                <w:smallCaps/>
                <w:sz w:val="16"/>
                <w:szCs w:val="16"/>
                <w:lang w:val="sl-SI"/>
              </w:rPr>
            </w:pPr>
            <w:r w:rsidRPr="001925F4">
              <w:rPr>
                <w:rFonts w:cs="Arial"/>
                <w:smallCaps/>
                <w:sz w:val="16"/>
                <w:szCs w:val="16"/>
                <w:lang w:val="sl-SI"/>
              </w:rPr>
              <w:fldChar w:fldCharType="begin">
                <w:ffData>
                  <w:name w:val="Potrditev8"/>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delno pozitiven</w:t>
            </w:r>
          </w:p>
        </w:tc>
        <w:tc>
          <w:tcPr>
            <w:tcW w:w="2325" w:type="dxa"/>
            <w:tcBorders>
              <w:right w:val="double" w:sz="4" w:space="0" w:color="auto"/>
            </w:tcBorders>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14"/>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nevtralen</w:t>
            </w:r>
          </w:p>
        </w:tc>
      </w:tr>
      <w:tr w:rsidR="002F610F" w:rsidRPr="001925F4" w:rsidTr="000F1ED0">
        <w:trPr>
          <w:cantSplit/>
        </w:trPr>
        <w:tc>
          <w:tcPr>
            <w:tcW w:w="646" w:type="dxa"/>
            <w:vMerge/>
            <w:tcBorders>
              <w:left w:val="double" w:sz="4" w:space="0" w:color="auto"/>
            </w:tcBorders>
          </w:tcPr>
          <w:p w:rsidR="002F610F" w:rsidRPr="001925F4" w:rsidRDefault="002F610F" w:rsidP="000F1ED0">
            <w:pPr>
              <w:spacing w:line="288" w:lineRule="auto"/>
              <w:rPr>
                <w:rFonts w:cs="Arial"/>
                <w:smallCaps/>
                <w:sz w:val="16"/>
                <w:szCs w:val="16"/>
                <w:lang w:val="sl-SI"/>
              </w:rPr>
            </w:pPr>
          </w:p>
        </w:tc>
        <w:tc>
          <w:tcPr>
            <w:tcW w:w="2459" w:type="dxa"/>
            <w:shd w:val="clear" w:color="auto" w:fill="E6E6E6"/>
          </w:tcPr>
          <w:p w:rsidR="002F610F" w:rsidRPr="001925F4" w:rsidRDefault="002F610F" w:rsidP="000F1ED0">
            <w:pPr>
              <w:spacing w:line="288" w:lineRule="auto"/>
              <w:rPr>
                <w:rFonts w:cs="Arial"/>
                <w:smallCaps/>
                <w:sz w:val="16"/>
                <w:szCs w:val="16"/>
                <w:lang w:val="sl-SI"/>
              </w:rPr>
            </w:pPr>
            <w:r w:rsidRPr="001925F4">
              <w:rPr>
                <w:rFonts w:cs="Arial"/>
                <w:smallCaps/>
                <w:sz w:val="16"/>
                <w:szCs w:val="16"/>
                <w:lang w:val="sl-SI"/>
              </w:rPr>
              <w:t>informacijsko družbo</w:t>
            </w:r>
          </w:p>
        </w:tc>
        <w:tc>
          <w:tcPr>
            <w:tcW w:w="2325" w:type="dxa"/>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3"/>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v celoti</w:t>
            </w:r>
          </w:p>
        </w:tc>
        <w:tc>
          <w:tcPr>
            <w:tcW w:w="2325" w:type="dxa"/>
          </w:tcPr>
          <w:p w:rsidR="002F610F" w:rsidRPr="001925F4" w:rsidRDefault="002F610F" w:rsidP="000F1ED0">
            <w:pPr>
              <w:spacing w:line="288" w:lineRule="auto"/>
              <w:ind w:left="318"/>
              <w:jc w:val="center"/>
              <w:rPr>
                <w:rFonts w:cs="Arial"/>
                <w:smallCaps/>
                <w:sz w:val="16"/>
                <w:szCs w:val="16"/>
                <w:lang w:val="sl-SI"/>
              </w:rPr>
            </w:pPr>
            <w:r w:rsidRPr="001925F4">
              <w:rPr>
                <w:rFonts w:cs="Arial"/>
                <w:smallCaps/>
                <w:sz w:val="16"/>
                <w:szCs w:val="16"/>
                <w:lang w:val="sl-SI"/>
              </w:rPr>
              <w:fldChar w:fldCharType="begin">
                <w:ffData>
                  <w:name w:val="Potrditev9"/>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delno pozitiven</w:t>
            </w:r>
          </w:p>
        </w:tc>
        <w:tc>
          <w:tcPr>
            <w:tcW w:w="2325" w:type="dxa"/>
            <w:tcBorders>
              <w:right w:val="double" w:sz="4" w:space="0" w:color="auto"/>
            </w:tcBorders>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15"/>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nevtralen</w:t>
            </w:r>
          </w:p>
        </w:tc>
      </w:tr>
      <w:tr w:rsidR="002F610F" w:rsidRPr="001925F4" w:rsidTr="000F1ED0">
        <w:trPr>
          <w:cantSplit/>
        </w:trPr>
        <w:tc>
          <w:tcPr>
            <w:tcW w:w="646" w:type="dxa"/>
            <w:vMerge/>
            <w:tcBorders>
              <w:left w:val="double" w:sz="4" w:space="0" w:color="auto"/>
            </w:tcBorders>
          </w:tcPr>
          <w:p w:rsidR="002F610F" w:rsidRPr="001925F4" w:rsidRDefault="002F610F" w:rsidP="000F1ED0">
            <w:pPr>
              <w:spacing w:line="288" w:lineRule="auto"/>
              <w:rPr>
                <w:rFonts w:cs="Arial"/>
                <w:smallCaps/>
                <w:sz w:val="16"/>
                <w:szCs w:val="16"/>
                <w:lang w:val="sl-SI"/>
              </w:rPr>
            </w:pPr>
          </w:p>
        </w:tc>
        <w:tc>
          <w:tcPr>
            <w:tcW w:w="2459" w:type="dxa"/>
            <w:shd w:val="clear" w:color="auto" w:fill="E6E6E6"/>
          </w:tcPr>
          <w:p w:rsidR="002F610F" w:rsidRPr="001925F4" w:rsidRDefault="002F610F" w:rsidP="000F1ED0">
            <w:pPr>
              <w:spacing w:line="288" w:lineRule="auto"/>
              <w:rPr>
                <w:rFonts w:cs="Arial"/>
                <w:smallCaps/>
                <w:sz w:val="16"/>
                <w:szCs w:val="16"/>
                <w:lang w:val="sl-SI"/>
              </w:rPr>
            </w:pPr>
            <w:r w:rsidRPr="001925F4">
              <w:rPr>
                <w:rFonts w:cs="Arial"/>
                <w:smallCaps/>
                <w:sz w:val="16"/>
                <w:szCs w:val="16"/>
                <w:lang w:val="sl-SI"/>
              </w:rPr>
              <w:t>človeški viri</w:t>
            </w:r>
          </w:p>
        </w:tc>
        <w:tc>
          <w:tcPr>
            <w:tcW w:w="2325" w:type="dxa"/>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5"/>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v celoti</w:t>
            </w:r>
          </w:p>
        </w:tc>
        <w:tc>
          <w:tcPr>
            <w:tcW w:w="2325" w:type="dxa"/>
          </w:tcPr>
          <w:p w:rsidR="002F610F" w:rsidRPr="001925F4" w:rsidRDefault="002F610F" w:rsidP="000F1ED0">
            <w:pPr>
              <w:spacing w:line="288" w:lineRule="auto"/>
              <w:ind w:left="318"/>
              <w:jc w:val="center"/>
              <w:rPr>
                <w:rFonts w:cs="Arial"/>
                <w:smallCaps/>
                <w:sz w:val="16"/>
                <w:szCs w:val="16"/>
                <w:lang w:val="sl-SI"/>
              </w:rPr>
            </w:pPr>
            <w:r w:rsidRPr="001925F4">
              <w:rPr>
                <w:rFonts w:cs="Arial"/>
                <w:smallCaps/>
                <w:sz w:val="16"/>
                <w:szCs w:val="16"/>
                <w:lang w:val="sl-SI"/>
              </w:rPr>
              <w:fldChar w:fldCharType="begin">
                <w:ffData>
                  <w:name w:val="Potrditev11"/>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delno pozitiven</w:t>
            </w:r>
          </w:p>
        </w:tc>
        <w:tc>
          <w:tcPr>
            <w:tcW w:w="2325" w:type="dxa"/>
            <w:tcBorders>
              <w:right w:val="double" w:sz="4" w:space="0" w:color="auto"/>
            </w:tcBorders>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17"/>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nevtralen</w:t>
            </w:r>
          </w:p>
        </w:tc>
      </w:tr>
      <w:tr w:rsidR="002F610F" w:rsidRPr="005C77E2" w:rsidTr="000F1ED0">
        <w:trPr>
          <w:cantSplit/>
        </w:trPr>
        <w:tc>
          <w:tcPr>
            <w:tcW w:w="3105" w:type="dxa"/>
            <w:gridSpan w:val="2"/>
            <w:tcBorders>
              <w:left w:val="double" w:sz="4" w:space="0" w:color="auto"/>
              <w:bottom w:val="double" w:sz="4" w:space="0" w:color="auto"/>
            </w:tcBorders>
            <w:shd w:val="clear" w:color="auto" w:fill="E6E6E6"/>
          </w:tcPr>
          <w:p w:rsidR="002F610F" w:rsidRPr="001925F4" w:rsidRDefault="002F610F" w:rsidP="000F1ED0">
            <w:pPr>
              <w:spacing w:line="288" w:lineRule="auto"/>
              <w:rPr>
                <w:rFonts w:cs="Arial"/>
                <w:smallCaps/>
                <w:sz w:val="16"/>
                <w:szCs w:val="16"/>
                <w:lang w:val="sl-SI"/>
              </w:rPr>
            </w:pPr>
            <w:r w:rsidRPr="001925F4">
              <w:rPr>
                <w:rFonts w:cs="Arial"/>
                <w:smallCaps/>
                <w:sz w:val="16"/>
                <w:szCs w:val="16"/>
                <w:lang w:val="sl-SI"/>
              </w:rPr>
              <w:t xml:space="preserve">                     lokacija</w:t>
            </w:r>
          </w:p>
        </w:tc>
        <w:tc>
          <w:tcPr>
            <w:tcW w:w="2325" w:type="dxa"/>
            <w:tcBorders>
              <w:bottom w:val="double" w:sz="4" w:space="0" w:color="auto"/>
            </w:tcBorders>
          </w:tcPr>
          <w:p w:rsidR="002F610F" w:rsidRPr="001925F4" w:rsidRDefault="002F610F" w:rsidP="000F1ED0">
            <w:pPr>
              <w:tabs>
                <w:tab w:val="left" w:pos="-153"/>
              </w:tabs>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6"/>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mesto</w:t>
            </w:r>
          </w:p>
        </w:tc>
        <w:tc>
          <w:tcPr>
            <w:tcW w:w="2325" w:type="dxa"/>
            <w:tcBorders>
              <w:bottom w:val="double" w:sz="4" w:space="0" w:color="auto"/>
            </w:tcBorders>
          </w:tcPr>
          <w:p w:rsidR="002F610F" w:rsidRPr="001925F4" w:rsidRDefault="002F610F" w:rsidP="000F1ED0">
            <w:pPr>
              <w:spacing w:line="288" w:lineRule="auto"/>
              <w:ind w:left="582"/>
              <w:rPr>
                <w:rFonts w:cs="Arial"/>
                <w:smallCaps/>
                <w:sz w:val="16"/>
                <w:szCs w:val="16"/>
                <w:lang w:val="sl-SI"/>
              </w:rPr>
            </w:pPr>
            <w:r w:rsidRPr="001925F4">
              <w:rPr>
                <w:rFonts w:cs="Arial"/>
                <w:smallCaps/>
                <w:sz w:val="16"/>
                <w:szCs w:val="16"/>
                <w:lang w:val="sl-SI"/>
              </w:rPr>
              <w:fldChar w:fldCharType="begin">
                <w:ffData>
                  <w:name w:val="Potrditev12"/>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podeželje</w:t>
            </w:r>
          </w:p>
        </w:tc>
        <w:tc>
          <w:tcPr>
            <w:tcW w:w="2325" w:type="dxa"/>
            <w:tcBorders>
              <w:bottom w:val="double" w:sz="4" w:space="0" w:color="auto"/>
              <w:right w:val="double" w:sz="4" w:space="0" w:color="auto"/>
            </w:tcBorders>
          </w:tcPr>
          <w:p w:rsidR="002F610F" w:rsidRPr="005C77E2" w:rsidRDefault="002F610F" w:rsidP="000F1ED0">
            <w:pPr>
              <w:spacing w:line="288" w:lineRule="auto"/>
              <w:jc w:val="center"/>
              <w:rPr>
                <w:rFonts w:cs="Arial"/>
                <w:smallCaps/>
                <w:sz w:val="16"/>
                <w:szCs w:val="16"/>
                <w:lang w:val="sl-SI"/>
              </w:rPr>
            </w:pPr>
            <w:r w:rsidRPr="001925F4">
              <w:rPr>
                <w:rFonts w:cs="Arial"/>
                <w:smallCaps/>
                <w:sz w:val="16"/>
                <w:szCs w:val="16"/>
                <w:lang w:val="sl-SI"/>
              </w:rPr>
              <w:fldChar w:fldCharType="begin">
                <w:ffData>
                  <w:name w:val="Potrditev18"/>
                  <w:enabled/>
                  <w:calcOnExit w:val="0"/>
                  <w:checkBox>
                    <w:sizeAuto/>
                    <w:default w:val="0"/>
                  </w:checkBox>
                </w:ffData>
              </w:fldChar>
            </w:r>
            <w:r w:rsidRPr="001925F4">
              <w:rPr>
                <w:rFonts w:cs="Arial"/>
                <w:smallCaps/>
                <w:sz w:val="16"/>
                <w:szCs w:val="16"/>
                <w:lang w:val="sl-SI"/>
              </w:rPr>
              <w:instrText xml:space="preserve"> FORMCHECKBOX </w:instrText>
            </w:r>
            <w:r w:rsidR="005601E3">
              <w:rPr>
                <w:rFonts w:cs="Arial"/>
                <w:smallCaps/>
                <w:sz w:val="16"/>
                <w:szCs w:val="16"/>
                <w:lang w:val="sl-SI"/>
              </w:rPr>
            </w:r>
            <w:r w:rsidR="005601E3">
              <w:rPr>
                <w:rFonts w:cs="Arial"/>
                <w:smallCaps/>
                <w:sz w:val="16"/>
                <w:szCs w:val="16"/>
                <w:lang w:val="sl-SI"/>
              </w:rPr>
              <w:fldChar w:fldCharType="separate"/>
            </w:r>
            <w:r w:rsidRPr="001925F4">
              <w:rPr>
                <w:rFonts w:cs="Arial"/>
                <w:smallCaps/>
                <w:sz w:val="16"/>
                <w:szCs w:val="16"/>
                <w:lang w:val="sl-SI"/>
              </w:rPr>
              <w:fldChar w:fldCharType="end"/>
            </w:r>
            <w:r w:rsidRPr="001925F4">
              <w:rPr>
                <w:rFonts w:cs="Arial"/>
                <w:smallCaps/>
                <w:sz w:val="16"/>
                <w:szCs w:val="16"/>
                <w:lang w:val="sl-SI"/>
              </w:rPr>
              <w:t xml:space="preserve"> nevtralen</w:t>
            </w:r>
          </w:p>
        </w:tc>
      </w:tr>
    </w:tbl>
    <w:p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2F610F" w:rsidRPr="005C77E2" w:rsidTr="000F1ED0">
        <w:trPr>
          <w:trHeight w:val="254"/>
        </w:trPr>
        <w:tc>
          <w:tcPr>
            <w:tcW w:w="10080" w:type="dxa"/>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Opis ciljev</w:t>
            </w:r>
            <w:r w:rsidRPr="005C77E2">
              <w:rPr>
                <w:rFonts w:cs="Arial"/>
                <w:sz w:val="16"/>
                <w:szCs w:val="16"/>
                <w:lang w:val="sl-SI"/>
              </w:rPr>
              <w:t xml:space="preserve">: </w:t>
            </w:r>
            <w:r w:rsidRPr="005C77E2">
              <w:rPr>
                <w:rFonts w:cs="Arial"/>
                <w:sz w:val="16"/>
                <w:szCs w:val="16"/>
                <w:lang w:val="sl-SI"/>
              </w:rPr>
              <w:fldChar w:fldCharType="begin">
                <w:ffData>
                  <w:name w:val="Besedilo22"/>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r>
    </w:tbl>
    <w:p w:rsidR="002F610F" w:rsidRDefault="002F610F" w:rsidP="002F610F">
      <w:pPr>
        <w:spacing w:line="288" w:lineRule="auto"/>
        <w:rPr>
          <w:rFonts w:cs="Arial"/>
          <w:b/>
          <w:sz w:val="16"/>
          <w:szCs w:val="16"/>
          <w:lang w:val="sl-SI"/>
        </w:rPr>
      </w:pPr>
    </w:p>
    <w:p w:rsidR="002F610F" w:rsidRPr="005C77E2" w:rsidRDefault="002F610F" w:rsidP="002F610F">
      <w:pPr>
        <w:spacing w:line="288" w:lineRule="auto"/>
        <w:rPr>
          <w:rFonts w:cs="Arial"/>
          <w:b/>
          <w:sz w:val="16"/>
          <w:szCs w:val="16"/>
          <w:lang w:val="sl-SI"/>
        </w:rPr>
      </w:pPr>
    </w:p>
    <w:p w:rsidR="002F610F" w:rsidRDefault="002F610F" w:rsidP="002F610F">
      <w:pPr>
        <w:spacing w:line="288" w:lineRule="auto"/>
        <w:ind w:left="-540"/>
        <w:rPr>
          <w:rFonts w:cs="Arial"/>
          <w:smallCaps/>
          <w:sz w:val="16"/>
          <w:szCs w:val="16"/>
          <w:lang w:val="sl-SI"/>
        </w:rPr>
      </w:pPr>
      <w:r>
        <w:rPr>
          <w:rFonts w:cs="Arial"/>
          <w:smallCaps/>
          <w:sz w:val="16"/>
          <w:szCs w:val="16"/>
          <w:lang w:val="sl-SI"/>
        </w:rPr>
        <w:br w:type="page"/>
      </w:r>
      <w:r w:rsidRPr="005C77E2">
        <w:rPr>
          <w:rFonts w:cs="Arial"/>
          <w:smallCaps/>
          <w:sz w:val="16"/>
          <w:szCs w:val="16"/>
          <w:lang w:val="sl-SI"/>
        </w:rPr>
        <w:t>Načrt izvajanja projekta:</w:t>
      </w:r>
    </w:p>
    <w:p w:rsidR="002F610F" w:rsidRDefault="002F610F" w:rsidP="002F610F">
      <w:pPr>
        <w:spacing w:line="288" w:lineRule="auto"/>
        <w:ind w:left="-540"/>
        <w:rPr>
          <w:rFonts w:cs="Arial"/>
          <w:smallCaps/>
          <w:sz w:val="16"/>
          <w:szCs w:val="16"/>
          <w:lang w:val="sl-SI"/>
        </w:rPr>
      </w:pPr>
    </w:p>
    <w:tbl>
      <w:tblPr>
        <w:tblW w:w="10148" w:type="dxa"/>
        <w:jc w:val="center"/>
        <w:tblInd w:w="47" w:type="dxa"/>
        <w:tblCellMar>
          <w:left w:w="70" w:type="dxa"/>
          <w:right w:w="70" w:type="dxa"/>
        </w:tblCellMar>
        <w:tblLook w:val="04A0" w:firstRow="1" w:lastRow="0" w:firstColumn="1" w:lastColumn="0" w:noHBand="0" w:noVBand="1"/>
      </w:tblPr>
      <w:tblGrid>
        <w:gridCol w:w="660"/>
        <w:gridCol w:w="1240"/>
        <w:gridCol w:w="1360"/>
        <w:gridCol w:w="1461"/>
        <w:gridCol w:w="1519"/>
        <w:gridCol w:w="1240"/>
        <w:gridCol w:w="2668"/>
      </w:tblGrid>
      <w:tr w:rsidR="002F610F" w:rsidRPr="0055358D" w:rsidTr="000F1ED0">
        <w:trPr>
          <w:cantSplit/>
          <w:trHeight w:val="615"/>
          <w:jc w:val="center"/>
        </w:trPr>
        <w:tc>
          <w:tcPr>
            <w:tcW w:w="660" w:type="dxa"/>
            <w:tcBorders>
              <w:top w:val="double" w:sz="6" w:space="0" w:color="auto"/>
              <w:left w:val="double" w:sz="6" w:space="0" w:color="auto"/>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proofErr w:type="spellStart"/>
            <w:r w:rsidRPr="001925F4">
              <w:rPr>
                <w:rFonts w:cs="Arial"/>
                <w:smallCaps/>
                <w:color w:val="000000"/>
                <w:sz w:val="14"/>
                <w:szCs w:val="14"/>
                <w:lang w:val="sl-SI" w:eastAsia="sl-SI"/>
              </w:rPr>
              <w:t>Zap</w:t>
            </w:r>
            <w:proofErr w:type="spellEnd"/>
            <w:r w:rsidRPr="001925F4">
              <w:rPr>
                <w:rFonts w:cs="Arial"/>
                <w:smallCaps/>
                <w:color w:val="000000"/>
                <w:sz w:val="14"/>
                <w:szCs w:val="14"/>
                <w:lang w:val="sl-SI" w:eastAsia="sl-SI"/>
              </w:rPr>
              <w:t>. št.</w:t>
            </w:r>
          </w:p>
        </w:tc>
        <w:tc>
          <w:tcPr>
            <w:tcW w:w="1240"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Naziv aktivnosti</w:t>
            </w:r>
          </w:p>
        </w:tc>
        <w:tc>
          <w:tcPr>
            <w:tcW w:w="1360"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 xml:space="preserve">Naziv </w:t>
            </w:r>
            <w:proofErr w:type="spellStart"/>
            <w:r w:rsidRPr="001925F4">
              <w:rPr>
                <w:rFonts w:cs="Arial"/>
                <w:smallCaps/>
                <w:color w:val="000000"/>
                <w:sz w:val="14"/>
                <w:szCs w:val="14"/>
                <w:lang w:val="sl-SI" w:eastAsia="sl-SI"/>
              </w:rPr>
              <w:t>podaktivnosti</w:t>
            </w:r>
            <w:proofErr w:type="spellEnd"/>
          </w:p>
        </w:tc>
        <w:tc>
          <w:tcPr>
            <w:tcW w:w="1461"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proofErr w:type="spellStart"/>
            <w:r w:rsidRPr="001925F4">
              <w:rPr>
                <w:rFonts w:cs="Arial"/>
                <w:smallCaps/>
                <w:color w:val="000000"/>
                <w:sz w:val="14"/>
                <w:szCs w:val="14"/>
                <w:lang w:val="sl-SI" w:eastAsia="sl-SI"/>
              </w:rPr>
              <w:t>predvidenidatum</w:t>
            </w:r>
            <w:proofErr w:type="spellEnd"/>
            <w:r w:rsidRPr="001925F4">
              <w:rPr>
                <w:rFonts w:cs="Arial"/>
                <w:smallCaps/>
                <w:color w:val="000000"/>
                <w:sz w:val="14"/>
                <w:szCs w:val="14"/>
                <w:lang w:val="sl-SI" w:eastAsia="sl-SI"/>
              </w:rPr>
              <w:t xml:space="preserve"> fizičnega zaključka aktivnosti</w:t>
            </w:r>
          </w:p>
        </w:tc>
        <w:tc>
          <w:tcPr>
            <w:tcW w:w="1519"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predvideni datum konca financiranja</w:t>
            </w:r>
          </w:p>
        </w:tc>
        <w:tc>
          <w:tcPr>
            <w:tcW w:w="1240"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ocenjena vrednost (</w:t>
            </w:r>
            <w:proofErr w:type="spellStart"/>
            <w:r w:rsidRPr="001925F4">
              <w:rPr>
                <w:rFonts w:cs="Arial"/>
                <w:smallCaps/>
                <w:color w:val="000000"/>
                <w:sz w:val="14"/>
                <w:szCs w:val="14"/>
                <w:lang w:val="sl-SI" w:eastAsia="sl-SI"/>
              </w:rPr>
              <w:t>eur</w:t>
            </w:r>
            <w:proofErr w:type="spellEnd"/>
            <w:r w:rsidRPr="001925F4">
              <w:rPr>
                <w:rFonts w:cs="Arial"/>
                <w:smallCaps/>
                <w:color w:val="000000"/>
                <w:sz w:val="14"/>
                <w:szCs w:val="14"/>
                <w:lang w:val="sl-SI" w:eastAsia="sl-SI"/>
              </w:rPr>
              <w:t>)</w:t>
            </w:r>
          </w:p>
        </w:tc>
        <w:tc>
          <w:tcPr>
            <w:tcW w:w="2668" w:type="dxa"/>
            <w:tcBorders>
              <w:top w:val="double" w:sz="6" w:space="0" w:color="auto"/>
              <w:left w:val="nil"/>
              <w:bottom w:val="double" w:sz="6" w:space="0" w:color="auto"/>
              <w:right w:val="double" w:sz="6"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opis aktivnosti</w:t>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10"/>
          <w:jc w:val="center"/>
        </w:trPr>
        <w:tc>
          <w:tcPr>
            <w:tcW w:w="660" w:type="dxa"/>
            <w:tcBorders>
              <w:top w:val="nil"/>
              <w:left w:val="double" w:sz="6" w:space="0" w:color="auto"/>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10"/>
          <w:jc w:val="center"/>
        </w:trPr>
        <w:tc>
          <w:tcPr>
            <w:tcW w:w="660" w:type="dxa"/>
            <w:tcBorders>
              <w:top w:val="nil"/>
              <w:left w:val="double" w:sz="6" w:space="0" w:color="auto"/>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10"/>
          <w:jc w:val="center"/>
        </w:trPr>
        <w:tc>
          <w:tcPr>
            <w:tcW w:w="660" w:type="dxa"/>
            <w:tcBorders>
              <w:top w:val="nil"/>
              <w:left w:val="double" w:sz="6" w:space="0" w:color="auto"/>
              <w:bottom w:val="nil"/>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nil"/>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nil"/>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nil"/>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nil"/>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nil"/>
              <w:right w:val="single" w:sz="8" w:space="0" w:color="auto"/>
            </w:tcBorders>
            <w:shd w:val="clear" w:color="auto" w:fill="auto"/>
            <w:hideMark/>
          </w:tcPr>
          <w:p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nil"/>
              <w:right w:val="double" w:sz="6" w:space="0" w:color="auto"/>
            </w:tcBorders>
            <w:shd w:val="clear" w:color="auto" w:fill="auto"/>
            <w:hideMark/>
          </w:tcPr>
          <w:p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240" w:type="dxa"/>
            <w:gridSpan w:val="5"/>
            <w:tcBorders>
              <w:top w:val="double" w:sz="6" w:space="0" w:color="auto"/>
              <w:left w:val="double" w:sz="6" w:space="0" w:color="auto"/>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SKUPAJ brez DDV</w:t>
            </w:r>
          </w:p>
        </w:tc>
        <w:tc>
          <w:tcPr>
            <w:tcW w:w="1240" w:type="dxa"/>
            <w:tcBorders>
              <w:top w:val="double" w:sz="6" w:space="0" w:color="auto"/>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double" w:sz="6" w:space="0" w:color="auto"/>
              <w:left w:val="nil"/>
              <w:bottom w:val="single" w:sz="8" w:space="0" w:color="auto"/>
              <w:right w:val="double" w:sz="6" w:space="0" w:color="auto"/>
            </w:tcBorders>
            <w:shd w:val="clear" w:color="000000" w:fill="E6E6E6"/>
            <w:vAlign w:val="center"/>
            <w:hideMark/>
          </w:tcPr>
          <w:p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r w:rsidR="002F610F" w:rsidRPr="0055358D" w:rsidTr="000F1ED0">
        <w:trPr>
          <w:trHeight w:val="210"/>
          <w:jc w:val="center"/>
        </w:trPr>
        <w:tc>
          <w:tcPr>
            <w:tcW w:w="6240" w:type="dxa"/>
            <w:gridSpan w:val="5"/>
            <w:tcBorders>
              <w:top w:val="single" w:sz="8" w:space="0" w:color="auto"/>
              <w:left w:val="double" w:sz="6" w:space="0" w:color="auto"/>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ZNESEK DDV</w:t>
            </w:r>
          </w:p>
        </w:tc>
        <w:tc>
          <w:tcPr>
            <w:tcW w:w="1240" w:type="dxa"/>
            <w:tcBorders>
              <w:top w:val="nil"/>
              <w:left w:val="nil"/>
              <w:bottom w:val="single" w:sz="8" w:space="0" w:color="auto"/>
              <w:right w:val="single" w:sz="8" w:space="0" w:color="auto"/>
            </w:tcBorders>
            <w:shd w:val="clear" w:color="auto" w:fill="auto"/>
            <w:hideMark/>
          </w:tcPr>
          <w:p w:rsidR="002F610F" w:rsidRPr="0055358D" w:rsidRDefault="002F610F"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000000" w:fill="E6E6E6"/>
            <w:vAlign w:val="center"/>
            <w:hideMark/>
          </w:tcPr>
          <w:p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r w:rsidR="002F610F" w:rsidRPr="0055358D" w:rsidTr="000F1ED0">
        <w:trPr>
          <w:trHeight w:val="210"/>
          <w:jc w:val="center"/>
        </w:trPr>
        <w:tc>
          <w:tcPr>
            <w:tcW w:w="6240" w:type="dxa"/>
            <w:gridSpan w:val="5"/>
            <w:tcBorders>
              <w:top w:val="single" w:sz="8" w:space="0" w:color="auto"/>
              <w:left w:val="double" w:sz="6" w:space="0" w:color="auto"/>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SKUPAJ z DDV</w:t>
            </w:r>
          </w:p>
        </w:tc>
        <w:tc>
          <w:tcPr>
            <w:tcW w:w="1240" w:type="dxa"/>
            <w:tcBorders>
              <w:top w:val="nil"/>
              <w:left w:val="nil"/>
              <w:bottom w:val="double" w:sz="6" w:space="0" w:color="auto"/>
              <w:right w:val="single" w:sz="8" w:space="0" w:color="auto"/>
            </w:tcBorders>
            <w:shd w:val="clear" w:color="auto" w:fill="auto"/>
            <w:hideMark/>
          </w:tcPr>
          <w:p w:rsidR="002F610F" w:rsidRPr="0055358D" w:rsidRDefault="002F610F"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double" w:sz="6" w:space="0" w:color="auto"/>
              <w:right w:val="double" w:sz="6" w:space="0" w:color="auto"/>
            </w:tcBorders>
            <w:shd w:val="clear" w:color="000000" w:fill="E6E6E6"/>
            <w:vAlign w:val="center"/>
            <w:hideMark/>
          </w:tcPr>
          <w:p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bl>
    <w:p w:rsidR="002F610F" w:rsidRPr="005C77E2" w:rsidRDefault="002F610F" w:rsidP="002F610F">
      <w:pPr>
        <w:spacing w:line="288" w:lineRule="auto"/>
        <w:ind w:left="-540"/>
        <w:rPr>
          <w:rFonts w:cs="Arial"/>
          <w:smallCaps/>
          <w:sz w:val="16"/>
          <w:szCs w:val="16"/>
          <w:lang w:val="sl-SI"/>
        </w:rPr>
      </w:pPr>
    </w:p>
    <w:p w:rsidR="002F610F" w:rsidRPr="005C77E2" w:rsidRDefault="002F610F" w:rsidP="002F610F">
      <w:pPr>
        <w:spacing w:line="288" w:lineRule="auto"/>
        <w:ind w:right="6"/>
        <w:rPr>
          <w:rFonts w:cs="Arial"/>
          <w:b/>
          <w:bCs/>
          <w:sz w:val="16"/>
          <w:szCs w:val="16"/>
          <w:lang w:val="sl-SI"/>
        </w:rPr>
      </w:pPr>
    </w:p>
    <w:p w:rsidR="002F610F" w:rsidRDefault="002F610F" w:rsidP="002F610F">
      <w:pPr>
        <w:spacing w:line="288" w:lineRule="auto"/>
        <w:ind w:left="-540"/>
        <w:rPr>
          <w:rFonts w:cs="Arial"/>
          <w:smallCaps/>
          <w:sz w:val="16"/>
          <w:szCs w:val="16"/>
          <w:lang w:val="sl-SI"/>
        </w:rPr>
      </w:pPr>
      <w:r w:rsidRPr="005C77E2">
        <w:rPr>
          <w:rFonts w:cs="Arial"/>
          <w:smallCaps/>
          <w:sz w:val="16"/>
          <w:szCs w:val="16"/>
          <w:lang w:val="sl-SI"/>
        </w:rPr>
        <w:t>Načrtovanje</w:t>
      </w:r>
      <w:r>
        <w:rPr>
          <w:rFonts w:cs="Arial"/>
          <w:smallCaps/>
          <w:sz w:val="16"/>
          <w:szCs w:val="16"/>
          <w:lang w:val="sl-SI"/>
        </w:rPr>
        <w:t>/realizacija</w:t>
      </w:r>
      <w:r w:rsidRPr="005C77E2">
        <w:rPr>
          <w:rFonts w:cs="Arial"/>
          <w:smallCaps/>
          <w:sz w:val="16"/>
          <w:szCs w:val="16"/>
          <w:lang w:val="sl-SI"/>
        </w:rPr>
        <w:t xml:space="preserve"> kazalnikov rezultatov</w:t>
      </w:r>
    </w:p>
    <w:tbl>
      <w:tblPr>
        <w:tblW w:w="10278" w:type="dxa"/>
        <w:jc w:val="center"/>
        <w:tblInd w:w="-214" w:type="dxa"/>
        <w:tblCellMar>
          <w:left w:w="70" w:type="dxa"/>
          <w:right w:w="70" w:type="dxa"/>
        </w:tblCellMar>
        <w:tblLook w:val="04A0" w:firstRow="1" w:lastRow="0" w:firstColumn="1" w:lastColumn="0" w:noHBand="0" w:noVBand="1"/>
      </w:tblPr>
      <w:tblGrid>
        <w:gridCol w:w="856"/>
        <w:gridCol w:w="798"/>
        <w:gridCol w:w="585"/>
        <w:gridCol w:w="618"/>
        <w:gridCol w:w="894"/>
        <w:gridCol w:w="585"/>
        <w:gridCol w:w="585"/>
        <w:gridCol w:w="585"/>
        <w:gridCol w:w="585"/>
        <w:gridCol w:w="585"/>
        <w:gridCol w:w="585"/>
        <w:gridCol w:w="585"/>
        <w:gridCol w:w="585"/>
        <w:gridCol w:w="585"/>
        <w:gridCol w:w="585"/>
        <w:gridCol w:w="677"/>
      </w:tblGrid>
      <w:tr w:rsidR="002F610F" w:rsidRPr="00797BD7" w:rsidTr="000F1ED0">
        <w:trPr>
          <w:trHeight w:val="340"/>
          <w:jc w:val="center"/>
        </w:trPr>
        <w:tc>
          <w:tcPr>
            <w:tcW w:w="856" w:type="dxa"/>
            <w:vMerge w:val="restart"/>
            <w:tcBorders>
              <w:top w:val="double" w:sz="6" w:space="0" w:color="auto"/>
              <w:left w:val="double" w:sz="6" w:space="0" w:color="auto"/>
              <w:bottom w:val="single" w:sz="8" w:space="0" w:color="000000"/>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Naziv kazalnika</w:t>
            </w:r>
          </w:p>
        </w:tc>
        <w:tc>
          <w:tcPr>
            <w:tcW w:w="798" w:type="dxa"/>
            <w:vMerge w:val="restart"/>
            <w:tcBorders>
              <w:top w:val="double" w:sz="6" w:space="0" w:color="auto"/>
              <w:left w:val="single" w:sz="8" w:space="0" w:color="auto"/>
              <w:bottom w:val="single" w:sz="8" w:space="0" w:color="000000"/>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Merska enota</w:t>
            </w:r>
          </w:p>
        </w:tc>
        <w:tc>
          <w:tcPr>
            <w:tcW w:w="585" w:type="dxa"/>
            <w:vMerge w:val="restart"/>
            <w:tcBorders>
              <w:top w:val="double" w:sz="6" w:space="0" w:color="auto"/>
              <w:left w:val="single" w:sz="8" w:space="0" w:color="auto"/>
              <w:bottom w:val="single" w:sz="8" w:space="0" w:color="000000"/>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Utež</w:t>
            </w:r>
          </w:p>
        </w:tc>
        <w:tc>
          <w:tcPr>
            <w:tcW w:w="1512" w:type="dxa"/>
            <w:gridSpan w:val="2"/>
            <w:tcBorders>
              <w:top w:val="double" w:sz="6" w:space="0" w:color="auto"/>
              <w:left w:val="nil"/>
              <w:bottom w:val="single" w:sz="8" w:space="0" w:color="auto"/>
              <w:right w:val="single" w:sz="8" w:space="0" w:color="000000"/>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izhodiščno stanje</w:t>
            </w:r>
          </w:p>
        </w:tc>
        <w:tc>
          <w:tcPr>
            <w:tcW w:w="6527" w:type="dxa"/>
            <w:gridSpan w:val="11"/>
            <w:tcBorders>
              <w:top w:val="double" w:sz="6" w:space="0" w:color="auto"/>
              <w:left w:val="nil"/>
              <w:bottom w:val="single" w:sz="8" w:space="0" w:color="auto"/>
              <w:right w:val="double" w:sz="6" w:space="0" w:color="000000"/>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Načrtovana/realizirana vrednost</w:t>
            </w:r>
          </w:p>
        </w:tc>
      </w:tr>
      <w:tr w:rsidR="002F610F" w:rsidRPr="00797BD7" w:rsidTr="000F1ED0">
        <w:trPr>
          <w:trHeight w:val="325"/>
          <w:jc w:val="center"/>
        </w:trPr>
        <w:tc>
          <w:tcPr>
            <w:tcW w:w="856" w:type="dxa"/>
            <w:vMerge/>
            <w:tcBorders>
              <w:top w:val="double" w:sz="6" w:space="0" w:color="auto"/>
              <w:left w:val="double" w:sz="6" w:space="0" w:color="auto"/>
              <w:bottom w:val="single" w:sz="8" w:space="0" w:color="000000"/>
              <w:right w:val="single" w:sz="8" w:space="0" w:color="auto"/>
            </w:tcBorders>
            <w:vAlign w:val="center"/>
            <w:hideMark/>
          </w:tcPr>
          <w:p w:rsidR="002F610F" w:rsidRPr="001925F4" w:rsidRDefault="002F610F" w:rsidP="000F1ED0">
            <w:pPr>
              <w:spacing w:line="288" w:lineRule="auto"/>
              <w:jc w:val="center"/>
              <w:rPr>
                <w:rFonts w:cs="Arial"/>
                <w:smallCaps/>
                <w:color w:val="000000"/>
                <w:sz w:val="16"/>
                <w:szCs w:val="16"/>
                <w:lang w:val="sl-SI" w:eastAsia="sl-SI"/>
              </w:rPr>
            </w:pPr>
          </w:p>
        </w:tc>
        <w:tc>
          <w:tcPr>
            <w:tcW w:w="798" w:type="dxa"/>
            <w:vMerge/>
            <w:tcBorders>
              <w:top w:val="double" w:sz="6" w:space="0" w:color="auto"/>
              <w:left w:val="single" w:sz="8" w:space="0" w:color="auto"/>
              <w:bottom w:val="single" w:sz="8" w:space="0" w:color="000000"/>
              <w:right w:val="single" w:sz="8" w:space="0" w:color="auto"/>
            </w:tcBorders>
            <w:vAlign w:val="center"/>
            <w:hideMark/>
          </w:tcPr>
          <w:p w:rsidR="002F610F" w:rsidRPr="001925F4" w:rsidRDefault="002F610F" w:rsidP="000F1ED0">
            <w:pPr>
              <w:spacing w:line="288" w:lineRule="auto"/>
              <w:jc w:val="center"/>
              <w:rPr>
                <w:rFonts w:cs="Arial"/>
                <w:smallCaps/>
                <w:color w:val="000000"/>
                <w:sz w:val="16"/>
                <w:szCs w:val="16"/>
                <w:lang w:val="sl-SI" w:eastAsia="sl-SI"/>
              </w:rPr>
            </w:pPr>
          </w:p>
        </w:tc>
        <w:tc>
          <w:tcPr>
            <w:tcW w:w="585" w:type="dxa"/>
            <w:vMerge/>
            <w:tcBorders>
              <w:top w:val="double" w:sz="6" w:space="0" w:color="auto"/>
              <w:left w:val="single" w:sz="8" w:space="0" w:color="auto"/>
              <w:bottom w:val="single" w:sz="8" w:space="0" w:color="000000"/>
              <w:right w:val="single" w:sz="8" w:space="0" w:color="auto"/>
            </w:tcBorders>
            <w:vAlign w:val="center"/>
            <w:hideMark/>
          </w:tcPr>
          <w:p w:rsidR="002F610F" w:rsidRPr="001925F4" w:rsidRDefault="002F610F" w:rsidP="000F1ED0">
            <w:pPr>
              <w:spacing w:line="288" w:lineRule="auto"/>
              <w:jc w:val="center"/>
              <w:rPr>
                <w:rFonts w:cs="Arial"/>
                <w:smallCaps/>
                <w:color w:val="000000"/>
                <w:sz w:val="16"/>
                <w:szCs w:val="16"/>
                <w:lang w:val="sl-SI" w:eastAsia="sl-SI"/>
              </w:rPr>
            </w:pPr>
          </w:p>
        </w:tc>
        <w:tc>
          <w:tcPr>
            <w:tcW w:w="618" w:type="dxa"/>
            <w:tcBorders>
              <w:top w:val="nil"/>
              <w:left w:val="nil"/>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datum</w:t>
            </w:r>
          </w:p>
        </w:tc>
        <w:tc>
          <w:tcPr>
            <w:tcW w:w="894" w:type="dxa"/>
            <w:tcBorders>
              <w:top w:val="nil"/>
              <w:left w:val="nil"/>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Vrednost</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2014</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2015</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2016</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2017</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2018</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2019</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2020</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2021</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2022</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2023</w:t>
            </w:r>
          </w:p>
        </w:tc>
        <w:tc>
          <w:tcPr>
            <w:tcW w:w="677" w:type="dxa"/>
            <w:tcBorders>
              <w:top w:val="nil"/>
              <w:left w:val="nil"/>
              <w:bottom w:val="single" w:sz="8" w:space="0" w:color="auto"/>
              <w:right w:val="double" w:sz="6"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Skupaj</w:t>
            </w:r>
          </w:p>
        </w:tc>
      </w:tr>
      <w:tr w:rsidR="002F610F" w:rsidRPr="00797BD7" w:rsidTr="000F1ED0">
        <w:trPr>
          <w:trHeight w:val="325"/>
          <w:jc w:val="center"/>
        </w:trPr>
        <w:tc>
          <w:tcPr>
            <w:tcW w:w="856" w:type="dxa"/>
            <w:tcBorders>
              <w:top w:val="nil"/>
              <w:left w:val="double" w:sz="6" w:space="0" w:color="auto"/>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797BD7" w:rsidTr="000F1ED0">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797BD7" w:rsidTr="000F1ED0">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797BD7" w:rsidTr="000F1ED0">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797BD7" w:rsidTr="000F1ED0">
        <w:trPr>
          <w:trHeight w:val="325"/>
          <w:jc w:val="center"/>
        </w:trPr>
        <w:tc>
          <w:tcPr>
            <w:tcW w:w="856" w:type="dxa"/>
            <w:tcBorders>
              <w:top w:val="nil"/>
              <w:left w:val="double" w:sz="6" w:space="0" w:color="auto"/>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double" w:sz="6" w:space="0" w:color="auto"/>
              <w:right w:val="double" w:sz="6"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bl>
    <w:p w:rsidR="002F610F" w:rsidRPr="005C77E2" w:rsidRDefault="002F610F" w:rsidP="002F610F">
      <w:pPr>
        <w:spacing w:line="288" w:lineRule="auto"/>
        <w:rPr>
          <w:rFonts w:cs="Arial"/>
          <w:smallCaps/>
          <w:sz w:val="16"/>
          <w:szCs w:val="16"/>
          <w:lang w:val="sl-SI"/>
        </w:rPr>
      </w:pPr>
    </w:p>
    <w:p w:rsidR="002F610F" w:rsidRDefault="002F610F" w:rsidP="002F610F">
      <w:pPr>
        <w:spacing w:line="288" w:lineRule="auto"/>
        <w:rPr>
          <w:rFonts w:cs="Arial"/>
          <w:smallCaps/>
          <w:sz w:val="16"/>
          <w:szCs w:val="16"/>
          <w:lang w:val="sl-SI"/>
        </w:rPr>
      </w:pPr>
    </w:p>
    <w:p w:rsidR="002F610F" w:rsidRPr="005C77E2" w:rsidRDefault="002F610F" w:rsidP="002F610F">
      <w:pPr>
        <w:spacing w:line="288" w:lineRule="auto"/>
        <w:ind w:left="-540"/>
        <w:rPr>
          <w:rFonts w:cs="Arial"/>
          <w:smallCaps/>
          <w:sz w:val="16"/>
          <w:szCs w:val="16"/>
          <w:lang w:val="sl-SI"/>
        </w:rPr>
      </w:pPr>
      <w:r w:rsidRPr="005C77E2">
        <w:rPr>
          <w:rFonts w:cs="Arial"/>
          <w:smallCaps/>
          <w:sz w:val="16"/>
          <w:szCs w:val="16"/>
          <w:lang w:val="sl-SI"/>
        </w:rPr>
        <w:t>Načrtovanje</w:t>
      </w:r>
      <w:r>
        <w:rPr>
          <w:rFonts w:cs="Arial"/>
          <w:smallCaps/>
          <w:sz w:val="16"/>
          <w:szCs w:val="16"/>
          <w:lang w:val="sl-SI"/>
        </w:rPr>
        <w:t>/realizacija</w:t>
      </w:r>
      <w:r w:rsidRPr="005C77E2">
        <w:rPr>
          <w:rFonts w:cs="Arial"/>
          <w:smallCaps/>
          <w:sz w:val="16"/>
          <w:szCs w:val="16"/>
          <w:lang w:val="sl-SI"/>
        </w:rPr>
        <w:t xml:space="preserve"> kazalnikov učinka</w:t>
      </w:r>
    </w:p>
    <w:tbl>
      <w:tblPr>
        <w:tblW w:w="10278" w:type="dxa"/>
        <w:jc w:val="center"/>
        <w:tblInd w:w="-214" w:type="dxa"/>
        <w:tblCellMar>
          <w:left w:w="70" w:type="dxa"/>
          <w:right w:w="70" w:type="dxa"/>
        </w:tblCellMar>
        <w:tblLook w:val="04A0" w:firstRow="1" w:lastRow="0" w:firstColumn="1" w:lastColumn="0" w:noHBand="0" w:noVBand="1"/>
      </w:tblPr>
      <w:tblGrid>
        <w:gridCol w:w="856"/>
        <w:gridCol w:w="798"/>
        <w:gridCol w:w="585"/>
        <w:gridCol w:w="618"/>
        <w:gridCol w:w="894"/>
        <w:gridCol w:w="585"/>
        <w:gridCol w:w="585"/>
        <w:gridCol w:w="585"/>
        <w:gridCol w:w="585"/>
        <w:gridCol w:w="585"/>
        <w:gridCol w:w="585"/>
        <w:gridCol w:w="585"/>
        <w:gridCol w:w="585"/>
        <w:gridCol w:w="585"/>
        <w:gridCol w:w="585"/>
        <w:gridCol w:w="677"/>
      </w:tblGrid>
      <w:tr w:rsidR="002F610F" w:rsidRPr="00797BD7" w:rsidTr="000F1ED0">
        <w:trPr>
          <w:trHeight w:val="340"/>
          <w:jc w:val="center"/>
        </w:trPr>
        <w:tc>
          <w:tcPr>
            <w:tcW w:w="856" w:type="dxa"/>
            <w:vMerge w:val="restart"/>
            <w:tcBorders>
              <w:top w:val="double" w:sz="6" w:space="0" w:color="auto"/>
              <w:left w:val="double" w:sz="6" w:space="0" w:color="auto"/>
              <w:bottom w:val="single" w:sz="8" w:space="0" w:color="000000"/>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Naziv kazalnika</w:t>
            </w:r>
          </w:p>
        </w:tc>
        <w:tc>
          <w:tcPr>
            <w:tcW w:w="798" w:type="dxa"/>
            <w:vMerge w:val="restart"/>
            <w:tcBorders>
              <w:top w:val="double" w:sz="6" w:space="0" w:color="auto"/>
              <w:left w:val="single" w:sz="8" w:space="0" w:color="auto"/>
              <w:bottom w:val="single" w:sz="8" w:space="0" w:color="000000"/>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Merska enota</w:t>
            </w:r>
          </w:p>
        </w:tc>
        <w:tc>
          <w:tcPr>
            <w:tcW w:w="585" w:type="dxa"/>
            <w:vMerge w:val="restart"/>
            <w:tcBorders>
              <w:top w:val="double" w:sz="6" w:space="0" w:color="auto"/>
              <w:left w:val="single" w:sz="8" w:space="0" w:color="auto"/>
              <w:bottom w:val="single" w:sz="8" w:space="0" w:color="000000"/>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Utež</w:t>
            </w:r>
          </w:p>
        </w:tc>
        <w:tc>
          <w:tcPr>
            <w:tcW w:w="1512" w:type="dxa"/>
            <w:gridSpan w:val="2"/>
            <w:tcBorders>
              <w:top w:val="double" w:sz="6" w:space="0" w:color="auto"/>
              <w:left w:val="nil"/>
              <w:bottom w:val="single" w:sz="8" w:space="0" w:color="auto"/>
              <w:right w:val="single" w:sz="8" w:space="0" w:color="000000"/>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izhodiščno stanje</w:t>
            </w:r>
          </w:p>
        </w:tc>
        <w:tc>
          <w:tcPr>
            <w:tcW w:w="6527" w:type="dxa"/>
            <w:gridSpan w:val="11"/>
            <w:tcBorders>
              <w:top w:val="double" w:sz="6" w:space="0" w:color="auto"/>
              <w:left w:val="nil"/>
              <w:bottom w:val="single" w:sz="8" w:space="0" w:color="auto"/>
              <w:right w:val="double" w:sz="6" w:space="0" w:color="000000"/>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Načrtovana/realizirana vrednost</w:t>
            </w:r>
          </w:p>
        </w:tc>
      </w:tr>
      <w:tr w:rsidR="002F610F" w:rsidRPr="00797BD7" w:rsidTr="000F1ED0">
        <w:trPr>
          <w:trHeight w:val="325"/>
          <w:jc w:val="center"/>
        </w:trPr>
        <w:tc>
          <w:tcPr>
            <w:tcW w:w="856" w:type="dxa"/>
            <w:vMerge/>
            <w:tcBorders>
              <w:top w:val="double" w:sz="6" w:space="0" w:color="auto"/>
              <w:left w:val="double" w:sz="6" w:space="0" w:color="auto"/>
              <w:bottom w:val="single" w:sz="8" w:space="0" w:color="000000"/>
              <w:right w:val="single" w:sz="8" w:space="0" w:color="auto"/>
            </w:tcBorders>
            <w:vAlign w:val="center"/>
            <w:hideMark/>
          </w:tcPr>
          <w:p w:rsidR="002F610F" w:rsidRPr="00E47462" w:rsidRDefault="002F610F" w:rsidP="000F1ED0">
            <w:pPr>
              <w:spacing w:line="288" w:lineRule="auto"/>
              <w:jc w:val="center"/>
              <w:rPr>
                <w:rFonts w:cs="Arial"/>
                <w:smallCaps/>
                <w:color w:val="000000"/>
                <w:sz w:val="16"/>
                <w:szCs w:val="16"/>
                <w:lang w:val="sl-SI" w:eastAsia="sl-SI"/>
              </w:rPr>
            </w:pPr>
          </w:p>
        </w:tc>
        <w:tc>
          <w:tcPr>
            <w:tcW w:w="798" w:type="dxa"/>
            <w:vMerge/>
            <w:tcBorders>
              <w:top w:val="double" w:sz="6" w:space="0" w:color="auto"/>
              <w:left w:val="single" w:sz="8" w:space="0" w:color="auto"/>
              <w:bottom w:val="single" w:sz="8" w:space="0" w:color="000000"/>
              <w:right w:val="single" w:sz="8" w:space="0" w:color="auto"/>
            </w:tcBorders>
            <w:vAlign w:val="center"/>
            <w:hideMark/>
          </w:tcPr>
          <w:p w:rsidR="002F610F" w:rsidRPr="00E47462" w:rsidRDefault="002F610F" w:rsidP="000F1ED0">
            <w:pPr>
              <w:spacing w:line="288" w:lineRule="auto"/>
              <w:jc w:val="center"/>
              <w:rPr>
                <w:rFonts w:cs="Arial"/>
                <w:smallCaps/>
                <w:color w:val="000000"/>
                <w:sz w:val="16"/>
                <w:szCs w:val="16"/>
                <w:lang w:val="sl-SI" w:eastAsia="sl-SI"/>
              </w:rPr>
            </w:pPr>
          </w:p>
        </w:tc>
        <w:tc>
          <w:tcPr>
            <w:tcW w:w="585" w:type="dxa"/>
            <w:vMerge/>
            <w:tcBorders>
              <w:top w:val="double" w:sz="6" w:space="0" w:color="auto"/>
              <w:left w:val="single" w:sz="8" w:space="0" w:color="auto"/>
              <w:bottom w:val="single" w:sz="8" w:space="0" w:color="000000"/>
              <w:right w:val="single" w:sz="8" w:space="0" w:color="auto"/>
            </w:tcBorders>
            <w:vAlign w:val="center"/>
            <w:hideMark/>
          </w:tcPr>
          <w:p w:rsidR="002F610F" w:rsidRPr="00E47462" w:rsidRDefault="002F610F" w:rsidP="000F1ED0">
            <w:pPr>
              <w:spacing w:line="288" w:lineRule="auto"/>
              <w:jc w:val="center"/>
              <w:rPr>
                <w:rFonts w:cs="Arial"/>
                <w:smallCaps/>
                <w:color w:val="000000"/>
                <w:sz w:val="16"/>
                <w:szCs w:val="16"/>
                <w:lang w:val="sl-SI" w:eastAsia="sl-SI"/>
              </w:rPr>
            </w:pPr>
          </w:p>
        </w:tc>
        <w:tc>
          <w:tcPr>
            <w:tcW w:w="618" w:type="dxa"/>
            <w:tcBorders>
              <w:top w:val="nil"/>
              <w:left w:val="nil"/>
              <w:bottom w:val="single" w:sz="8" w:space="0" w:color="auto"/>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datum</w:t>
            </w:r>
          </w:p>
        </w:tc>
        <w:tc>
          <w:tcPr>
            <w:tcW w:w="894" w:type="dxa"/>
            <w:tcBorders>
              <w:top w:val="nil"/>
              <w:left w:val="nil"/>
              <w:bottom w:val="single" w:sz="8" w:space="0" w:color="auto"/>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Vrednost</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2014</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2015</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2016</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2017</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2018</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2019</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2020</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2021</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2022</w:t>
            </w:r>
          </w:p>
        </w:tc>
        <w:tc>
          <w:tcPr>
            <w:tcW w:w="585" w:type="dxa"/>
            <w:tcBorders>
              <w:top w:val="nil"/>
              <w:left w:val="nil"/>
              <w:bottom w:val="single" w:sz="8" w:space="0" w:color="auto"/>
              <w:right w:val="single" w:sz="8"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2023</w:t>
            </w:r>
          </w:p>
        </w:tc>
        <w:tc>
          <w:tcPr>
            <w:tcW w:w="677" w:type="dxa"/>
            <w:tcBorders>
              <w:top w:val="nil"/>
              <w:left w:val="nil"/>
              <w:bottom w:val="single" w:sz="8" w:space="0" w:color="auto"/>
              <w:right w:val="double" w:sz="6" w:space="0" w:color="auto"/>
            </w:tcBorders>
            <w:shd w:val="clear" w:color="000000" w:fill="E6E6E6"/>
            <w:vAlign w:val="center"/>
            <w:hideMark/>
          </w:tcPr>
          <w:p w:rsidR="002F610F" w:rsidRPr="00E47462" w:rsidRDefault="002F610F"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Skupaj</w:t>
            </w:r>
          </w:p>
        </w:tc>
      </w:tr>
      <w:tr w:rsidR="002F610F" w:rsidRPr="00797BD7" w:rsidTr="000F1ED0">
        <w:trPr>
          <w:trHeight w:val="325"/>
          <w:jc w:val="center"/>
        </w:trPr>
        <w:tc>
          <w:tcPr>
            <w:tcW w:w="856" w:type="dxa"/>
            <w:tcBorders>
              <w:top w:val="nil"/>
              <w:left w:val="double" w:sz="6" w:space="0" w:color="auto"/>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797BD7" w:rsidTr="000F1ED0">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797BD7" w:rsidTr="000F1ED0">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797BD7" w:rsidTr="000F1ED0">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2F610F" w:rsidRPr="005C77E2" w:rsidRDefault="002F610F"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797BD7" w:rsidTr="000F1ED0">
        <w:trPr>
          <w:trHeight w:val="325"/>
          <w:jc w:val="center"/>
        </w:trPr>
        <w:tc>
          <w:tcPr>
            <w:tcW w:w="856" w:type="dxa"/>
            <w:tcBorders>
              <w:top w:val="nil"/>
              <w:left w:val="double" w:sz="6" w:space="0" w:color="auto"/>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2F610F" w:rsidRPr="00797BD7" w:rsidRDefault="002F610F"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double" w:sz="6" w:space="0" w:color="auto"/>
              <w:right w:val="double" w:sz="6" w:space="0" w:color="auto"/>
            </w:tcBorders>
            <w:shd w:val="clear" w:color="auto" w:fill="auto"/>
            <w:hideMark/>
          </w:tcPr>
          <w:p w:rsidR="002F610F" w:rsidRPr="00797BD7" w:rsidRDefault="002F610F"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bl>
    <w:p w:rsidR="002F610F" w:rsidRPr="005C77E2" w:rsidRDefault="002F610F" w:rsidP="002F610F">
      <w:pPr>
        <w:spacing w:line="288" w:lineRule="auto"/>
        <w:rPr>
          <w:rFonts w:cs="Arial"/>
          <w:b/>
          <w:bCs/>
          <w:sz w:val="16"/>
          <w:szCs w:val="16"/>
          <w:lang w:val="sl-SI"/>
        </w:rPr>
      </w:pPr>
    </w:p>
    <w:p w:rsidR="002F610F" w:rsidRDefault="002F610F" w:rsidP="002F610F">
      <w:pPr>
        <w:spacing w:line="288" w:lineRule="auto"/>
        <w:ind w:left="-540" w:right="6"/>
        <w:rPr>
          <w:rFonts w:cs="Arial"/>
          <w:smallCaps/>
          <w:sz w:val="16"/>
          <w:szCs w:val="16"/>
          <w:lang w:val="sl-SI"/>
        </w:rPr>
      </w:pPr>
    </w:p>
    <w:p w:rsidR="002F610F" w:rsidRDefault="002F610F" w:rsidP="002F610F">
      <w:pPr>
        <w:spacing w:line="288" w:lineRule="auto"/>
        <w:ind w:left="-540" w:right="6"/>
        <w:rPr>
          <w:rFonts w:cs="Arial"/>
          <w:smallCaps/>
          <w:sz w:val="16"/>
          <w:szCs w:val="16"/>
          <w:lang w:val="sl-SI"/>
        </w:rPr>
      </w:pPr>
    </w:p>
    <w:p w:rsidR="002F610F" w:rsidRDefault="002F610F" w:rsidP="002F610F">
      <w:pPr>
        <w:spacing w:line="288" w:lineRule="auto"/>
        <w:ind w:left="-540" w:right="6"/>
        <w:rPr>
          <w:rFonts w:cs="Arial"/>
          <w:smallCaps/>
          <w:sz w:val="16"/>
          <w:szCs w:val="16"/>
          <w:lang w:val="sl-SI"/>
        </w:rPr>
      </w:pPr>
    </w:p>
    <w:p w:rsidR="002F610F" w:rsidRPr="005C77E2" w:rsidRDefault="002F610F" w:rsidP="002F610F">
      <w:pPr>
        <w:spacing w:line="288" w:lineRule="auto"/>
        <w:ind w:left="-540" w:right="6"/>
        <w:rPr>
          <w:rFonts w:cs="Arial"/>
          <w:smallCaps/>
          <w:sz w:val="16"/>
          <w:szCs w:val="16"/>
          <w:lang w:val="sl-SI"/>
        </w:rPr>
      </w:pPr>
      <w:r>
        <w:rPr>
          <w:rFonts w:cs="Arial"/>
          <w:smallCaps/>
          <w:sz w:val="16"/>
          <w:szCs w:val="16"/>
          <w:lang w:val="sl-SI"/>
        </w:rPr>
        <w:br w:type="page"/>
      </w:r>
      <w:r w:rsidRPr="005C77E2">
        <w:rPr>
          <w:rFonts w:cs="Arial"/>
          <w:smallCaps/>
          <w:sz w:val="16"/>
          <w:szCs w:val="16"/>
          <w:lang w:val="sl-SI"/>
        </w:rPr>
        <w:t xml:space="preserve">Načrt </w:t>
      </w:r>
      <w:r>
        <w:rPr>
          <w:rFonts w:cs="Arial"/>
          <w:smallCaps/>
          <w:sz w:val="16"/>
          <w:szCs w:val="16"/>
          <w:lang w:val="sl-SI"/>
        </w:rPr>
        <w:t>in</w:t>
      </w:r>
      <w:r w:rsidR="003D3DFB">
        <w:rPr>
          <w:rFonts w:cs="Arial"/>
          <w:smallCaps/>
          <w:sz w:val="16"/>
          <w:szCs w:val="16"/>
          <w:lang w:val="sl-SI"/>
        </w:rPr>
        <w:t xml:space="preserve"> spremljanje </w:t>
      </w:r>
      <w:r>
        <w:rPr>
          <w:rFonts w:cs="Arial"/>
          <w:smallCaps/>
          <w:sz w:val="16"/>
          <w:szCs w:val="16"/>
          <w:lang w:val="sl-SI"/>
        </w:rPr>
        <w:t xml:space="preserve">realizacija </w:t>
      </w:r>
      <w:r w:rsidRPr="005C77E2">
        <w:rPr>
          <w:rFonts w:cs="Arial"/>
          <w:smallCaps/>
          <w:sz w:val="16"/>
          <w:szCs w:val="16"/>
          <w:lang w:val="sl-SI"/>
        </w:rPr>
        <w:t>financiranja projekta – sredstva kohezijske politike:</w:t>
      </w:r>
    </w:p>
    <w:tbl>
      <w:tblPr>
        <w:tblW w:w="10420" w:type="dxa"/>
        <w:jc w:val="center"/>
        <w:tblLayout w:type="fixed"/>
        <w:tblCellMar>
          <w:left w:w="70" w:type="dxa"/>
          <w:right w:w="70" w:type="dxa"/>
        </w:tblCellMar>
        <w:tblLook w:val="04A0" w:firstRow="1" w:lastRow="0" w:firstColumn="1" w:lastColumn="0" w:noHBand="0" w:noVBand="1"/>
      </w:tblPr>
      <w:tblGrid>
        <w:gridCol w:w="1167"/>
        <w:gridCol w:w="1705"/>
        <w:gridCol w:w="1093"/>
        <w:gridCol w:w="1161"/>
        <w:gridCol w:w="298"/>
        <w:gridCol w:w="428"/>
        <w:gridCol w:w="1162"/>
        <w:gridCol w:w="1113"/>
        <w:gridCol w:w="1101"/>
        <w:gridCol w:w="1192"/>
      </w:tblGrid>
      <w:tr w:rsidR="002F610F" w:rsidRPr="00E823D6" w:rsidTr="000F1ED0">
        <w:trPr>
          <w:cantSplit/>
          <w:trHeight w:val="351"/>
          <w:jc w:val="center"/>
        </w:trPr>
        <w:tc>
          <w:tcPr>
            <w:tcW w:w="5852" w:type="dxa"/>
            <w:gridSpan w:val="6"/>
            <w:tcBorders>
              <w:top w:val="double" w:sz="6" w:space="0" w:color="auto"/>
              <w:left w:val="double" w:sz="4" w:space="0" w:color="auto"/>
              <w:bottom w:val="double" w:sz="6" w:space="0" w:color="auto"/>
              <w:right w:val="double" w:sz="6"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sredstva državnega proračuna za kohezijsko politiko</w:t>
            </w:r>
          </w:p>
        </w:tc>
        <w:tc>
          <w:tcPr>
            <w:tcW w:w="4568" w:type="dxa"/>
            <w:gridSpan w:val="4"/>
            <w:tcBorders>
              <w:top w:val="double" w:sz="6" w:space="0" w:color="auto"/>
              <w:left w:val="double" w:sz="6" w:space="0" w:color="auto"/>
              <w:bottom w:val="double" w:sz="6" w:space="0" w:color="auto"/>
              <w:right w:val="double" w:sz="4"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ostali viri</w:t>
            </w:r>
          </w:p>
        </w:tc>
      </w:tr>
      <w:tr w:rsidR="002F610F" w:rsidRPr="00E823D6" w:rsidTr="000F1ED0">
        <w:trPr>
          <w:cantSplit/>
          <w:trHeight w:val="431"/>
          <w:jc w:val="center"/>
        </w:trPr>
        <w:tc>
          <w:tcPr>
            <w:tcW w:w="1167" w:type="dxa"/>
            <w:tcBorders>
              <w:top w:val="double" w:sz="6" w:space="0" w:color="auto"/>
              <w:left w:val="double" w:sz="4" w:space="0" w:color="auto"/>
              <w:bottom w:val="nil"/>
              <w:right w:val="single" w:sz="8" w:space="0" w:color="auto"/>
            </w:tcBorders>
            <w:shd w:val="clear" w:color="000000" w:fill="D9D9D9"/>
            <w:vAlign w:val="center"/>
            <w:hideMark/>
          </w:tcPr>
          <w:p w:rsidR="002F610F" w:rsidRPr="00E823D6" w:rsidRDefault="002F610F" w:rsidP="000F1ED0">
            <w:pPr>
              <w:spacing w:line="240" w:lineRule="auto"/>
              <w:jc w:val="center"/>
              <w:rPr>
                <w:rFonts w:cs="Arial"/>
                <w:color w:val="000000"/>
                <w:sz w:val="14"/>
                <w:szCs w:val="14"/>
                <w:lang w:val="sl-SI" w:eastAsia="sl-SI"/>
              </w:rPr>
            </w:pPr>
            <w:r w:rsidRPr="001925F4">
              <w:rPr>
                <w:rFonts w:cs="Arial"/>
                <w:smallCaps/>
                <w:sz w:val="16"/>
                <w:szCs w:val="16"/>
                <w:lang w:val="sl-SI"/>
              </w:rPr>
              <w:t>Šifra PP</w:t>
            </w:r>
          </w:p>
        </w:tc>
        <w:tc>
          <w:tcPr>
            <w:tcW w:w="1705"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leto</w:t>
            </w:r>
          </w:p>
        </w:tc>
        <w:tc>
          <w:tcPr>
            <w:tcW w:w="1093"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w:t>
            </w:r>
            <w:proofErr w:type="spellStart"/>
            <w:r w:rsidRPr="001925F4">
              <w:rPr>
                <w:rFonts w:cs="Arial"/>
                <w:smallCaps/>
                <w:sz w:val="16"/>
                <w:szCs w:val="16"/>
                <w:lang w:val="sl-SI"/>
              </w:rPr>
              <w:t>eur</w:t>
            </w:r>
            <w:proofErr w:type="spellEnd"/>
            <w:r w:rsidRPr="001925F4">
              <w:rPr>
                <w:rFonts w:cs="Arial"/>
                <w:smallCaps/>
                <w:sz w:val="16"/>
                <w:szCs w:val="16"/>
                <w:lang w:val="sl-SI"/>
              </w:rPr>
              <w:t>) - plan</w:t>
            </w:r>
          </w:p>
        </w:tc>
        <w:tc>
          <w:tcPr>
            <w:tcW w:w="1161"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w:t>
            </w:r>
            <w:proofErr w:type="spellStart"/>
            <w:r w:rsidRPr="001925F4">
              <w:rPr>
                <w:rFonts w:cs="Arial"/>
                <w:smallCaps/>
                <w:sz w:val="16"/>
                <w:szCs w:val="16"/>
                <w:lang w:val="sl-SI"/>
              </w:rPr>
              <w:t>eur</w:t>
            </w:r>
            <w:proofErr w:type="spellEnd"/>
            <w:r w:rsidRPr="001925F4">
              <w:rPr>
                <w:rFonts w:cs="Arial"/>
                <w:smallCaps/>
                <w:sz w:val="16"/>
                <w:szCs w:val="16"/>
                <w:lang w:val="sl-SI"/>
              </w:rPr>
              <w:t>) - realizacija</w:t>
            </w:r>
          </w:p>
        </w:tc>
        <w:tc>
          <w:tcPr>
            <w:tcW w:w="726" w:type="dxa"/>
            <w:gridSpan w:val="2"/>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Delež</w:t>
            </w:r>
          </w:p>
        </w:tc>
        <w:tc>
          <w:tcPr>
            <w:tcW w:w="1162" w:type="dxa"/>
            <w:tcBorders>
              <w:top w:val="double" w:sz="6" w:space="0" w:color="auto"/>
              <w:left w:val="double" w:sz="6" w:space="0" w:color="auto"/>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naziv</w:t>
            </w:r>
          </w:p>
        </w:tc>
        <w:tc>
          <w:tcPr>
            <w:tcW w:w="1113"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leto</w:t>
            </w:r>
          </w:p>
        </w:tc>
        <w:tc>
          <w:tcPr>
            <w:tcW w:w="1101"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w:t>
            </w:r>
            <w:proofErr w:type="spellStart"/>
            <w:r w:rsidRPr="001925F4">
              <w:rPr>
                <w:rFonts w:cs="Arial"/>
                <w:smallCaps/>
                <w:sz w:val="16"/>
                <w:szCs w:val="16"/>
                <w:lang w:val="sl-SI"/>
              </w:rPr>
              <w:t>eur</w:t>
            </w:r>
            <w:proofErr w:type="spellEnd"/>
            <w:r w:rsidRPr="001925F4">
              <w:rPr>
                <w:rFonts w:cs="Arial"/>
                <w:smallCaps/>
                <w:sz w:val="16"/>
                <w:szCs w:val="16"/>
                <w:lang w:val="sl-SI"/>
              </w:rPr>
              <w:t>) - plan</w:t>
            </w:r>
          </w:p>
        </w:tc>
        <w:tc>
          <w:tcPr>
            <w:tcW w:w="1192" w:type="dxa"/>
            <w:tcBorders>
              <w:top w:val="double" w:sz="6" w:space="0" w:color="auto"/>
              <w:left w:val="nil"/>
              <w:bottom w:val="nil"/>
              <w:right w:val="double" w:sz="4"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w:t>
            </w:r>
            <w:proofErr w:type="spellStart"/>
            <w:r w:rsidRPr="001925F4">
              <w:rPr>
                <w:rFonts w:cs="Arial"/>
                <w:smallCaps/>
                <w:sz w:val="16"/>
                <w:szCs w:val="16"/>
                <w:lang w:val="sl-SI"/>
              </w:rPr>
              <w:t>eur</w:t>
            </w:r>
            <w:proofErr w:type="spellEnd"/>
            <w:r w:rsidRPr="001925F4">
              <w:rPr>
                <w:rFonts w:cs="Arial"/>
                <w:smallCaps/>
                <w:sz w:val="16"/>
                <w:szCs w:val="16"/>
                <w:lang w:val="sl-SI"/>
              </w:rPr>
              <w:t>) - realizacija</w:t>
            </w:r>
          </w:p>
        </w:tc>
      </w:tr>
      <w:tr w:rsidR="002F610F" w:rsidRPr="00E823D6" w:rsidTr="000F1ED0">
        <w:trPr>
          <w:trHeight w:val="397"/>
          <w:jc w:val="center"/>
        </w:trPr>
        <w:tc>
          <w:tcPr>
            <w:tcW w:w="1167" w:type="dxa"/>
            <w:tcBorders>
              <w:top w:val="double" w:sz="6" w:space="0" w:color="auto"/>
              <w:left w:val="double" w:sz="4"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double" w:sz="6"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double" w:sz="6"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double" w:sz="6"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double" w:sz="6"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double" w:sz="6" w:space="0" w:color="auto"/>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double" w:sz="6"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double" w:sz="6"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double" w:sz="6" w:space="0" w:color="auto"/>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1167" w:type="dxa"/>
            <w:tcBorders>
              <w:top w:val="nil"/>
              <w:left w:val="double" w:sz="4"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1167" w:type="dxa"/>
            <w:tcBorders>
              <w:top w:val="nil"/>
              <w:left w:val="double" w:sz="4"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1167" w:type="dxa"/>
            <w:tcBorders>
              <w:top w:val="nil"/>
              <w:left w:val="double" w:sz="4" w:space="0" w:color="auto"/>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double" w:sz="6"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xml:space="preserve">∑ sredstva SLO glede na </w:t>
            </w:r>
            <w:proofErr w:type="spellStart"/>
            <w:r w:rsidRPr="001925F4">
              <w:rPr>
                <w:rFonts w:cs="Arial"/>
                <w:smallCaps/>
                <w:sz w:val="16"/>
                <w:szCs w:val="16"/>
                <w:lang w:val="sl-SI"/>
              </w:rPr>
              <w:t>katogorijo</w:t>
            </w:r>
            <w:proofErr w:type="spellEnd"/>
            <w:r w:rsidRPr="001925F4">
              <w:rPr>
                <w:rFonts w:cs="Arial"/>
                <w:smallCaps/>
                <w:sz w:val="16"/>
                <w:szCs w:val="16"/>
                <w:lang w:val="sl-SI"/>
              </w:rPr>
              <w:t xml:space="preserve"> regij (V):</w:t>
            </w:r>
          </w:p>
        </w:tc>
        <w:tc>
          <w:tcPr>
            <w:tcW w:w="1093" w:type="dxa"/>
            <w:tcBorders>
              <w:top w:val="single" w:sz="8"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single" w:sz="8"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single" w:sz="8" w:space="0" w:color="auto"/>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xml:space="preserve">∑ namenska sredstva EU glede na </w:t>
            </w:r>
            <w:proofErr w:type="spellStart"/>
            <w:r w:rsidRPr="001925F4">
              <w:rPr>
                <w:rFonts w:cs="Arial"/>
                <w:smallCaps/>
                <w:sz w:val="16"/>
                <w:szCs w:val="16"/>
                <w:lang w:val="sl-SI"/>
              </w:rPr>
              <w:t>katogorijo</w:t>
            </w:r>
            <w:proofErr w:type="spellEnd"/>
            <w:r w:rsidRPr="001925F4">
              <w:rPr>
                <w:rFonts w:cs="Arial"/>
                <w:smallCaps/>
                <w:sz w:val="16"/>
                <w:szCs w:val="16"/>
                <w:lang w:val="sl-SI"/>
              </w:rPr>
              <w:t xml:space="preserve"> regij (V):</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xml:space="preserve">∑ sredstva SLO glede na </w:t>
            </w:r>
            <w:proofErr w:type="spellStart"/>
            <w:r w:rsidRPr="001925F4">
              <w:rPr>
                <w:rFonts w:cs="Arial"/>
                <w:smallCaps/>
                <w:sz w:val="16"/>
                <w:szCs w:val="16"/>
                <w:lang w:val="sl-SI"/>
              </w:rPr>
              <w:t>katogorijo</w:t>
            </w:r>
            <w:proofErr w:type="spellEnd"/>
            <w:r w:rsidRPr="001925F4">
              <w:rPr>
                <w:rFonts w:cs="Arial"/>
                <w:smallCaps/>
                <w:sz w:val="16"/>
                <w:szCs w:val="16"/>
                <w:lang w:val="sl-SI"/>
              </w:rPr>
              <w:t xml:space="preserve"> regij (Z):</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xml:space="preserve">∑ namenska sredstva EU glede na </w:t>
            </w:r>
            <w:proofErr w:type="spellStart"/>
            <w:r w:rsidRPr="001925F4">
              <w:rPr>
                <w:rFonts w:cs="Arial"/>
                <w:smallCaps/>
                <w:sz w:val="16"/>
                <w:szCs w:val="16"/>
                <w:lang w:val="sl-SI"/>
              </w:rPr>
              <w:t>katogorijo</w:t>
            </w:r>
            <w:proofErr w:type="spellEnd"/>
            <w:r w:rsidRPr="001925F4">
              <w:rPr>
                <w:rFonts w:cs="Arial"/>
                <w:smallCaps/>
                <w:sz w:val="16"/>
                <w:szCs w:val="16"/>
                <w:lang w:val="sl-SI"/>
              </w:rPr>
              <w:t xml:space="preserve"> regij (Z):</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sofinanciranje SLO udeležbe:</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8F7619">
              <w:rPr>
                <w:rFonts w:cs="Arial"/>
                <w:smallCaps/>
                <w:sz w:val="16"/>
                <w:szCs w:val="16"/>
                <w:lang w:val="sl-SI"/>
              </w:rPr>
              <w:t>∑ namenska sredstva EU:</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double" w:sz="6"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double" w:sz="6"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sredstva državnega proračuna za kohezijsko politiko:</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2275" w:type="dxa"/>
            <w:gridSpan w:val="2"/>
            <w:tcBorders>
              <w:top w:val="nil"/>
              <w:left w:val="double" w:sz="6" w:space="0" w:color="auto"/>
              <w:bottom w:val="double" w:sz="6" w:space="0" w:color="auto"/>
              <w:right w:val="single" w:sz="8" w:space="0" w:color="auto"/>
            </w:tcBorders>
            <w:shd w:val="clear" w:color="auto" w:fill="D9D9D9"/>
            <w:vAlign w:val="center"/>
            <w:hideMark/>
          </w:tcPr>
          <w:p w:rsidR="002F610F" w:rsidRPr="00E823D6" w:rsidRDefault="002F610F" w:rsidP="000F1ED0">
            <w:pPr>
              <w:spacing w:line="240" w:lineRule="auto"/>
              <w:rPr>
                <w:rFonts w:cs="Arial"/>
                <w:color w:val="000000"/>
                <w:sz w:val="14"/>
                <w:szCs w:val="14"/>
                <w:lang w:val="sl-SI" w:eastAsia="sl-SI"/>
              </w:rPr>
            </w:pPr>
            <w:r w:rsidRPr="001925F4">
              <w:rPr>
                <w:rFonts w:cs="Arial"/>
                <w:smallCaps/>
                <w:sz w:val="16"/>
                <w:szCs w:val="16"/>
                <w:lang w:val="sl-SI"/>
              </w:rPr>
              <w:t xml:space="preserve">∑ ostali viri: </w:t>
            </w:r>
          </w:p>
        </w:tc>
        <w:tc>
          <w:tcPr>
            <w:tcW w:w="1101" w:type="dxa"/>
            <w:tcBorders>
              <w:top w:val="nil"/>
              <w:left w:val="nil"/>
              <w:bottom w:val="double" w:sz="6" w:space="0" w:color="auto"/>
              <w:right w:val="single" w:sz="8" w:space="0" w:color="auto"/>
            </w:tcBorders>
            <w:shd w:val="clear" w:color="auto" w:fill="auto"/>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double" w:sz="6" w:space="0" w:color="auto"/>
              <w:right w:val="double" w:sz="4" w:space="0" w:color="auto"/>
            </w:tcBorders>
            <w:shd w:val="clear" w:color="auto" w:fill="auto"/>
            <w:noWrap/>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5424" w:type="dxa"/>
            <w:gridSpan w:val="5"/>
            <w:tcBorders>
              <w:top w:val="double" w:sz="6" w:space="0" w:color="auto"/>
              <w:left w:val="double" w:sz="4" w:space="0" w:color="auto"/>
              <w:bottom w:val="single" w:sz="8" w:space="0" w:color="auto"/>
              <w:right w:val="double" w:sz="6" w:space="0" w:color="auto"/>
            </w:tcBorders>
            <w:shd w:val="clear" w:color="auto" w:fill="D9D9D9"/>
            <w:vAlign w:val="center"/>
            <w:hideMark/>
          </w:tcPr>
          <w:p w:rsidR="002F610F" w:rsidRPr="00E823D6" w:rsidRDefault="002F610F" w:rsidP="000F1ED0">
            <w:pPr>
              <w:spacing w:line="240" w:lineRule="auto"/>
              <w:rPr>
                <w:rFonts w:cs="Arial"/>
                <w:color w:val="000000"/>
                <w:sz w:val="14"/>
                <w:szCs w:val="14"/>
                <w:lang w:val="sl-SI" w:eastAsia="sl-SI"/>
              </w:rPr>
            </w:pPr>
            <w:r w:rsidRPr="001925F4">
              <w:rPr>
                <w:rFonts w:cs="Arial"/>
                <w:smallCaps/>
                <w:sz w:val="16"/>
                <w:szCs w:val="16"/>
                <w:lang w:val="sl-SI"/>
              </w:rPr>
              <w:t>∑∑ sredstva državnega proračuna za kohezijsko politiko + ostali :</w:t>
            </w:r>
            <w:r>
              <w:rPr>
                <w:rFonts w:cs="Arial"/>
                <w:b/>
                <w:bCs/>
                <w:color w:val="000000"/>
                <w:sz w:val="14"/>
                <w:szCs w:val="14"/>
                <w:lang w:val="sl-SI" w:eastAsia="sl-SI"/>
              </w:rPr>
              <w:t xml:space="preserve"> </w:t>
            </w:r>
          </w:p>
        </w:tc>
        <w:tc>
          <w:tcPr>
            <w:tcW w:w="4996" w:type="dxa"/>
            <w:gridSpan w:val="5"/>
            <w:tcBorders>
              <w:top w:val="double" w:sz="6" w:space="0" w:color="auto"/>
              <w:left w:val="double" w:sz="6" w:space="0" w:color="auto"/>
              <w:bottom w:val="single" w:sz="8" w:space="0" w:color="auto"/>
              <w:right w:val="double" w:sz="4" w:space="0" w:color="auto"/>
            </w:tcBorders>
            <w:shd w:val="clear" w:color="auto" w:fill="auto"/>
            <w:vAlign w:val="center"/>
            <w:hideMark/>
          </w:tcPr>
          <w:p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10420" w:type="dxa"/>
            <w:gridSpan w:val="10"/>
            <w:tcBorders>
              <w:top w:val="double" w:sz="6" w:space="0" w:color="auto"/>
              <w:left w:val="double" w:sz="4" w:space="0" w:color="auto"/>
              <w:bottom w:val="double" w:sz="4" w:space="0" w:color="auto"/>
              <w:right w:val="double" w:sz="4" w:space="0" w:color="auto"/>
            </w:tcBorders>
            <w:shd w:val="clear" w:color="auto" w:fill="auto"/>
            <w:vAlign w:val="center"/>
          </w:tcPr>
          <w:p w:rsidR="002F610F" w:rsidRPr="005C77E2" w:rsidRDefault="002F610F" w:rsidP="000F1ED0">
            <w:pPr>
              <w:spacing w:line="240" w:lineRule="auto"/>
              <w:rPr>
                <w:rFonts w:cs="Arial"/>
                <w:sz w:val="16"/>
                <w:szCs w:val="16"/>
                <w:lang w:val="sl-SI"/>
              </w:rPr>
            </w:pPr>
            <w:r w:rsidRPr="00E47462">
              <w:rPr>
                <w:rFonts w:cs="Arial"/>
                <w:smallCaps/>
                <w:sz w:val="16"/>
                <w:szCs w:val="16"/>
                <w:lang w:val="sl-SI"/>
              </w:rPr>
              <w:t>opombe</w:t>
            </w:r>
            <w:r w:rsidRPr="001925F4">
              <w:rPr>
                <w:rFonts w:cs="Arial"/>
                <w:smallCaps/>
                <w:sz w:val="16"/>
                <w:szCs w:val="16"/>
                <w:lang w:val="sl-SI"/>
              </w:rPr>
              <w:t>:</w:t>
            </w: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bl>
    <w:p w:rsidR="002F610F" w:rsidRDefault="002F610F" w:rsidP="002F610F">
      <w:pPr>
        <w:spacing w:line="288" w:lineRule="auto"/>
        <w:ind w:left="-540" w:right="6"/>
        <w:rPr>
          <w:rFonts w:cs="Arial"/>
          <w:b/>
          <w:sz w:val="16"/>
          <w:szCs w:val="16"/>
          <w:lang w:val="sl-SI"/>
        </w:rPr>
      </w:pPr>
    </w:p>
    <w:p w:rsidR="002F610F" w:rsidRPr="005C77E2" w:rsidRDefault="002F610F" w:rsidP="002F610F">
      <w:pPr>
        <w:spacing w:line="288" w:lineRule="auto"/>
        <w:ind w:left="-540" w:right="6"/>
        <w:rPr>
          <w:rFonts w:cs="Arial"/>
          <w:b/>
          <w:sz w:val="16"/>
          <w:szCs w:val="16"/>
          <w:lang w:val="sl-SI"/>
        </w:rPr>
      </w:pPr>
    </w:p>
    <w:p w:rsidR="002F610F" w:rsidRPr="005C77E2" w:rsidRDefault="002F610F" w:rsidP="002F610F">
      <w:pPr>
        <w:spacing w:line="288" w:lineRule="auto"/>
        <w:ind w:left="-540" w:right="6"/>
        <w:rPr>
          <w:rFonts w:cs="Arial"/>
          <w:smallCaps/>
          <w:sz w:val="16"/>
          <w:szCs w:val="16"/>
          <w:lang w:val="sl-SI"/>
        </w:rPr>
      </w:pPr>
      <w:r w:rsidRPr="005C77E2">
        <w:rPr>
          <w:rFonts w:cs="Arial"/>
          <w:smallCaps/>
          <w:sz w:val="16"/>
          <w:szCs w:val="16"/>
          <w:lang w:val="sl-SI"/>
        </w:rPr>
        <w:t>Prihodki projekta:</w:t>
      </w:r>
    </w:p>
    <w:tbl>
      <w:tblPr>
        <w:tblW w:w="10349"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86"/>
        <w:gridCol w:w="6863"/>
      </w:tblGrid>
      <w:tr w:rsidR="002F610F" w:rsidRPr="005C77E2" w:rsidTr="000F1ED0">
        <w:trPr>
          <w:cantSplit/>
          <w:trHeight w:val="318"/>
        </w:trPr>
        <w:tc>
          <w:tcPr>
            <w:tcW w:w="3486" w:type="dxa"/>
            <w:tcBorders>
              <w:top w:val="double" w:sz="4" w:space="0" w:color="auto"/>
              <w:bottom w:val="double" w:sz="4" w:space="0" w:color="auto"/>
            </w:tcBorders>
          </w:tcPr>
          <w:p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predvideni prihodki:</w:t>
            </w:r>
          </w:p>
          <w:p w:rsidR="002F610F" w:rsidRPr="005C77E2" w:rsidRDefault="002F610F" w:rsidP="000F1ED0">
            <w:pPr>
              <w:spacing w:line="288" w:lineRule="auto"/>
              <w:rPr>
                <w:rFonts w:cs="Arial"/>
                <w:b/>
                <w:sz w:val="16"/>
                <w:szCs w:val="16"/>
                <w:lang w:val="sl-SI"/>
              </w:rPr>
            </w:pPr>
            <w:r w:rsidRPr="005C77E2">
              <w:rPr>
                <w:rFonts w:cs="Arial"/>
                <w:smallCaps/>
                <w:sz w:val="16"/>
                <w:szCs w:val="16"/>
                <w:lang w:val="sl-SI"/>
              </w:rPr>
              <w:fldChar w:fldCharType="begin">
                <w:ffData>
                  <w:name w:val="Besedilo240"/>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tc>
        <w:tc>
          <w:tcPr>
            <w:tcW w:w="6863" w:type="dxa"/>
            <w:tcBorders>
              <w:top w:val="double" w:sz="4" w:space="0" w:color="auto"/>
              <w:bottom w:val="double" w:sz="4" w:space="0" w:color="auto"/>
            </w:tcBorders>
          </w:tcPr>
          <w:p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neto razlika ((∑ sredstva državnega proračuna za kohezijsko politiko)–prihodki):</w:t>
            </w:r>
          </w:p>
          <w:p w:rsidR="002F610F" w:rsidRPr="005C77E2" w:rsidRDefault="002F610F" w:rsidP="000F1ED0">
            <w:pPr>
              <w:spacing w:line="288" w:lineRule="auto"/>
              <w:rPr>
                <w:rFonts w:cs="Arial"/>
                <w:b/>
                <w:sz w:val="16"/>
                <w:szCs w:val="16"/>
                <w:lang w:val="sl-SI"/>
              </w:rPr>
            </w:pPr>
            <w:r w:rsidRPr="005C77E2">
              <w:rPr>
                <w:rFonts w:cs="Arial"/>
                <w:smallCaps/>
                <w:sz w:val="16"/>
                <w:szCs w:val="16"/>
                <w:lang w:val="sl-SI"/>
              </w:rPr>
              <w:t xml:space="preserve"> </w:t>
            </w:r>
            <w:r w:rsidRPr="005C77E2">
              <w:rPr>
                <w:rFonts w:cs="Arial"/>
                <w:smallCaps/>
                <w:sz w:val="16"/>
                <w:szCs w:val="16"/>
                <w:lang w:val="sl-SI"/>
              </w:rPr>
              <w:fldChar w:fldCharType="begin">
                <w:ffData>
                  <w:name w:val="Besedilo242"/>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tc>
      </w:tr>
    </w:tbl>
    <w:p w:rsidR="002F610F" w:rsidRPr="005C77E2" w:rsidRDefault="002F610F" w:rsidP="002F610F">
      <w:pPr>
        <w:spacing w:line="288" w:lineRule="auto"/>
        <w:rPr>
          <w:rFonts w:cs="Arial"/>
          <w:bCs/>
          <w:sz w:val="16"/>
          <w:szCs w:val="16"/>
          <w:lang w:val="sl-SI"/>
        </w:rPr>
      </w:pPr>
    </w:p>
    <w:p w:rsidR="002F610F" w:rsidRPr="005C77E2" w:rsidRDefault="002F610F" w:rsidP="002F610F">
      <w:pPr>
        <w:spacing w:line="288" w:lineRule="auto"/>
        <w:rPr>
          <w:rFonts w:cs="Arial"/>
          <w:bCs/>
          <w:sz w:val="16"/>
          <w:szCs w:val="16"/>
          <w:lang w:val="sl-SI"/>
        </w:rPr>
      </w:pPr>
    </w:p>
    <w:p w:rsidR="002F610F" w:rsidRPr="005C77E2" w:rsidRDefault="002F610F" w:rsidP="002F610F">
      <w:pPr>
        <w:spacing w:line="288" w:lineRule="auto"/>
        <w:ind w:left="-567"/>
        <w:rPr>
          <w:rFonts w:cs="Arial"/>
          <w:smallCaps/>
          <w:sz w:val="16"/>
          <w:szCs w:val="16"/>
          <w:lang w:val="sl-SI"/>
        </w:rPr>
      </w:pPr>
      <w:r w:rsidRPr="005C77E2">
        <w:rPr>
          <w:rFonts w:cs="Arial"/>
          <w:smallCaps/>
          <w:sz w:val="16"/>
          <w:szCs w:val="16"/>
          <w:lang w:val="sl-SI"/>
        </w:rPr>
        <w:t>s podpisom upravičenec zagotavlja, da so vsi podatki v tem obrazcu in prilogah točni in resnični</w:t>
      </w:r>
      <w:r w:rsidR="00C9682D">
        <w:rPr>
          <w:rFonts w:cs="Arial"/>
          <w:smallCaps/>
          <w:sz w:val="16"/>
          <w:szCs w:val="16"/>
          <w:lang w:val="sl-SI"/>
        </w:rPr>
        <w:t>,</w:t>
      </w:r>
      <w:r w:rsidRPr="005C77E2">
        <w:rPr>
          <w:rFonts w:cs="Arial"/>
          <w:smallCaps/>
          <w:sz w:val="16"/>
          <w:szCs w:val="16"/>
          <w:lang w:val="sl-SI"/>
        </w:rPr>
        <w:t xml:space="preserve"> in da bo projekt izvedel v okviru navedene </w:t>
      </w:r>
      <w:proofErr w:type="spellStart"/>
      <w:r w:rsidRPr="005C77E2">
        <w:rPr>
          <w:rFonts w:cs="Arial"/>
          <w:smallCaps/>
          <w:sz w:val="16"/>
          <w:szCs w:val="16"/>
          <w:lang w:val="sl-SI"/>
        </w:rPr>
        <w:t>časovnice</w:t>
      </w:r>
      <w:proofErr w:type="spellEnd"/>
      <w:r w:rsidRPr="005C77E2">
        <w:rPr>
          <w:rFonts w:cs="Arial"/>
          <w:smallCaps/>
          <w:sz w:val="16"/>
          <w:szCs w:val="16"/>
          <w:lang w:val="sl-SI"/>
        </w:rPr>
        <w:t xml:space="preserve">. nadalje upravičenec prevzema odgovornost za izvajanje postopkov v skladu z zakonodajo, ki ureja postopke oddaje javnih naročil, sistem javnih uslužbencev in delovnih razmerij, varstvo konkurence, varstvo okolja in pravila obveščanja javnosti, ko so zagotovljena finančna sredstva iz </w:t>
      </w:r>
      <w:proofErr w:type="spellStart"/>
      <w:r w:rsidRPr="005C77E2">
        <w:rPr>
          <w:rFonts w:cs="Arial"/>
          <w:smallCaps/>
          <w:sz w:val="16"/>
          <w:szCs w:val="16"/>
          <w:lang w:val="sl-SI"/>
        </w:rPr>
        <w:t>eu</w:t>
      </w:r>
      <w:proofErr w:type="spellEnd"/>
      <w:r w:rsidRPr="005C77E2">
        <w:rPr>
          <w:rFonts w:cs="Arial"/>
          <w:smallCaps/>
          <w:sz w:val="16"/>
          <w:szCs w:val="16"/>
          <w:lang w:val="sl-SI"/>
        </w:rPr>
        <w:t xml:space="preserve"> .</w:t>
      </w:r>
    </w:p>
    <w:p w:rsidR="002F610F" w:rsidRPr="005C77E2" w:rsidRDefault="002F610F" w:rsidP="002F610F">
      <w:pPr>
        <w:spacing w:line="288" w:lineRule="auto"/>
        <w:rPr>
          <w:rFonts w:cs="Arial"/>
          <w:bCs/>
          <w:sz w:val="16"/>
          <w:szCs w:val="16"/>
          <w:lang w:val="sl-SI"/>
        </w:rPr>
      </w:pPr>
    </w:p>
    <w:p w:rsidR="002F610F" w:rsidRPr="005C77E2" w:rsidRDefault="002F610F" w:rsidP="002F610F">
      <w:pPr>
        <w:tabs>
          <w:tab w:val="left" w:pos="540"/>
        </w:tabs>
        <w:spacing w:line="288" w:lineRule="auto"/>
        <w:ind w:left="-567"/>
        <w:rPr>
          <w:rFonts w:cs="Arial"/>
          <w:b/>
          <w:bCs/>
          <w:sz w:val="16"/>
          <w:szCs w:val="16"/>
          <w:lang w:val="sl-SI"/>
        </w:rPr>
      </w:pPr>
      <w:r w:rsidRPr="005C77E2">
        <w:rPr>
          <w:rFonts w:cs="Arial"/>
          <w:smallCaps/>
          <w:sz w:val="16"/>
          <w:szCs w:val="16"/>
          <w:lang w:val="sl-SI"/>
        </w:rPr>
        <w:t xml:space="preserve">ODGOVORNA OSEBA UPRAVIČENCA: </w:t>
      </w:r>
      <w:r w:rsidRPr="005C77E2">
        <w:rPr>
          <w:rFonts w:cs="Arial"/>
          <w:smallCaps/>
          <w:sz w:val="16"/>
          <w:szCs w:val="16"/>
          <w:lang w:val="sl-SI"/>
        </w:rPr>
        <w:fldChar w:fldCharType="begin">
          <w:ffData>
            <w:name w:val="Besedilo255"/>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p w:rsidR="002F610F" w:rsidRPr="005C77E2" w:rsidRDefault="002F610F" w:rsidP="002F610F">
      <w:pPr>
        <w:pBdr>
          <w:bottom w:val="single" w:sz="4" w:space="1" w:color="auto"/>
        </w:pBdr>
        <w:tabs>
          <w:tab w:val="left" w:pos="540"/>
        </w:tabs>
        <w:spacing w:line="288" w:lineRule="auto"/>
        <w:ind w:hanging="567"/>
        <w:rPr>
          <w:rFonts w:cs="Arial"/>
          <w:b/>
          <w:bCs/>
          <w:sz w:val="16"/>
          <w:szCs w:val="16"/>
          <w:lang w:val="sl-SI"/>
        </w:rPr>
      </w:pPr>
    </w:p>
    <w:p w:rsidR="002F610F" w:rsidRPr="005C77E2" w:rsidRDefault="002F610F" w:rsidP="002F610F">
      <w:pPr>
        <w:spacing w:line="288" w:lineRule="auto"/>
        <w:ind w:hanging="567"/>
        <w:rPr>
          <w:rFonts w:cs="Arial"/>
          <w:b/>
          <w:bCs/>
          <w:sz w:val="16"/>
          <w:szCs w:val="16"/>
          <w:lang w:val="sl-SI"/>
        </w:rPr>
      </w:pPr>
      <w:r w:rsidRPr="005C77E2">
        <w:rPr>
          <w:rFonts w:cs="Arial"/>
          <w:b/>
          <w:bCs/>
          <w:sz w:val="16"/>
          <w:szCs w:val="16"/>
          <w:lang w:val="sl-SI"/>
        </w:rPr>
        <w:tab/>
      </w:r>
      <w:r w:rsidRPr="005C77E2">
        <w:rPr>
          <w:rFonts w:cs="Arial"/>
          <w:b/>
          <w:bCs/>
          <w:sz w:val="16"/>
          <w:szCs w:val="16"/>
          <w:lang w:val="sl-SI"/>
        </w:rPr>
        <w:tab/>
      </w:r>
      <w:r w:rsidRPr="005C77E2">
        <w:rPr>
          <w:rFonts w:cs="Arial"/>
          <w:b/>
          <w:bCs/>
          <w:sz w:val="16"/>
          <w:szCs w:val="16"/>
          <w:lang w:val="sl-SI"/>
        </w:rPr>
        <w:tab/>
      </w:r>
      <w:r w:rsidRPr="005C77E2">
        <w:rPr>
          <w:rFonts w:cs="Arial"/>
          <w:b/>
          <w:bCs/>
          <w:sz w:val="16"/>
          <w:szCs w:val="16"/>
          <w:lang w:val="sl-SI"/>
        </w:rPr>
        <w:tab/>
      </w:r>
    </w:p>
    <w:p w:rsidR="002F610F" w:rsidRPr="005C77E2" w:rsidRDefault="002F610F" w:rsidP="002F610F">
      <w:pPr>
        <w:pBdr>
          <w:bottom w:val="single" w:sz="4" w:space="1" w:color="auto"/>
        </w:pBdr>
        <w:spacing w:line="288" w:lineRule="auto"/>
        <w:ind w:hanging="567"/>
        <w:rPr>
          <w:rFonts w:cs="Arial"/>
          <w:b/>
          <w:bCs/>
          <w:sz w:val="16"/>
          <w:szCs w:val="16"/>
          <w:lang w:val="sl-SI"/>
        </w:rPr>
      </w:pPr>
      <w:r w:rsidRPr="005C77E2">
        <w:rPr>
          <w:rFonts w:cs="Arial"/>
          <w:smallCaps/>
          <w:sz w:val="16"/>
          <w:szCs w:val="16"/>
          <w:lang w:val="sl-SI"/>
        </w:rPr>
        <w:t xml:space="preserve">PODPIS: </w:t>
      </w:r>
      <w:r w:rsidRPr="005C77E2">
        <w:rPr>
          <w:rFonts w:cs="Arial"/>
          <w:smallCaps/>
          <w:sz w:val="16"/>
          <w:szCs w:val="16"/>
          <w:lang w:val="sl-SI"/>
        </w:rPr>
        <w:fldChar w:fldCharType="begin">
          <w:ffData>
            <w:name w:val="Besedilo256"/>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p w:rsidR="002F610F" w:rsidRPr="005C77E2" w:rsidRDefault="002F610F" w:rsidP="002F610F">
      <w:pPr>
        <w:spacing w:line="288" w:lineRule="auto"/>
        <w:ind w:left="3540" w:hanging="567"/>
        <w:rPr>
          <w:rFonts w:cs="Arial"/>
          <w:b/>
          <w:bCs/>
          <w:sz w:val="16"/>
          <w:szCs w:val="16"/>
          <w:lang w:val="sl-SI"/>
        </w:rPr>
      </w:pPr>
    </w:p>
    <w:p w:rsidR="002F610F" w:rsidRPr="005C77E2" w:rsidRDefault="002F610F" w:rsidP="002F610F">
      <w:pPr>
        <w:pBdr>
          <w:bottom w:val="single" w:sz="4" w:space="1" w:color="auto"/>
        </w:pBdr>
        <w:spacing w:line="288" w:lineRule="auto"/>
        <w:ind w:hanging="567"/>
        <w:rPr>
          <w:rFonts w:cs="Arial"/>
          <w:b/>
          <w:bCs/>
          <w:sz w:val="16"/>
          <w:szCs w:val="16"/>
          <w:lang w:val="sl-SI"/>
        </w:rPr>
      </w:pPr>
      <w:r w:rsidRPr="005C77E2">
        <w:rPr>
          <w:rFonts w:cs="Arial"/>
          <w:smallCaps/>
          <w:sz w:val="16"/>
          <w:szCs w:val="16"/>
          <w:lang w:val="sl-SI"/>
        </w:rPr>
        <w:t>DATUM:</w:t>
      </w:r>
      <w:r w:rsidRPr="005C77E2">
        <w:rPr>
          <w:rFonts w:cs="Arial"/>
          <w:b/>
          <w:bCs/>
          <w:sz w:val="16"/>
          <w:szCs w:val="16"/>
          <w:lang w:val="sl-SI"/>
        </w:rPr>
        <w:t xml:space="preserve"> </w:t>
      </w:r>
      <w:r w:rsidRPr="005C77E2">
        <w:rPr>
          <w:rFonts w:cs="Arial"/>
          <w:bCs/>
          <w:sz w:val="16"/>
          <w:szCs w:val="16"/>
          <w:lang w:val="sl-SI"/>
        </w:rPr>
        <w:fldChar w:fldCharType="begin">
          <w:ffData>
            <w:name w:val="Besedilo257"/>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p w:rsidR="002F610F" w:rsidRPr="005C77E2" w:rsidRDefault="002F610F" w:rsidP="002F610F">
      <w:pPr>
        <w:spacing w:line="288" w:lineRule="auto"/>
        <w:jc w:val="center"/>
        <w:rPr>
          <w:rFonts w:cs="Arial"/>
          <w:smallCaps/>
          <w:sz w:val="16"/>
          <w:szCs w:val="16"/>
          <w:lang w:val="sl-SI"/>
        </w:rPr>
      </w:pPr>
      <w:r w:rsidRPr="005C77E2">
        <w:rPr>
          <w:rFonts w:cs="Arial"/>
          <w:smallCaps/>
          <w:sz w:val="16"/>
          <w:szCs w:val="16"/>
          <w:lang w:val="sl-SI"/>
        </w:rPr>
        <w:t>ŽIG</w:t>
      </w:r>
    </w:p>
    <w:p w:rsidR="00044E3A" w:rsidRPr="00687A25" w:rsidRDefault="00044E3A" w:rsidP="002F610F">
      <w:pPr>
        <w:spacing w:line="288" w:lineRule="auto"/>
        <w:ind w:left="360"/>
        <w:rPr>
          <w:szCs w:val="20"/>
          <w:lang w:val="sl-SI"/>
        </w:rPr>
      </w:pPr>
    </w:p>
    <w:p w:rsidR="00044E3A" w:rsidRPr="00687A25" w:rsidRDefault="00044E3A" w:rsidP="00044E3A">
      <w:pPr>
        <w:spacing w:line="288" w:lineRule="auto"/>
        <w:ind w:left="360"/>
        <w:rPr>
          <w:szCs w:val="20"/>
          <w:lang w:val="sl-SI"/>
        </w:rPr>
      </w:pPr>
    </w:p>
    <w:p w:rsidR="00044E3A" w:rsidRPr="00687A25" w:rsidRDefault="00044E3A" w:rsidP="00044E3A">
      <w:pPr>
        <w:spacing w:line="288" w:lineRule="auto"/>
        <w:ind w:left="360"/>
        <w:rPr>
          <w:lang w:val="sl-SI"/>
        </w:rPr>
        <w:sectPr w:rsidR="00044E3A" w:rsidRPr="00687A25" w:rsidSect="008F7619">
          <w:headerReference w:type="first" r:id="rId23"/>
          <w:pgSz w:w="11906" w:h="16838" w:code="9"/>
          <w:pgMar w:top="2268" w:right="991" w:bottom="1418" w:left="1418" w:header="709" w:footer="709" w:gutter="0"/>
          <w:cols w:space="708"/>
          <w:titlePg/>
          <w:docGrid w:linePitch="360"/>
        </w:sectPr>
      </w:pPr>
    </w:p>
    <w:p w:rsidR="00044E3A" w:rsidRPr="00687A25" w:rsidRDefault="00044E3A">
      <w:pPr>
        <w:pStyle w:val="Naslov2"/>
        <w:numPr>
          <w:ilvl w:val="0"/>
          <w:numId w:val="0"/>
        </w:numPr>
        <w:jc w:val="center"/>
        <w:rPr>
          <w:lang w:val="sl-SI"/>
        </w:rPr>
      </w:pPr>
      <w:bookmarkStart w:id="294" w:name="_Toc430073165"/>
      <w:bookmarkStart w:id="295" w:name="_Toc430590510"/>
      <w:bookmarkStart w:id="296" w:name="_Toc430592352"/>
      <w:bookmarkStart w:id="297" w:name="_Toc430592610"/>
      <w:bookmarkStart w:id="298" w:name="_Toc430597320"/>
      <w:bookmarkStart w:id="299" w:name="_Toc430598520"/>
      <w:bookmarkStart w:id="300" w:name="_Toc430675281"/>
      <w:bookmarkStart w:id="301" w:name="_Toc434489677"/>
      <w:bookmarkStart w:id="302" w:name="_Toc434490708"/>
      <w:r w:rsidRPr="00687A25">
        <w:rPr>
          <w:lang w:val="sl-SI"/>
        </w:rPr>
        <w:t>Kontrolnik za odobritev projektov Tehničn</w:t>
      </w:r>
      <w:r w:rsidR="004A1014">
        <w:rPr>
          <w:lang w:val="sl-SI"/>
        </w:rPr>
        <w:t>e</w:t>
      </w:r>
      <w:r>
        <w:rPr>
          <w:lang w:val="sl-SI"/>
        </w:rPr>
        <w:t xml:space="preserve"> podpor</w:t>
      </w:r>
      <w:r w:rsidR="00167736">
        <w:rPr>
          <w:lang w:val="sl-SI"/>
        </w:rPr>
        <w:t>e</w:t>
      </w:r>
      <w:bookmarkEnd w:id="294"/>
      <w:bookmarkEnd w:id="295"/>
      <w:bookmarkEnd w:id="296"/>
      <w:bookmarkEnd w:id="297"/>
      <w:bookmarkEnd w:id="298"/>
      <w:bookmarkEnd w:id="299"/>
      <w:bookmarkEnd w:id="300"/>
      <w:bookmarkEnd w:id="301"/>
      <w:bookmarkEnd w:id="302"/>
    </w:p>
    <w:p w:rsidR="00044E3A" w:rsidRPr="00687A25" w:rsidRDefault="00044E3A" w:rsidP="00044E3A">
      <w:pPr>
        <w:spacing w:line="288" w:lineRule="auto"/>
        <w:rPr>
          <w:b/>
          <w:sz w:val="16"/>
          <w:szCs w:val="16"/>
          <w:lang w:val="sl-SI"/>
        </w:rPr>
      </w:pPr>
    </w:p>
    <w:p w:rsidR="00044E3A" w:rsidRPr="00687A25" w:rsidRDefault="00044E3A" w:rsidP="00044E3A">
      <w:pPr>
        <w:tabs>
          <w:tab w:val="left" w:pos="540"/>
        </w:tabs>
        <w:spacing w:line="288" w:lineRule="auto"/>
        <w:rPr>
          <w:b/>
          <w:sz w:val="16"/>
          <w:szCs w:val="16"/>
          <w:lang w:val="sl-SI"/>
        </w:rPr>
      </w:pPr>
      <w:r w:rsidRPr="00687A25">
        <w:rPr>
          <w:b/>
          <w:sz w:val="16"/>
          <w:szCs w:val="16"/>
          <w:lang w:val="sl-SI"/>
        </w:rPr>
        <w:t xml:space="preserve">1. Naziv operativnega programa: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rsidR="00044E3A" w:rsidRPr="00687A25" w:rsidRDefault="00044E3A" w:rsidP="00044E3A">
      <w:pPr>
        <w:spacing w:before="40" w:after="40" w:line="288" w:lineRule="auto"/>
        <w:rPr>
          <w:b/>
          <w:sz w:val="16"/>
          <w:szCs w:val="16"/>
          <w:lang w:val="sl-SI"/>
        </w:rPr>
      </w:pPr>
      <w:r w:rsidRPr="00687A25">
        <w:rPr>
          <w:b/>
          <w:sz w:val="16"/>
          <w:szCs w:val="16"/>
          <w:lang w:val="sl-SI"/>
        </w:rPr>
        <w:t xml:space="preserve">2. Naziv </w:t>
      </w:r>
      <w:r>
        <w:rPr>
          <w:b/>
          <w:sz w:val="16"/>
          <w:szCs w:val="16"/>
          <w:lang w:val="sl-SI"/>
        </w:rPr>
        <w:t>osi</w:t>
      </w:r>
      <w:r w:rsidRPr="00687A25">
        <w:rPr>
          <w:b/>
          <w:sz w:val="16"/>
          <w:szCs w:val="16"/>
          <w:lang w:val="sl-SI"/>
        </w:rPr>
        <w:t xml:space="preserve">/prednostne </w:t>
      </w:r>
      <w:r>
        <w:rPr>
          <w:b/>
          <w:sz w:val="16"/>
          <w:szCs w:val="16"/>
          <w:lang w:val="sl-SI"/>
        </w:rPr>
        <w:t>naložbe</w:t>
      </w:r>
      <w:r w:rsidRPr="00687A25">
        <w:rPr>
          <w:b/>
          <w:sz w:val="16"/>
          <w:szCs w:val="16"/>
          <w:lang w:val="sl-SI"/>
        </w:rPr>
        <w:t xml:space="preserv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r w:rsidRPr="00687A25">
        <w:rPr>
          <w:b/>
          <w:sz w:val="16"/>
          <w:szCs w:val="16"/>
          <w:lang w:val="sl-SI"/>
        </w:rPr>
        <w:t xml:space="preserve"> </w:t>
      </w:r>
    </w:p>
    <w:p w:rsidR="00044E3A" w:rsidRPr="00687A25" w:rsidRDefault="00044E3A" w:rsidP="00044E3A">
      <w:pPr>
        <w:spacing w:before="40" w:after="40" w:line="288" w:lineRule="auto"/>
        <w:rPr>
          <w:b/>
          <w:sz w:val="16"/>
          <w:szCs w:val="16"/>
          <w:lang w:val="sl-SI"/>
        </w:rPr>
      </w:pPr>
      <w:r w:rsidRPr="00687A25">
        <w:rPr>
          <w:b/>
          <w:sz w:val="16"/>
          <w:szCs w:val="16"/>
          <w:lang w:val="sl-SI"/>
        </w:rPr>
        <w:t xml:space="preserve">3. Upravičenec: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rsidR="00044E3A" w:rsidRPr="00687A25" w:rsidRDefault="00044E3A" w:rsidP="00044E3A">
      <w:pPr>
        <w:spacing w:before="40" w:after="40" w:line="288" w:lineRule="auto"/>
        <w:rPr>
          <w:b/>
          <w:sz w:val="16"/>
          <w:szCs w:val="16"/>
          <w:lang w:val="sl-SI"/>
        </w:rPr>
      </w:pPr>
      <w:r w:rsidRPr="00687A25">
        <w:rPr>
          <w:b/>
          <w:sz w:val="16"/>
          <w:szCs w:val="16"/>
          <w:lang w:val="sl-SI"/>
        </w:rPr>
        <w:t>4. Št</w:t>
      </w:r>
      <w:r>
        <w:rPr>
          <w:b/>
          <w:sz w:val="16"/>
          <w:szCs w:val="16"/>
          <w:lang w:val="sl-SI"/>
        </w:rPr>
        <w:t xml:space="preserve"> odločitve o podpori</w:t>
      </w:r>
      <w:r w:rsidRPr="00687A25">
        <w:rPr>
          <w:b/>
          <w:sz w:val="16"/>
          <w:szCs w:val="16"/>
          <w:lang w:val="sl-SI"/>
        </w:rPr>
        <w:t xml:space="preserv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r w:rsidRPr="00687A25">
        <w:rPr>
          <w:b/>
          <w:sz w:val="16"/>
          <w:szCs w:val="16"/>
          <w:lang w:val="sl-SI"/>
        </w:rPr>
        <w:t xml:space="preserve"> Z DNE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rsidR="00044E3A" w:rsidRPr="00687A25" w:rsidRDefault="00044E3A" w:rsidP="00044E3A">
      <w:pPr>
        <w:spacing w:before="40" w:after="40" w:line="288" w:lineRule="auto"/>
        <w:rPr>
          <w:b/>
          <w:sz w:val="16"/>
          <w:szCs w:val="16"/>
          <w:lang w:val="sl-SI"/>
        </w:rPr>
      </w:pPr>
      <w:r w:rsidRPr="00687A25">
        <w:rPr>
          <w:b/>
          <w:sz w:val="16"/>
          <w:szCs w:val="16"/>
          <w:lang w:val="sl-SI"/>
        </w:rPr>
        <w:t xml:space="preserve">5. Št. in naziv </w:t>
      </w:r>
      <w:r>
        <w:rPr>
          <w:b/>
          <w:sz w:val="16"/>
          <w:szCs w:val="16"/>
          <w:lang w:val="sl-SI"/>
        </w:rPr>
        <w:t>projekt</w:t>
      </w:r>
      <w:r w:rsidRPr="00687A25">
        <w:rPr>
          <w:b/>
          <w:sz w:val="16"/>
          <w:szCs w:val="16"/>
          <w:lang w:val="sl-SI"/>
        </w:rPr>
        <w:t xml:space="preserv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rsidR="00044E3A" w:rsidRPr="00687A25" w:rsidRDefault="00044E3A" w:rsidP="00044E3A">
      <w:pPr>
        <w:spacing w:before="40" w:after="40" w:line="288" w:lineRule="auto"/>
        <w:rPr>
          <w:smallCaps/>
          <w:sz w:val="16"/>
          <w:szCs w:val="16"/>
          <w:lang w:val="sl-SI"/>
        </w:rPr>
      </w:pPr>
      <w:r w:rsidRPr="00687A25">
        <w:rPr>
          <w:b/>
          <w:sz w:val="16"/>
          <w:szCs w:val="16"/>
          <w:lang w:val="sl-SI"/>
        </w:rPr>
        <w:t xml:space="preserve">6. Naziv projekta: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rsidR="00044E3A" w:rsidRPr="00687A25" w:rsidRDefault="00044E3A" w:rsidP="00044E3A">
      <w:pPr>
        <w:spacing w:before="40" w:after="40" w:line="288" w:lineRule="auto"/>
        <w:rPr>
          <w:b/>
          <w:sz w:val="16"/>
          <w:szCs w:val="16"/>
          <w:lang w:val="sl-SI"/>
        </w:rPr>
      </w:pPr>
      <w:r w:rsidRPr="00687A25">
        <w:rPr>
          <w:b/>
          <w:sz w:val="16"/>
          <w:szCs w:val="16"/>
          <w:lang w:val="sl-SI"/>
        </w:rPr>
        <w:t xml:space="preserve">7. Predlog z dne: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sz w:val="16"/>
          <w:szCs w:val="16"/>
          <w:lang w:val="sl-SI"/>
        </w:rPr>
      </w:pPr>
      <w:r w:rsidRPr="00687A25">
        <w:rPr>
          <w:sz w:val="16"/>
          <w:szCs w:val="16"/>
          <w:lang w:val="sl-SI"/>
        </w:rPr>
        <w:t>Da se projekt lahko odobri, morajo biti odgovori na vse spodnje trditve DA ali v izjemnem primeru NE z relevantno obrazložitvijo:</w:t>
      </w: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sz w:val="16"/>
          <w:szCs w:val="16"/>
          <w:lang w:val="sl-SI"/>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466"/>
        <w:gridCol w:w="470"/>
        <w:gridCol w:w="523"/>
        <w:gridCol w:w="3610"/>
      </w:tblGrid>
      <w:tr w:rsidR="00044E3A" w:rsidRPr="00687A25" w:rsidTr="0068756F">
        <w:trPr>
          <w:jc w:val="center"/>
        </w:trPr>
        <w:tc>
          <w:tcPr>
            <w:tcW w:w="817" w:type="dxa"/>
            <w:vAlign w:val="center"/>
          </w:tcPr>
          <w:p w:rsidR="00044E3A" w:rsidRPr="00687A25" w:rsidRDefault="00044E3A" w:rsidP="0068756F">
            <w:pPr>
              <w:spacing w:line="288" w:lineRule="auto"/>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p>
        </w:tc>
        <w:tc>
          <w:tcPr>
            <w:tcW w:w="470" w:type="dxa"/>
            <w:vAlign w:val="center"/>
          </w:tcPr>
          <w:p w:rsidR="00044E3A" w:rsidRPr="00687A25" w:rsidRDefault="00044E3A" w:rsidP="0068756F">
            <w:pPr>
              <w:spacing w:line="288" w:lineRule="auto"/>
              <w:jc w:val="center"/>
              <w:rPr>
                <w:b/>
                <w:sz w:val="16"/>
                <w:szCs w:val="16"/>
                <w:lang w:val="sl-SI"/>
              </w:rPr>
            </w:pPr>
            <w:r w:rsidRPr="00687A25">
              <w:rPr>
                <w:b/>
                <w:sz w:val="16"/>
                <w:szCs w:val="16"/>
                <w:lang w:val="sl-SI"/>
              </w:rPr>
              <w:t>Da</w:t>
            </w:r>
          </w:p>
        </w:tc>
        <w:tc>
          <w:tcPr>
            <w:tcW w:w="523" w:type="dxa"/>
          </w:tcPr>
          <w:p w:rsidR="00044E3A" w:rsidRPr="00687A25" w:rsidRDefault="00044E3A" w:rsidP="0068756F">
            <w:pPr>
              <w:spacing w:line="288" w:lineRule="auto"/>
              <w:rPr>
                <w:b/>
                <w:sz w:val="16"/>
                <w:szCs w:val="16"/>
                <w:lang w:val="sl-SI"/>
              </w:rPr>
            </w:pPr>
            <w:r w:rsidRPr="00687A25">
              <w:rPr>
                <w:b/>
                <w:sz w:val="16"/>
                <w:szCs w:val="16"/>
                <w:lang w:val="sl-SI"/>
              </w:rPr>
              <w:t>Ne</w:t>
            </w:r>
          </w:p>
        </w:tc>
        <w:tc>
          <w:tcPr>
            <w:tcW w:w="3610" w:type="dxa"/>
          </w:tcPr>
          <w:p w:rsidR="00044E3A" w:rsidRPr="00687A25" w:rsidRDefault="00044E3A" w:rsidP="0068756F">
            <w:pPr>
              <w:spacing w:line="288" w:lineRule="auto"/>
              <w:jc w:val="center"/>
              <w:rPr>
                <w:b/>
                <w:sz w:val="16"/>
                <w:szCs w:val="16"/>
                <w:lang w:val="sl-SI"/>
              </w:rPr>
            </w:pPr>
            <w:r w:rsidRPr="00687A25">
              <w:rPr>
                <w:b/>
                <w:sz w:val="16"/>
                <w:szCs w:val="16"/>
                <w:lang w:val="sl-SI"/>
              </w:rPr>
              <w:t>Utemeljitev, v kolikor je odgovor NE</w:t>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Projekt se nanaša na cilj </w:t>
            </w:r>
            <w:r>
              <w:rPr>
                <w:sz w:val="16"/>
                <w:szCs w:val="16"/>
                <w:lang w:val="sl-SI"/>
              </w:rPr>
              <w:t>naložba za rast in delovna mesta</w:t>
            </w:r>
            <w:r w:rsidRPr="00687A25">
              <w:rPr>
                <w:sz w:val="16"/>
                <w:szCs w:val="16"/>
                <w:lang w:val="sl-SI"/>
              </w:rPr>
              <w:t>.</w:t>
            </w:r>
          </w:p>
        </w:tc>
        <w:tc>
          <w:tcPr>
            <w:tcW w:w="470"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r w:rsidRPr="00687A25">
              <w:rPr>
                <w:sz w:val="16"/>
                <w:szCs w:val="16"/>
                <w:lang w:val="sl-SI"/>
              </w:rPr>
              <w:t>Projekt je prijavljen v okviru pravilne</w:t>
            </w:r>
            <w:r>
              <w:rPr>
                <w:sz w:val="16"/>
                <w:szCs w:val="16"/>
                <w:lang w:val="sl-SI"/>
              </w:rPr>
              <w:t xml:space="preserve"> osi in prednostne naložbe</w:t>
            </w:r>
            <w:r w:rsidRPr="00687A25">
              <w:rPr>
                <w:sz w:val="16"/>
                <w:szCs w:val="16"/>
                <w:lang w:val="sl-SI"/>
              </w:rPr>
              <w:t>.</w:t>
            </w:r>
          </w:p>
        </w:tc>
        <w:tc>
          <w:tcPr>
            <w:tcW w:w="470"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r w:rsidRPr="00687A25">
              <w:rPr>
                <w:sz w:val="16"/>
                <w:szCs w:val="16"/>
                <w:lang w:val="sl-SI"/>
              </w:rPr>
              <w:t>Projekt je predložil upravičen predlagatelj (upravičenec).</w:t>
            </w:r>
          </w:p>
        </w:tc>
        <w:tc>
          <w:tcPr>
            <w:tcW w:w="470"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Podlaga za prijavo </w:t>
            </w:r>
            <w:r w:rsidR="00E3388A">
              <w:rPr>
                <w:sz w:val="16"/>
                <w:szCs w:val="16"/>
                <w:lang w:val="sl-SI"/>
              </w:rPr>
              <w:t xml:space="preserve">projekta </w:t>
            </w:r>
            <w:r w:rsidRPr="00687A25">
              <w:rPr>
                <w:sz w:val="16"/>
                <w:szCs w:val="16"/>
                <w:lang w:val="sl-SI"/>
              </w:rPr>
              <w:t>je sprejeta uredba, ki ureja izvaja</w:t>
            </w:r>
            <w:r>
              <w:rPr>
                <w:sz w:val="16"/>
                <w:szCs w:val="16"/>
                <w:lang w:val="sl-SI"/>
              </w:rPr>
              <w:t xml:space="preserve">nje kohezijske politike v RS, navodila organa upravljanja ter potrjen izvedbeni načrt operativnega programa. </w:t>
            </w:r>
          </w:p>
        </w:tc>
        <w:tc>
          <w:tcPr>
            <w:tcW w:w="470"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SPLOŠNI PODATKI O PROJEKTU</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94"/>
        <w:gridCol w:w="477"/>
        <w:gridCol w:w="516"/>
        <w:gridCol w:w="3624"/>
      </w:tblGrid>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 xml:space="preserve">Krajši naziv projekta je naveden kot </w:t>
            </w:r>
            <w:r w:rsidRPr="001925F4">
              <w:rPr>
                <w:sz w:val="16"/>
                <w:szCs w:val="16"/>
                <w:lang w:val="sl-SI"/>
              </w:rPr>
              <w:t>TP KS – kratica upravičenca – OP – 14-20)</w:t>
            </w:r>
            <w:r>
              <w:rPr>
                <w:sz w:val="16"/>
                <w:szCs w:val="16"/>
                <w:lang w:val="sl-SI"/>
              </w:rPr>
              <w:t>.</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AF68E8">
            <w:pPr>
              <w:spacing w:line="288" w:lineRule="auto"/>
              <w:jc w:val="both"/>
              <w:rPr>
                <w:sz w:val="16"/>
                <w:szCs w:val="16"/>
                <w:lang w:val="sl-SI"/>
              </w:rPr>
            </w:pPr>
            <w:r w:rsidRPr="00687A25">
              <w:rPr>
                <w:sz w:val="16"/>
                <w:szCs w:val="16"/>
                <w:lang w:val="sl-SI"/>
              </w:rPr>
              <w:t xml:space="preserve">Šifra naziv </w:t>
            </w:r>
            <w:r w:rsidR="00E3388A">
              <w:rPr>
                <w:sz w:val="16"/>
                <w:szCs w:val="16"/>
                <w:lang w:val="sl-SI"/>
              </w:rPr>
              <w:t xml:space="preserve">projekta </w:t>
            </w:r>
            <w:r w:rsidR="00E3388A" w:rsidRPr="00687A25">
              <w:rPr>
                <w:sz w:val="16"/>
                <w:szCs w:val="16"/>
                <w:lang w:val="sl-SI"/>
              </w:rPr>
              <w:t xml:space="preserve">a </w:t>
            </w:r>
            <w:r w:rsidRPr="00687A25">
              <w:rPr>
                <w:sz w:val="16"/>
                <w:szCs w:val="16"/>
                <w:lang w:val="sl-SI"/>
              </w:rPr>
              <w:t>sta pravilna.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 xml:space="preserve">Šifra </w:t>
            </w:r>
            <w:r>
              <w:rPr>
                <w:sz w:val="16"/>
                <w:szCs w:val="16"/>
                <w:lang w:val="sl-SI"/>
              </w:rPr>
              <w:t>projekta</w:t>
            </w:r>
            <w:r w:rsidRPr="00687A25">
              <w:rPr>
                <w:sz w:val="16"/>
                <w:szCs w:val="16"/>
                <w:lang w:val="sl-SI"/>
              </w:rPr>
              <w:t xml:space="preserve"> v NRP in naziv </w:t>
            </w:r>
            <w:r>
              <w:rPr>
                <w:sz w:val="16"/>
                <w:szCs w:val="16"/>
                <w:lang w:val="sl-SI"/>
              </w:rPr>
              <w:t xml:space="preserve">projekta v </w:t>
            </w:r>
            <w:r w:rsidRPr="00687A25">
              <w:rPr>
                <w:sz w:val="16"/>
                <w:szCs w:val="16"/>
                <w:lang w:val="sl-SI"/>
              </w:rPr>
              <w:t>NRP sta pravilna in istovetna s tistim</w:t>
            </w:r>
            <w:r>
              <w:rPr>
                <w:sz w:val="16"/>
                <w:szCs w:val="16"/>
                <w:lang w:val="sl-SI"/>
              </w:rPr>
              <w:t>a</w:t>
            </w:r>
            <w:r w:rsidRPr="00687A25">
              <w:rPr>
                <w:sz w:val="16"/>
                <w:szCs w:val="16"/>
                <w:lang w:val="sl-SI"/>
              </w:rPr>
              <w:t xml:space="preserve"> v MFERAC-u.</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Vnesen je pravilen datum začetka.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Vnesen je pravilen datum zaključka (datum zaključka financiranja projekta).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Navedeni so popolni podatki o NPU in upravičencu.</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BD086C" w:rsidRPr="00687A25" w:rsidTr="0068756F">
        <w:trPr>
          <w:jc w:val="center"/>
        </w:trPr>
        <w:tc>
          <w:tcPr>
            <w:tcW w:w="817" w:type="dxa"/>
            <w:vAlign w:val="center"/>
          </w:tcPr>
          <w:p w:rsidR="00BD086C" w:rsidRPr="00687A25" w:rsidRDefault="00BD086C"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BD086C" w:rsidRPr="00687A25" w:rsidRDefault="00BD086C" w:rsidP="0068756F">
            <w:pPr>
              <w:spacing w:line="288" w:lineRule="auto"/>
              <w:jc w:val="both"/>
              <w:rPr>
                <w:sz w:val="16"/>
                <w:szCs w:val="16"/>
                <w:lang w:val="sl-SI"/>
              </w:rPr>
            </w:pPr>
            <w:r w:rsidRPr="002E6A04">
              <w:rPr>
                <w:sz w:val="16"/>
                <w:szCs w:val="16"/>
                <w:lang w:val="sl-SI"/>
              </w:rPr>
              <w:t>Stroški projekta  se nahajajo v obdobju upravičenosti izdatkov</w:t>
            </w:r>
          </w:p>
        </w:tc>
        <w:tc>
          <w:tcPr>
            <w:tcW w:w="477" w:type="dxa"/>
            <w:vAlign w:val="center"/>
          </w:tcPr>
          <w:p w:rsidR="00BD086C" w:rsidRPr="00687A25" w:rsidRDefault="00BD086C" w:rsidP="0068756F">
            <w:pPr>
              <w:spacing w:line="288" w:lineRule="auto"/>
              <w:jc w:val="center"/>
              <w:rPr>
                <w:bCs/>
                <w:sz w:val="16"/>
                <w:szCs w:val="16"/>
                <w:lang w:val="sl-SI"/>
              </w:rPr>
            </w:pPr>
          </w:p>
        </w:tc>
        <w:tc>
          <w:tcPr>
            <w:tcW w:w="516" w:type="dxa"/>
            <w:vAlign w:val="center"/>
          </w:tcPr>
          <w:p w:rsidR="00BD086C" w:rsidRPr="00687A25" w:rsidRDefault="00BD086C" w:rsidP="0068756F">
            <w:pPr>
              <w:spacing w:line="288" w:lineRule="auto"/>
              <w:rPr>
                <w:bCs/>
                <w:sz w:val="16"/>
                <w:szCs w:val="16"/>
                <w:lang w:val="sl-SI"/>
              </w:rPr>
            </w:pPr>
          </w:p>
        </w:tc>
        <w:tc>
          <w:tcPr>
            <w:tcW w:w="3624" w:type="dxa"/>
            <w:vAlign w:val="center"/>
          </w:tcPr>
          <w:p w:rsidR="00BD086C" w:rsidRPr="00687A25" w:rsidRDefault="00BD086C" w:rsidP="0068756F">
            <w:pPr>
              <w:spacing w:line="288" w:lineRule="auto"/>
              <w:rPr>
                <w:bCs/>
                <w:sz w:val="16"/>
                <w:szCs w:val="16"/>
                <w:lang w:val="sl-SI"/>
              </w:rPr>
            </w:pP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 xml:space="preserve">Opis ciljev je smiseln in se sklada s cilji </w:t>
            </w:r>
            <w:r>
              <w:rPr>
                <w:sz w:val="16"/>
                <w:szCs w:val="16"/>
                <w:lang w:val="sl-SI"/>
              </w:rPr>
              <w:t xml:space="preserve">prednostne osi </w:t>
            </w:r>
            <w:r w:rsidRPr="00687A25">
              <w:rPr>
                <w:sz w:val="16"/>
                <w:szCs w:val="16"/>
                <w:lang w:val="sl-SI"/>
              </w:rPr>
              <w:t xml:space="preserve">Tehnična </w:t>
            </w:r>
            <w:r>
              <w:rPr>
                <w:sz w:val="16"/>
                <w:szCs w:val="16"/>
                <w:lang w:val="sl-SI"/>
              </w:rPr>
              <w:t>podpora</w:t>
            </w:r>
            <w:r w:rsidRPr="00687A25">
              <w:rPr>
                <w:sz w:val="16"/>
                <w:szCs w:val="16"/>
                <w:lang w:val="sl-SI"/>
              </w:rPr>
              <w:t xml:space="preserve"> znotraj operativnega programa.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68756F">
        <w:trPr>
          <w:jc w:val="center"/>
        </w:trPr>
        <w:tc>
          <w:tcPr>
            <w:tcW w:w="817"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1949AC" w:rsidRPr="00687A25" w:rsidRDefault="001949AC" w:rsidP="0068756F">
            <w:pPr>
              <w:spacing w:line="288" w:lineRule="auto"/>
              <w:jc w:val="both"/>
              <w:rPr>
                <w:sz w:val="16"/>
                <w:szCs w:val="16"/>
                <w:lang w:val="sl-SI"/>
              </w:rPr>
            </w:pPr>
            <w:r w:rsidRPr="002E6A04">
              <w:rPr>
                <w:sz w:val="16"/>
                <w:szCs w:val="16"/>
                <w:lang w:val="sl-SI"/>
              </w:rPr>
              <w:t>Projekt prispeva k doseganju enega ali več ciljev/rezultatov prednostnih osi/prednostne naložbe/operativnega programa</w:t>
            </w:r>
          </w:p>
        </w:tc>
        <w:tc>
          <w:tcPr>
            <w:tcW w:w="477" w:type="dxa"/>
            <w:vAlign w:val="center"/>
          </w:tcPr>
          <w:p w:rsidR="001949AC" w:rsidRPr="00687A25" w:rsidRDefault="001949AC"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68756F">
        <w:trPr>
          <w:jc w:val="center"/>
        </w:trPr>
        <w:tc>
          <w:tcPr>
            <w:tcW w:w="817"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1949AC" w:rsidRPr="00687A25" w:rsidRDefault="001949AC" w:rsidP="0068756F">
            <w:pPr>
              <w:spacing w:line="288" w:lineRule="auto"/>
              <w:jc w:val="both"/>
              <w:rPr>
                <w:sz w:val="16"/>
                <w:szCs w:val="16"/>
                <w:lang w:val="sl-SI"/>
              </w:rPr>
            </w:pPr>
            <w:r w:rsidRPr="00687A25">
              <w:rPr>
                <w:sz w:val="16"/>
                <w:szCs w:val="16"/>
                <w:lang w:val="sl-SI"/>
              </w:rPr>
              <w:t xml:space="preserve">Vplivi </w:t>
            </w:r>
            <w:r>
              <w:rPr>
                <w:sz w:val="16"/>
                <w:szCs w:val="16"/>
                <w:lang w:val="sl-SI"/>
              </w:rPr>
              <w:t>projekta</w:t>
            </w:r>
            <w:r w:rsidRPr="00687A25">
              <w:rPr>
                <w:sz w:val="16"/>
                <w:szCs w:val="16"/>
                <w:lang w:val="sl-SI"/>
              </w:rPr>
              <w:t xml:space="preserve"> na okolje, enake možnosti, informacijsko družbo in človeške vire so logični odraz vsebine programskih aktivnosti.</w:t>
            </w:r>
          </w:p>
        </w:tc>
        <w:tc>
          <w:tcPr>
            <w:tcW w:w="477" w:type="dxa"/>
            <w:vAlign w:val="center"/>
          </w:tcPr>
          <w:p w:rsidR="001949AC" w:rsidRPr="00687A25" w:rsidRDefault="001949AC"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b/>
          <w:sz w:val="16"/>
          <w:szCs w:val="16"/>
          <w:lang w:val="sl-SI"/>
        </w:rPr>
      </w:pPr>
      <w:r w:rsidRPr="00687A25">
        <w:rPr>
          <w:b/>
          <w:sz w:val="16"/>
          <w:szCs w:val="16"/>
          <w:lang w:val="sl-SI"/>
        </w:rPr>
        <w:t xml:space="preserve"> </w:t>
      </w:r>
    </w:p>
    <w:p w:rsidR="00044E3A" w:rsidRPr="00687A25" w:rsidRDefault="00044E3A" w:rsidP="00044E3A">
      <w:pPr>
        <w:spacing w:line="288" w:lineRule="auto"/>
        <w:rPr>
          <w:b/>
          <w:sz w:val="16"/>
          <w:szCs w:val="16"/>
          <w:lang w:val="sl-SI"/>
        </w:rPr>
      </w:pPr>
      <w:r w:rsidRPr="00687A25">
        <w:rPr>
          <w:b/>
          <w:sz w:val="16"/>
          <w:szCs w:val="16"/>
          <w:lang w:val="sl-SI"/>
        </w:rPr>
        <w:t>NAČRT IZVAJANJA PROJEKTA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28"/>
        <w:gridCol w:w="565"/>
        <w:gridCol w:w="3624"/>
      </w:tblGrid>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Nazivi aktivnosti </w:t>
            </w:r>
            <w:r w:rsidR="003D3DFB">
              <w:rPr>
                <w:sz w:val="16"/>
                <w:szCs w:val="16"/>
                <w:lang w:val="sl-SI"/>
              </w:rPr>
              <w:t xml:space="preserve">in </w:t>
            </w:r>
            <w:proofErr w:type="spellStart"/>
            <w:r w:rsidR="003D3DFB">
              <w:rPr>
                <w:sz w:val="16"/>
                <w:szCs w:val="16"/>
                <w:lang w:val="sl-SI"/>
              </w:rPr>
              <w:t>podaktivnosti</w:t>
            </w:r>
            <w:proofErr w:type="spellEnd"/>
            <w:r w:rsidR="003D3DFB">
              <w:rPr>
                <w:sz w:val="16"/>
                <w:szCs w:val="16"/>
                <w:lang w:val="sl-SI"/>
              </w:rPr>
              <w:t xml:space="preserve"> </w:t>
            </w:r>
            <w:r w:rsidRPr="00687A25">
              <w:rPr>
                <w:sz w:val="16"/>
                <w:szCs w:val="16"/>
                <w:lang w:val="sl-SI"/>
              </w:rPr>
              <w:t>so ustrezni in pomenski.</w:t>
            </w:r>
          </w:p>
        </w:tc>
        <w:tc>
          <w:tcPr>
            <w:tcW w:w="428"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Predvideni datumi konca financiranja ustrezajo datumom o fizičnem zaključku aktivnosti.</w:t>
            </w:r>
          </w:p>
        </w:tc>
        <w:tc>
          <w:tcPr>
            <w:tcW w:w="428"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Opisi aktivnosti vsebujejo vse obvezne sestavine opisa, ki so navedene v navodilih OU.</w:t>
            </w:r>
          </w:p>
        </w:tc>
        <w:tc>
          <w:tcPr>
            <w:tcW w:w="428"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Opisi aktivnosti vsebujejo vse posebne sestavine opisa, ki so navedene v navodilih OU.</w:t>
            </w:r>
          </w:p>
        </w:tc>
        <w:tc>
          <w:tcPr>
            <w:tcW w:w="428"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Opis aktivnosti zadovoljivo predstavlja namen aktivnosti.</w:t>
            </w:r>
          </w:p>
        </w:tc>
        <w:tc>
          <w:tcPr>
            <w:tcW w:w="428" w:type="dxa"/>
            <w:vAlign w:val="center"/>
          </w:tcPr>
          <w:p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Ocenjena vrednost projekta je določena smiselno in je utemeljena v opisu aktivnosti ali v prilogi k obrazcu.</w:t>
            </w:r>
          </w:p>
        </w:tc>
        <w:tc>
          <w:tcPr>
            <w:tcW w:w="428" w:type="dxa"/>
            <w:vAlign w:val="center"/>
          </w:tcPr>
          <w:p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Navedene aktivnosti so upravičene do sofinanciranja, kot izhaja iz operativnega programa, uredb EK (splošna, izvedbena in specifična za posamezni sklad), navodil OU itd.</w:t>
            </w:r>
          </w:p>
        </w:tc>
        <w:tc>
          <w:tcPr>
            <w:tcW w:w="428" w:type="dxa"/>
            <w:vAlign w:val="center"/>
          </w:tcPr>
          <w:p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68756F">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Pr="00687A25" w:rsidRDefault="001949AC" w:rsidP="002E6A04">
            <w:pPr>
              <w:spacing w:line="288" w:lineRule="auto"/>
              <w:jc w:val="both"/>
              <w:rPr>
                <w:sz w:val="16"/>
                <w:szCs w:val="16"/>
                <w:lang w:val="sl-SI"/>
              </w:rPr>
            </w:pPr>
            <w:r w:rsidRPr="002E6A04">
              <w:rPr>
                <w:sz w:val="16"/>
                <w:szCs w:val="16"/>
                <w:lang w:val="sl-SI"/>
              </w:rPr>
              <w:t>Navedene aktivnosti so take, da vodijo k uresničitvi ciljev/rezultatov na ravni OP</w:t>
            </w:r>
          </w:p>
        </w:tc>
        <w:tc>
          <w:tcPr>
            <w:tcW w:w="428" w:type="dxa"/>
            <w:vAlign w:val="center"/>
          </w:tcPr>
          <w:p w:rsidR="001949AC" w:rsidRPr="00687A25" w:rsidRDefault="001949AC"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both"/>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Ni dvojnega financiranja iste aktivnosti (razmejitev z drugimi viri financiranja).</w:t>
            </w:r>
          </w:p>
        </w:tc>
        <w:tc>
          <w:tcPr>
            <w:tcW w:w="428" w:type="dxa"/>
            <w:vAlign w:val="center"/>
          </w:tcPr>
          <w:p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Default="00044E3A" w:rsidP="00044E3A">
      <w:pPr>
        <w:spacing w:line="288" w:lineRule="auto"/>
        <w:rPr>
          <w:szCs w:val="22"/>
          <w:lang w:val="sl-SI"/>
        </w:rPr>
      </w:pPr>
    </w:p>
    <w:p w:rsidR="00044E3A" w:rsidRPr="00687A25" w:rsidRDefault="00044E3A" w:rsidP="00044E3A">
      <w:pPr>
        <w:spacing w:line="288" w:lineRule="auto"/>
        <w:rPr>
          <w:b/>
          <w:sz w:val="16"/>
          <w:szCs w:val="16"/>
          <w:lang w:val="sl-SI"/>
        </w:rPr>
      </w:pPr>
      <w:r w:rsidRPr="00687A25">
        <w:rPr>
          <w:b/>
          <w:sz w:val="16"/>
          <w:szCs w:val="16"/>
          <w:lang w:val="sl-SI"/>
        </w:rPr>
        <w:t>NAČRTOVANJE CILJEV</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28"/>
        <w:gridCol w:w="565"/>
        <w:gridCol w:w="3624"/>
      </w:tblGrid>
      <w:tr w:rsidR="00044E3A" w:rsidRPr="001925F4" w:rsidTr="0068756F">
        <w:trPr>
          <w:trHeight w:val="70"/>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K</w:t>
            </w:r>
            <w:r w:rsidRPr="008F7619">
              <w:rPr>
                <w:sz w:val="16"/>
                <w:szCs w:val="16"/>
                <w:lang w:val="sl-SI"/>
              </w:rPr>
              <w:t>azalniki prispevajo k uresničitvi kazalnikov iz operativnega programa oziroma k uresničitvi kazalnikov, določenih s strani OU.</w:t>
            </w:r>
          </w:p>
        </w:tc>
        <w:tc>
          <w:tcPr>
            <w:tcW w:w="428" w:type="dxa"/>
            <w:vAlign w:val="center"/>
          </w:tcPr>
          <w:p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rsidTr="0068756F">
        <w:trPr>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Določena je pravilna vrsta kazalnika.</w:t>
            </w:r>
          </w:p>
        </w:tc>
        <w:tc>
          <w:tcPr>
            <w:tcW w:w="428" w:type="dxa"/>
            <w:vAlign w:val="center"/>
          </w:tcPr>
          <w:p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rsidTr="0068756F">
        <w:trPr>
          <w:trHeight w:val="242"/>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V kolikor je navedeno več kazalnikov, imajo opredeljene uteži.</w:t>
            </w:r>
          </w:p>
        </w:tc>
        <w:tc>
          <w:tcPr>
            <w:tcW w:w="428" w:type="dxa"/>
            <w:vAlign w:val="center"/>
          </w:tcPr>
          <w:p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rsidTr="0068756F">
        <w:trPr>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Vsota uteži je 100.</w:t>
            </w:r>
          </w:p>
        </w:tc>
        <w:tc>
          <w:tcPr>
            <w:tcW w:w="428" w:type="dxa"/>
            <w:vAlign w:val="center"/>
          </w:tcPr>
          <w:p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rsidTr="0068756F">
        <w:trPr>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Kazalniki so načrtovani (letno, polletno, četrtletno) smiselno.</w:t>
            </w:r>
          </w:p>
        </w:tc>
        <w:tc>
          <w:tcPr>
            <w:tcW w:w="428" w:type="dxa"/>
            <w:vAlign w:val="center"/>
          </w:tcPr>
          <w:p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rsidTr="0068756F">
        <w:trPr>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Navedena je skupna načrtovana vrednost kazalnika.</w:t>
            </w:r>
          </w:p>
        </w:tc>
        <w:tc>
          <w:tcPr>
            <w:tcW w:w="428" w:type="dxa"/>
            <w:vAlign w:val="center"/>
          </w:tcPr>
          <w:p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bl>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NAČRT FINANCIRANJA PROJEKTA – SREDSTVA KOHEZIJSKE POLITIKE</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Navedene so pravilne proračunske postavke.</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Razmerje med namenskimi sredstvi EU in sredstvi sofinanciranja iz postavk slovenske udeležbe je </w:t>
            </w:r>
            <w:r>
              <w:rPr>
                <w:sz w:val="16"/>
                <w:szCs w:val="16"/>
                <w:lang w:val="sl-SI"/>
              </w:rPr>
              <w:t>v skladu z OP.</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Zneski so razdeljeni po letih skladno z datumi zaključka financiranja aktivnosti. </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Finančni načrt </w:t>
            </w:r>
            <w:r w:rsidR="00E3388A">
              <w:rPr>
                <w:sz w:val="16"/>
                <w:szCs w:val="16"/>
                <w:lang w:val="sl-SI"/>
              </w:rPr>
              <w:t>projekta</w:t>
            </w:r>
            <w:r w:rsidR="00E3388A" w:rsidRPr="00687A25">
              <w:rPr>
                <w:sz w:val="16"/>
                <w:szCs w:val="16"/>
                <w:lang w:val="sl-SI"/>
              </w:rPr>
              <w:t xml:space="preserve"> </w:t>
            </w:r>
            <w:r w:rsidRPr="00687A25">
              <w:rPr>
                <w:sz w:val="16"/>
                <w:szCs w:val="16"/>
                <w:lang w:val="sl-SI"/>
              </w:rPr>
              <w:t xml:space="preserve">je skladen s finančnim načrtom porabe sredstev </w:t>
            </w:r>
            <w:r>
              <w:rPr>
                <w:sz w:val="16"/>
                <w:szCs w:val="16"/>
                <w:lang w:val="sl-SI"/>
              </w:rPr>
              <w:t>prednostne osi</w:t>
            </w:r>
            <w:r w:rsidRPr="00687A25">
              <w:rPr>
                <w:sz w:val="16"/>
                <w:szCs w:val="16"/>
                <w:lang w:val="sl-SI"/>
              </w:rPr>
              <w:t xml:space="preserve">/prednostne </w:t>
            </w:r>
            <w:r>
              <w:rPr>
                <w:sz w:val="16"/>
                <w:szCs w:val="16"/>
                <w:lang w:val="sl-SI"/>
              </w:rPr>
              <w:t>naložbe tehnične podpore</w:t>
            </w:r>
            <w:r w:rsidRPr="00687A25">
              <w:rPr>
                <w:sz w:val="16"/>
                <w:szCs w:val="16"/>
                <w:lang w:val="sl-SI"/>
              </w:rPr>
              <w:t>.</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PRIHODKI PROJEKTA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Predvideni prihodki od projekta so odšteti od višine sredstev državnega proračuna za kohezijsko politiko, v kolikor projekt ustvarja prihodke.</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SPLOŠNO</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Projekt prispeva k doseganju enega ali več ciljev </w:t>
            </w:r>
            <w:r>
              <w:rPr>
                <w:sz w:val="16"/>
                <w:szCs w:val="16"/>
                <w:lang w:val="sl-SI"/>
              </w:rPr>
              <w:t>osi</w:t>
            </w:r>
            <w:r w:rsidRPr="00687A25">
              <w:rPr>
                <w:sz w:val="16"/>
                <w:szCs w:val="16"/>
                <w:lang w:val="sl-SI"/>
              </w:rPr>
              <w:t xml:space="preserve">/ </w:t>
            </w:r>
            <w:r>
              <w:rPr>
                <w:sz w:val="16"/>
                <w:szCs w:val="16"/>
                <w:lang w:val="sl-SI"/>
              </w:rPr>
              <w:t>prednostne naložbe</w:t>
            </w:r>
            <w:r w:rsidRPr="00687A25">
              <w:rPr>
                <w:sz w:val="16"/>
                <w:szCs w:val="16"/>
                <w:lang w:val="sl-SI"/>
              </w:rPr>
              <w:t>/operativnega programa.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Cilji projekta so dosegljivi in skladni s cilji operativnega programa.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Projekt se vsebinsko povezuje z eno ali več </w:t>
            </w:r>
            <w:r>
              <w:rPr>
                <w:sz w:val="16"/>
                <w:szCs w:val="16"/>
                <w:lang w:val="sl-SI"/>
              </w:rPr>
              <w:t>prednostnih naložb</w:t>
            </w:r>
            <w:r w:rsidRPr="00687A25">
              <w:rPr>
                <w:sz w:val="16"/>
                <w:szCs w:val="16"/>
                <w:lang w:val="sl-SI"/>
              </w:rPr>
              <w:t>.</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Projektne aktivnosti so take, da vodijo k uresničitvi opisanih ciljev projekta.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Projekt nima negativnih vplivov na enakost možnosti med moškim in ženskim spolom.</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Projekt nima negativnih vplivov na katerokoli vrsto diskriminacije (spol, vera, rasa, spolna usmerjenost ipd.).</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Prijavitelj projekta je poslovno sposoben izvedbe aktivnosti. Tveganje za izvedbo aktivnosti je nizko. </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Izvedba aktivnosti projekta je smotrna (prispeva k ciljem tehnične </w:t>
            </w:r>
            <w:r>
              <w:rPr>
                <w:sz w:val="16"/>
                <w:szCs w:val="16"/>
                <w:lang w:val="sl-SI"/>
              </w:rPr>
              <w:t>podpore</w:t>
            </w:r>
            <w:r w:rsidRPr="00687A25">
              <w:rPr>
                <w:sz w:val="16"/>
                <w:szCs w:val="16"/>
                <w:lang w:val="sl-SI"/>
              </w:rPr>
              <w:t>), gospodarna in učinkovita.</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Obrazec za prijavo projekta je v celoti izpolnjen.</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Obrazec je podpisan s strani odgovornih oseb in ožigosan.</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Projekt izpolnjuje pogoje za potrditev.</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Default="00044E3A" w:rsidP="00044E3A">
      <w:pPr>
        <w:spacing w:line="288" w:lineRule="auto"/>
        <w:rPr>
          <w:b/>
          <w:sz w:val="16"/>
          <w:szCs w:val="16"/>
          <w:lang w:val="sl-SI"/>
        </w:rPr>
      </w:pPr>
    </w:p>
    <w:p w:rsidR="003D3DFB" w:rsidRDefault="003D3DFB" w:rsidP="00044E3A">
      <w:pPr>
        <w:spacing w:line="288" w:lineRule="auto"/>
        <w:rPr>
          <w:b/>
          <w:sz w:val="16"/>
          <w:szCs w:val="16"/>
          <w:lang w:val="sl-SI"/>
        </w:rPr>
      </w:pPr>
      <w:r>
        <w:rPr>
          <w:b/>
          <w:sz w:val="16"/>
          <w:szCs w:val="16"/>
          <w:lang w:val="sl-SI"/>
        </w:rPr>
        <w:t xml:space="preserve">UPOŠTEVANJE MERIL ZA IZBOR OPERACIJ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3D3DFB" w:rsidRPr="00687A25" w:rsidTr="00460DE8">
        <w:trPr>
          <w:jc w:val="center"/>
        </w:trPr>
        <w:tc>
          <w:tcPr>
            <w:tcW w:w="828" w:type="dxa"/>
            <w:vAlign w:val="center"/>
          </w:tcPr>
          <w:p w:rsidR="003D3DFB" w:rsidRPr="00687A25" w:rsidRDefault="003D3DFB" w:rsidP="00314960">
            <w:pPr>
              <w:numPr>
                <w:ilvl w:val="0"/>
                <w:numId w:val="12"/>
              </w:numPr>
              <w:tabs>
                <w:tab w:val="num" w:pos="720"/>
              </w:tabs>
              <w:spacing w:line="288" w:lineRule="auto"/>
              <w:ind w:left="720"/>
              <w:jc w:val="center"/>
              <w:rPr>
                <w:sz w:val="16"/>
                <w:szCs w:val="16"/>
                <w:lang w:val="sl-SI"/>
              </w:rPr>
            </w:pPr>
          </w:p>
        </w:tc>
        <w:tc>
          <w:tcPr>
            <w:tcW w:w="4383" w:type="dxa"/>
          </w:tcPr>
          <w:p w:rsidR="003D3DFB" w:rsidRPr="00687A25" w:rsidRDefault="00B90F05" w:rsidP="002E6A04">
            <w:pPr>
              <w:spacing w:line="288" w:lineRule="auto"/>
              <w:jc w:val="both"/>
              <w:rPr>
                <w:sz w:val="16"/>
                <w:szCs w:val="16"/>
                <w:lang w:val="sl-SI"/>
              </w:rPr>
            </w:pPr>
            <w:r>
              <w:rPr>
                <w:sz w:val="16"/>
                <w:szCs w:val="16"/>
                <w:lang w:val="sl-SI"/>
              </w:rPr>
              <w:t xml:space="preserve">Projekt realno izkazuje izvedljivost aktivnosti v obdobju izvajanja projekta </w:t>
            </w:r>
          </w:p>
        </w:tc>
        <w:tc>
          <w:tcPr>
            <w:tcW w:w="477" w:type="dxa"/>
            <w:vAlign w:val="center"/>
          </w:tcPr>
          <w:p w:rsidR="003D3DFB" w:rsidRPr="00687A25" w:rsidRDefault="003D3DFB" w:rsidP="00460DE8">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3D3DFB" w:rsidRPr="00687A25" w:rsidRDefault="003D3DFB" w:rsidP="00460DE8">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3D3DFB" w:rsidRPr="00687A25" w:rsidRDefault="003D3DFB" w:rsidP="00460DE8">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lang w:val="sl-SI"/>
              </w:rPr>
            </w:pPr>
            <w:r w:rsidRPr="00687A25">
              <w:rPr>
                <w:sz w:val="16"/>
                <w:szCs w:val="16"/>
                <w:lang w:val="sl-SI"/>
              </w:rPr>
              <w:t>Če projekt vključuje financiranje plač in povračil stroškov dela</w:t>
            </w:r>
            <w:r>
              <w:rPr>
                <w:sz w:val="16"/>
                <w:szCs w:val="16"/>
                <w:lang w:val="sl-SI"/>
              </w:rPr>
              <w:t xml:space="preserve">: </w:t>
            </w:r>
            <w:r w:rsidRPr="002E6A04">
              <w:rPr>
                <w:sz w:val="16"/>
                <w:szCs w:val="16"/>
                <w:lang w:val="sl-SI"/>
              </w:rPr>
              <w:t>Predvidene zaposlitve so v skladu s sistemom upravljanja in nadzora, revizijsko sledjo in ostalimi dokumenti upravičenca, ki urejajo izvajanje operativnega programa in so potrebne za učinkovito izvajanje OP</w:t>
            </w:r>
          </w:p>
        </w:tc>
        <w:tc>
          <w:tcPr>
            <w:tcW w:w="477" w:type="dxa"/>
            <w:vAlign w:val="center"/>
          </w:tcPr>
          <w:p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Pr="00687A25" w:rsidRDefault="001949AC" w:rsidP="002E6A04">
            <w:pPr>
              <w:spacing w:line="288" w:lineRule="auto"/>
              <w:jc w:val="both"/>
              <w:rPr>
                <w:sz w:val="16"/>
                <w:szCs w:val="16"/>
                <w:lang w:val="sl-SI"/>
              </w:rPr>
            </w:pPr>
            <w:r w:rsidRPr="00687A25">
              <w:rPr>
                <w:sz w:val="16"/>
                <w:szCs w:val="16"/>
                <w:lang w:val="sl-SI"/>
              </w:rPr>
              <w:t>Če projekt vključuje financiranje plač in povračil stroškov dela</w:t>
            </w:r>
            <w:r>
              <w:rPr>
                <w:sz w:val="16"/>
                <w:szCs w:val="16"/>
                <w:lang w:val="sl-SI"/>
              </w:rPr>
              <w:t xml:space="preserve">: </w:t>
            </w:r>
            <w:r w:rsidRPr="002E6A04">
              <w:rPr>
                <w:sz w:val="16"/>
                <w:szCs w:val="16"/>
                <w:lang w:val="sl-SI"/>
              </w:rPr>
              <w:t>Število zaposlitev je v skladu z odločitvijo OU oziroma relevantnim sklepom Vlade RS</w:t>
            </w:r>
          </w:p>
        </w:tc>
        <w:tc>
          <w:tcPr>
            <w:tcW w:w="477" w:type="dxa"/>
            <w:vAlign w:val="center"/>
          </w:tcPr>
          <w:p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Pr="00816403" w:rsidRDefault="001949AC" w:rsidP="002E6A04">
            <w:pPr>
              <w:spacing w:line="288" w:lineRule="auto"/>
              <w:jc w:val="both"/>
              <w:rPr>
                <w:b/>
                <w:sz w:val="16"/>
                <w:szCs w:val="16"/>
                <w:lang w:val="sl-SI"/>
              </w:rPr>
            </w:pPr>
            <w:proofErr w:type="spellStart"/>
            <w:r>
              <w:rPr>
                <w:sz w:val="16"/>
                <w:szCs w:val="16"/>
              </w:rPr>
              <w:t>Če</w:t>
            </w:r>
            <w:proofErr w:type="spellEnd"/>
            <w:r>
              <w:rPr>
                <w:sz w:val="16"/>
                <w:szCs w:val="16"/>
              </w:rPr>
              <w:t xml:space="preserve"> </w:t>
            </w:r>
            <w:proofErr w:type="spellStart"/>
            <w:r>
              <w:rPr>
                <w:sz w:val="16"/>
                <w:szCs w:val="16"/>
              </w:rPr>
              <w:t>projekt</w:t>
            </w:r>
            <w:proofErr w:type="spellEnd"/>
            <w:r>
              <w:rPr>
                <w:sz w:val="16"/>
                <w:szCs w:val="16"/>
              </w:rPr>
              <w:t xml:space="preserve"> </w:t>
            </w:r>
            <w:proofErr w:type="spellStart"/>
            <w:r>
              <w:rPr>
                <w:sz w:val="16"/>
                <w:szCs w:val="16"/>
              </w:rPr>
              <w:t>vključuje</w:t>
            </w:r>
            <w:proofErr w:type="spellEnd"/>
            <w:r>
              <w:rPr>
                <w:sz w:val="16"/>
                <w:szCs w:val="16"/>
              </w:rPr>
              <w:t xml:space="preserve"> </w:t>
            </w:r>
            <w:proofErr w:type="spellStart"/>
            <w:r>
              <w:rPr>
                <w:sz w:val="16"/>
                <w:szCs w:val="16"/>
              </w:rPr>
              <w:t>aktivnosti</w:t>
            </w:r>
            <w:proofErr w:type="spellEnd"/>
            <w:r>
              <w:rPr>
                <w:sz w:val="16"/>
                <w:szCs w:val="16"/>
              </w:rPr>
              <w:t xml:space="preserve"> </w:t>
            </w:r>
            <w:proofErr w:type="spellStart"/>
            <w:r w:rsidRPr="00816403">
              <w:rPr>
                <w:sz w:val="16"/>
                <w:szCs w:val="16"/>
              </w:rPr>
              <w:t>povezane</w:t>
            </w:r>
            <w:proofErr w:type="spellEnd"/>
            <w:r w:rsidRPr="00816403">
              <w:rPr>
                <w:sz w:val="16"/>
                <w:szCs w:val="16"/>
              </w:rPr>
              <w:t xml:space="preserve"> z </w:t>
            </w:r>
            <w:proofErr w:type="spellStart"/>
            <w:r w:rsidRPr="00816403">
              <w:rPr>
                <w:sz w:val="16"/>
                <w:szCs w:val="16"/>
              </w:rPr>
              <w:t>izobraževanjem</w:t>
            </w:r>
            <w:proofErr w:type="spellEnd"/>
            <w:r w:rsidRPr="00816403">
              <w:rPr>
                <w:sz w:val="16"/>
                <w:szCs w:val="16"/>
              </w:rPr>
              <w:t xml:space="preserve">, </w:t>
            </w:r>
            <w:proofErr w:type="spellStart"/>
            <w:r w:rsidRPr="00816403">
              <w:rPr>
                <w:sz w:val="16"/>
                <w:szCs w:val="16"/>
              </w:rPr>
              <w:t>usposabljanjem</w:t>
            </w:r>
            <w:proofErr w:type="spellEnd"/>
            <w:r>
              <w:rPr>
                <w:sz w:val="16"/>
                <w:szCs w:val="16"/>
              </w:rPr>
              <w:t xml:space="preserve">. </w:t>
            </w:r>
            <w:proofErr w:type="spellStart"/>
            <w:r>
              <w:rPr>
                <w:sz w:val="16"/>
                <w:szCs w:val="16"/>
              </w:rPr>
              <w:t>itd</w:t>
            </w:r>
            <w:proofErr w:type="spellEnd"/>
            <w:r>
              <w:rPr>
                <w:sz w:val="16"/>
                <w:szCs w:val="16"/>
              </w:rPr>
              <w:t xml:space="preserve">.: </w:t>
            </w:r>
            <w:r w:rsidRPr="002E6A04">
              <w:rPr>
                <w:sz w:val="16"/>
                <w:szCs w:val="16"/>
              </w:rPr>
              <w:t xml:space="preserve">Ali so </w:t>
            </w:r>
            <w:proofErr w:type="spellStart"/>
            <w:r w:rsidRPr="002E6A04">
              <w:rPr>
                <w:sz w:val="16"/>
                <w:szCs w:val="16"/>
              </w:rPr>
              <w:t>izobraževanja</w:t>
            </w:r>
            <w:proofErr w:type="spellEnd"/>
            <w:r w:rsidRPr="002E6A04">
              <w:rPr>
                <w:sz w:val="16"/>
                <w:szCs w:val="16"/>
              </w:rPr>
              <w:t xml:space="preserve"> </w:t>
            </w:r>
            <w:proofErr w:type="spellStart"/>
            <w:r w:rsidRPr="002E6A04">
              <w:rPr>
                <w:sz w:val="16"/>
                <w:szCs w:val="16"/>
              </w:rPr>
              <w:t>namenjena</w:t>
            </w:r>
            <w:proofErr w:type="spellEnd"/>
            <w:r w:rsidRPr="002E6A04">
              <w:rPr>
                <w:sz w:val="16"/>
                <w:szCs w:val="16"/>
              </w:rPr>
              <w:t xml:space="preserve"> </w:t>
            </w:r>
            <w:proofErr w:type="spellStart"/>
            <w:r w:rsidRPr="002E6A04">
              <w:rPr>
                <w:sz w:val="16"/>
                <w:szCs w:val="16"/>
              </w:rPr>
              <w:t>dvigu</w:t>
            </w:r>
            <w:proofErr w:type="spellEnd"/>
            <w:r w:rsidRPr="002E6A04">
              <w:rPr>
                <w:sz w:val="16"/>
                <w:szCs w:val="16"/>
              </w:rPr>
              <w:t xml:space="preserve"> </w:t>
            </w:r>
            <w:proofErr w:type="spellStart"/>
            <w:r w:rsidRPr="002E6A04">
              <w:rPr>
                <w:sz w:val="16"/>
                <w:szCs w:val="16"/>
              </w:rPr>
              <w:t>administrativne</w:t>
            </w:r>
            <w:proofErr w:type="spellEnd"/>
            <w:r w:rsidRPr="002E6A04">
              <w:rPr>
                <w:sz w:val="16"/>
                <w:szCs w:val="16"/>
              </w:rPr>
              <w:t xml:space="preserve"> </w:t>
            </w:r>
            <w:proofErr w:type="spellStart"/>
            <w:r w:rsidRPr="002E6A04">
              <w:rPr>
                <w:sz w:val="16"/>
                <w:szCs w:val="16"/>
              </w:rPr>
              <w:t>usposobljenosti</w:t>
            </w:r>
            <w:proofErr w:type="spellEnd"/>
            <w:r w:rsidRPr="002E6A04">
              <w:rPr>
                <w:sz w:val="16"/>
                <w:szCs w:val="16"/>
              </w:rPr>
              <w:t xml:space="preserve">, </w:t>
            </w:r>
            <w:proofErr w:type="spellStart"/>
            <w:r w:rsidRPr="002E6A04">
              <w:rPr>
                <w:sz w:val="16"/>
                <w:szCs w:val="16"/>
              </w:rPr>
              <w:t>splošna</w:t>
            </w:r>
            <w:proofErr w:type="spellEnd"/>
            <w:r w:rsidRPr="002E6A04">
              <w:rPr>
                <w:sz w:val="16"/>
                <w:szCs w:val="16"/>
              </w:rPr>
              <w:t xml:space="preserve"> </w:t>
            </w:r>
            <w:proofErr w:type="spellStart"/>
            <w:r w:rsidRPr="002E6A04">
              <w:rPr>
                <w:sz w:val="16"/>
                <w:szCs w:val="16"/>
              </w:rPr>
              <w:t>usposobljenost</w:t>
            </w:r>
            <w:proofErr w:type="spellEnd"/>
            <w:r w:rsidRPr="002E6A04">
              <w:rPr>
                <w:sz w:val="16"/>
                <w:szCs w:val="16"/>
              </w:rPr>
              <w:t xml:space="preserve"> </w:t>
            </w:r>
            <w:proofErr w:type="spellStart"/>
            <w:r w:rsidRPr="002E6A04">
              <w:rPr>
                <w:sz w:val="16"/>
                <w:szCs w:val="16"/>
              </w:rPr>
              <w:t>glede</w:t>
            </w:r>
            <w:proofErr w:type="spellEnd"/>
            <w:r w:rsidRPr="002E6A04">
              <w:rPr>
                <w:sz w:val="16"/>
                <w:szCs w:val="16"/>
              </w:rPr>
              <w:t xml:space="preserve"> </w:t>
            </w:r>
            <w:proofErr w:type="spellStart"/>
            <w:r w:rsidRPr="002E6A04">
              <w:rPr>
                <w:sz w:val="16"/>
                <w:szCs w:val="16"/>
              </w:rPr>
              <w:t>kakovosti</w:t>
            </w:r>
            <w:proofErr w:type="spellEnd"/>
            <w:r w:rsidRPr="002E6A04">
              <w:rPr>
                <w:sz w:val="16"/>
                <w:szCs w:val="16"/>
              </w:rPr>
              <w:t xml:space="preserve"> </w:t>
            </w:r>
            <w:proofErr w:type="spellStart"/>
            <w:r w:rsidRPr="002E6A04">
              <w:rPr>
                <w:sz w:val="16"/>
                <w:szCs w:val="16"/>
              </w:rPr>
              <w:t>projektov</w:t>
            </w:r>
            <w:proofErr w:type="spellEnd"/>
            <w:r w:rsidRPr="002E6A04">
              <w:rPr>
                <w:sz w:val="16"/>
                <w:szCs w:val="16"/>
              </w:rPr>
              <w:t xml:space="preserve">, </w:t>
            </w:r>
            <w:proofErr w:type="spellStart"/>
            <w:r w:rsidRPr="002E6A04">
              <w:rPr>
                <w:sz w:val="16"/>
                <w:szCs w:val="16"/>
              </w:rPr>
              <w:t>prenos</w:t>
            </w:r>
            <w:proofErr w:type="spellEnd"/>
            <w:r w:rsidRPr="002E6A04">
              <w:rPr>
                <w:sz w:val="16"/>
                <w:szCs w:val="16"/>
              </w:rPr>
              <w:t xml:space="preserve"> </w:t>
            </w:r>
            <w:proofErr w:type="spellStart"/>
            <w:r w:rsidRPr="002E6A04">
              <w:rPr>
                <w:sz w:val="16"/>
                <w:szCs w:val="16"/>
              </w:rPr>
              <w:t>dobrih</w:t>
            </w:r>
            <w:proofErr w:type="spellEnd"/>
            <w:r w:rsidRPr="002E6A04">
              <w:rPr>
                <w:sz w:val="16"/>
                <w:szCs w:val="16"/>
              </w:rPr>
              <w:t xml:space="preserve"> </w:t>
            </w:r>
            <w:proofErr w:type="spellStart"/>
            <w:r w:rsidRPr="002E6A04">
              <w:rPr>
                <w:sz w:val="16"/>
                <w:szCs w:val="16"/>
              </w:rPr>
              <w:t>praks</w:t>
            </w:r>
            <w:proofErr w:type="spellEnd"/>
            <w:r w:rsidRPr="002E6A04">
              <w:rPr>
                <w:sz w:val="16"/>
                <w:szCs w:val="16"/>
              </w:rPr>
              <w:t xml:space="preserve">, </w:t>
            </w:r>
            <w:proofErr w:type="spellStart"/>
            <w:r w:rsidRPr="002E6A04">
              <w:rPr>
                <w:sz w:val="16"/>
                <w:szCs w:val="16"/>
              </w:rPr>
              <w:t>itd</w:t>
            </w:r>
            <w:proofErr w:type="spellEnd"/>
            <w:r w:rsidRPr="002E6A04">
              <w:rPr>
                <w:sz w:val="16"/>
                <w:szCs w:val="16"/>
              </w:rPr>
              <w:t xml:space="preserve">. v </w:t>
            </w:r>
            <w:proofErr w:type="spellStart"/>
            <w:r w:rsidRPr="002E6A04">
              <w:rPr>
                <w:sz w:val="16"/>
                <w:szCs w:val="16"/>
              </w:rPr>
              <w:t>okviru</w:t>
            </w:r>
            <w:proofErr w:type="spellEnd"/>
            <w:r w:rsidRPr="002E6A04">
              <w:rPr>
                <w:sz w:val="16"/>
                <w:szCs w:val="16"/>
              </w:rPr>
              <w:t xml:space="preserve"> EKP</w:t>
            </w:r>
            <w:r w:rsidRPr="00816403" w:rsidDel="00BD086C">
              <w:rPr>
                <w:sz w:val="16"/>
                <w:szCs w:val="16"/>
              </w:rPr>
              <w:t xml:space="preserve"> </w:t>
            </w:r>
          </w:p>
        </w:tc>
        <w:tc>
          <w:tcPr>
            <w:tcW w:w="477" w:type="dxa"/>
            <w:vAlign w:val="center"/>
          </w:tcPr>
          <w:p w:rsidR="001949AC" w:rsidRPr="00687A25" w:rsidRDefault="001949AC" w:rsidP="00460DE8">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rPr>
            </w:pPr>
            <w:proofErr w:type="spellStart"/>
            <w:r>
              <w:rPr>
                <w:sz w:val="16"/>
                <w:szCs w:val="16"/>
              </w:rPr>
              <w:t>Če</w:t>
            </w:r>
            <w:proofErr w:type="spellEnd"/>
            <w:r>
              <w:rPr>
                <w:sz w:val="16"/>
                <w:szCs w:val="16"/>
              </w:rPr>
              <w:t xml:space="preserve"> </w:t>
            </w:r>
            <w:proofErr w:type="spellStart"/>
            <w:r>
              <w:rPr>
                <w:sz w:val="16"/>
                <w:szCs w:val="16"/>
              </w:rPr>
              <w:t>gre</w:t>
            </w:r>
            <w:proofErr w:type="spellEnd"/>
            <w:r>
              <w:rPr>
                <w:sz w:val="16"/>
                <w:szCs w:val="16"/>
              </w:rPr>
              <w:t xml:space="preserve"> </w:t>
            </w:r>
            <w:proofErr w:type="spellStart"/>
            <w:r>
              <w:rPr>
                <w:sz w:val="16"/>
                <w:szCs w:val="16"/>
              </w:rPr>
              <w:t>za</w:t>
            </w:r>
            <w:proofErr w:type="spellEnd"/>
            <w:r>
              <w:rPr>
                <w:sz w:val="16"/>
                <w:szCs w:val="16"/>
              </w:rPr>
              <w:t xml:space="preserve"> </w:t>
            </w:r>
            <w:proofErr w:type="spellStart"/>
            <w:r>
              <w:rPr>
                <w:sz w:val="16"/>
                <w:szCs w:val="16"/>
              </w:rPr>
              <w:t>aktivnosti</w:t>
            </w:r>
            <w:proofErr w:type="spellEnd"/>
            <w:r>
              <w:rPr>
                <w:sz w:val="16"/>
                <w:szCs w:val="16"/>
              </w:rPr>
              <w:t xml:space="preserve"> </w:t>
            </w:r>
            <w:proofErr w:type="spellStart"/>
            <w:r>
              <w:rPr>
                <w:sz w:val="16"/>
                <w:szCs w:val="16"/>
              </w:rPr>
              <w:t>vrednotenj</w:t>
            </w:r>
            <w:proofErr w:type="spellEnd"/>
            <w:r>
              <w:rPr>
                <w:sz w:val="16"/>
                <w:szCs w:val="16"/>
              </w:rPr>
              <w:t xml:space="preserve">: Ali so </w:t>
            </w:r>
            <w:proofErr w:type="spellStart"/>
            <w:r>
              <w:rPr>
                <w:sz w:val="16"/>
                <w:szCs w:val="16"/>
              </w:rPr>
              <w:t>aktivnosti</w:t>
            </w:r>
            <w:proofErr w:type="spellEnd"/>
            <w:r>
              <w:rPr>
                <w:sz w:val="16"/>
                <w:szCs w:val="16"/>
              </w:rPr>
              <w:t xml:space="preserve"> v </w:t>
            </w:r>
            <w:proofErr w:type="spellStart"/>
            <w:r>
              <w:rPr>
                <w:sz w:val="16"/>
                <w:szCs w:val="16"/>
              </w:rPr>
              <w:t>skladu</w:t>
            </w:r>
            <w:proofErr w:type="spellEnd"/>
            <w:r>
              <w:rPr>
                <w:sz w:val="16"/>
                <w:szCs w:val="16"/>
              </w:rPr>
              <w:t xml:space="preserve"> s </w:t>
            </w:r>
            <w:proofErr w:type="spellStart"/>
            <w:r>
              <w:rPr>
                <w:sz w:val="16"/>
                <w:szCs w:val="16"/>
              </w:rPr>
              <w:t>načrtom</w:t>
            </w:r>
            <w:proofErr w:type="spellEnd"/>
            <w:r>
              <w:rPr>
                <w:sz w:val="16"/>
                <w:szCs w:val="16"/>
              </w:rPr>
              <w:t xml:space="preserve"> </w:t>
            </w:r>
            <w:proofErr w:type="spellStart"/>
            <w:r>
              <w:rPr>
                <w:sz w:val="16"/>
                <w:szCs w:val="16"/>
              </w:rPr>
              <w:t>vrednotenj</w:t>
            </w:r>
            <w:proofErr w:type="spellEnd"/>
            <w:r>
              <w:rPr>
                <w:sz w:val="16"/>
                <w:szCs w:val="16"/>
              </w:rPr>
              <w:t xml:space="preserve"> </w:t>
            </w:r>
            <w:proofErr w:type="spellStart"/>
            <w:r>
              <w:rPr>
                <w:sz w:val="16"/>
                <w:szCs w:val="16"/>
              </w:rPr>
              <w:t>oziroma</w:t>
            </w:r>
            <w:proofErr w:type="spellEnd"/>
            <w:r>
              <w:rPr>
                <w:sz w:val="16"/>
                <w:szCs w:val="16"/>
              </w:rPr>
              <w:t xml:space="preserve"> </w:t>
            </w:r>
            <w:proofErr w:type="spellStart"/>
            <w:r>
              <w:rPr>
                <w:sz w:val="16"/>
                <w:szCs w:val="16"/>
              </w:rPr>
              <w:t>relevantnimi</w:t>
            </w:r>
            <w:proofErr w:type="spellEnd"/>
            <w:r>
              <w:rPr>
                <w:sz w:val="16"/>
                <w:szCs w:val="16"/>
              </w:rPr>
              <w:t xml:space="preserve"> </w:t>
            </w:r>
            <w:proofErr w:type="spellStart"/>
            <w:r>
              <w:rPr>
                <w:sz w:val="16"/>
                <w:szCs w:val="16"/>
              </w:rPr>
              <w:t>navodili</w:t>
            </w:r>
            <w:proofErr w:type="spellEnd"/>
            <w:r>
              <w:rPr>
                <w:sz w:val="16"/>
                <w:szCs w:val="16"/>
              </w:rPr>
              <w:t xml:space="preserve"> OU.</w:t>
            </w:r>
          </w:p>
        </w:tc>
        <w:tc>
          <w:tcPr>
            <w:tcW w:w="477" w:type="dxa"/>
            <w:vAlign w:val="center"/>
          </w:tcPr>
          <w:p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rPr>
            </w:pPr>
            <w:proofErr w:type="spellStart"/>
            <w:r>
              <w:rPr>
                <w:sz w:val="16"/>
                <w:szCs w:val="16"/>
              </w:rPr>
              <w:t>Če</w:t>
            </w:r>
            <w:proofErr w:type="spellEnd"/>
            <w:r>
              <w:rPr>
                <w:sz w:val="16"/>
                <w:szCs w:val="16"/>
              </w:rPr>
              <w:t xml:space="preserve"> </w:t>
            </w:r>
            <w:proofErr w:type="spellStart"/>
            <w:r>
              <w:rPr>
                <w:sz w:val="16"/>
                <w:szCs w:val="16"/>
              </w:rPr>
              <w:t>gre</w:t>
            </w:r>
            <w:proofErr w:type="spellEnd"/>
            <w:r>
              <w:rPr>
                <w:sz w:val="16"/>
                <w:szCs w:val="16"/>
              </w:rPr>
              <w:t xml:space="preserve"> </w:t>
            </w:r>
            <w:proofErr w:type="spellStart"/>
            <w:r>
              <w:rPr>
                <w:sz w:val="16"/>
                <w:szCs w:val="16"/>
              </w:rPr>
              <w:t>za</w:t>
            </w:r>
            <w:proofErr w:type="spellEnd"/>
            <w:r>
              <w:rPr>
                <w:sz w:val="16"/>
                <w:szCs w:val="16"/>
              </w:rPr>
              <w:t xml:space="preserve"> </w:t>
            </w:r>
            <w:proofErr w:type="spellStart"/>
            <w:r>
              <w:rPr>
                <w:sz w:val="16"/>
                <w:szCs w:val="16"/>
              </w:rPr>
              <w:t>aktivnosti</w:t>
            </w:r>
            <w:proofErr w:type="spellEnd"/>
            <w:r>
              <w:rPr>
                <w:sz w:val="16"/>
                <w:szCs w:val="16"/>
              </w:rPr>
              <w:t xml:space="preserve"> </w:t>
            </w:r>
            <w:proofErr w:type="spellStart"/>
            <w:r>
              <w:rPr>
                <w:sz w:val="16"/>
                <w:szCs w:val="16"/>
              </w:rPr>
              <w:t>študi</w:t>
            </w:r>
            <w:proofErr w:type="spellEnd"/>
            <w:r>
              <w:rPr>
                <w:sz w:val="16"/>
                <w:szCs w:val="16"/>
              </w:rPr>
              <w:t xml:space="preserve"> in </w:t>
            </w:r>
            <w:proofErr w:type="spellStart"/>
            <w:r>
              <w:rPr>
                <w:sz w:val="16"/>
                <w:szCs w:val="16"/>
              </w:rPr>
              <w:t>vrednotenj</w:t>
            </w:r>
            <w:proofErr w:type="spellEnd"/>
            <w:r>
              <w:rPr>
                <w:sz w:val="16"/>
                <w:szCs w:val="16"/>
              </w:rPr>
              <w:t xml:space="preserve">: Ali </w:t>
            </w:r>
            <w:proofErr w:type="spellStart"/>
            <w:r w:rsidRPr="00BD0C40">
              <w:rPr>
                <w:sz w:val="16"/>
                <w:szCs w:val="16"/>
              </w:rPr>
              <w:t>Študije</w:t>
            </w:r>
            <w:proofErr w:type="spellEnd"/>
            <w:r w:rsidRPr="00BD0C40">
              <w:rPr>
                <w:sz w:val="16"/>
                <w:szCs w:val="16"/>
              </w:rPr>
              <w:t xml:space="preserve"> in/</w:t>
            </w:r>
            <w:proofErr w:type="spellStart"/>
            <w:r w:rsidRPr="00BD0C40">
              <w:rPr>
                <w:sz w:val="16"/>
                <w:szCs w:val="16"/>
              </w:rPr>
              <w:t>ali</w:t>
            </w:r>
            <w:proofErr w:type="spellEnd"/>
            <w:r w:rsidRPr="00BD0C40">
              <w:rPr>
                <w:sz w:val="16"/>
                <w:szCs w:val="16"/>
              </w:rPr>
              <w:t xml:space="preserve"> </w:t>
            </w:r>
            <w:proofErr w:type="spellStart"/>
            <w:r w:rsidRPr="00BD0C40">
              <w:rPr>
                <w:sz w:val="16"/>
                <w:szCs w:val="16"/>
              </w:rPr>
              <w:t>vrednotenja</w:t>
            </w:r>
            <w:proofErr w:type="spellEnd"/>
            <w:r w:rsidRPr="00BD0C40">
              <w:rPr>
                <w:sz w:val="16"/>
                <w:szCs w:val="16"/>
              </w:rPr>
              <w:t xml:space="preserve"> </w:t>
            </w:r>
            <w:proofErr w:type="spellStart"/>
            <w:r w:rsidRPr="00BD0C40">
              <w:rPr>
                <w:sz w:val="16"/>
                <w:szCs w:val="16"/>
              </w:rPr>
              <w:t>prispevajo</w:t>
            </w:r>
            <w:proofErr w:type="spellEnd"/>
            <w:r w:rsidRPr="00BD0C40">
              <w:rPr>
                <w:sz w:val="16"/>
                <w:szCs w:val="16"/>
              </w:rPr>
              <w:t xml:space="preserve"> k </w:t>
            </w:r>
            <w:proofErr w:type="spellStart"/>
            <w:r w:rsidRPr="00BD0C40">
              <w:rPr>
                <w:sz w:val="16"/>
                <w:szCs w:val="16"/>
              </w:rPr>
              <w:t>izboljšanju</w:t>
            </w:r>
            <w:proofErr w:type="spellEnd"/>
            <w:r w:rsidRPr="00BD0C40">
              <w:rPr>
                <w:sz w:val="16"/>
                <w:szCs w:val="16"/>
              </w:rPr>
              <w:t xml:space="preserve"> </w:t>
            </w:r>
            <w:proofErr w:type="spellStart"/>
            <w:r w:rsidRPr="00BD0C40">
              <w:rPr>
                <w:sz w:val="16"/>
                <w:szCs w:val="16"/>
              </w:rPr>
              <w:t>uspešnosti</w:t>
            </w:r>
            <w:proofErr w:type="spellEnd"/>
            <w:r w:rsidRPr="00BD0C40">
              <w:rPr>
                <w:sz w:val="16"/>
                <w:szCs w:val="16"/>
              </w:rPr>
              <w:t xml:space="preserve"> </w:t>
            </w:r>
            <w:proofErr w:type="spellStart"/>
            <w:r w:rsidRPr="00BD0C40">
              <w:rPr>
                <w:sz w:val="16"/>
                <w:szCs w:val="16"/>
              </w:rPr>
              <w:t>izvajanja</w:t>
            </w:r>
            <w:proofErr w:type="spellEnd"/>
            <w:r w:rsidRPr="00BD0C40">
              <w:rPr>
                <w:sz w:val="16"/>
                <w:szCs w:val="16"/>
              </w:rPr>
              <w:t xml:space="preserve"> </w:t>
            </w:r>
            <w:proofErr w:type="spellStart"/>
            <w:r w:rsidRPr="00BD0C40">
              <w:rPr>
                <w:sz w:val="16"/>
                <w:szCs w:val="16"/>
              </w:rPr>
              <w:t>operativnega</w:t>
            </w:r>
            <w:proofErr w:type="spellEnd"/>
            <w:r w:rsidRPr="00BD0C40">
              <w:rPr>
                <w:sz w:val="16"/>
                <w:szCs w:val="16"/>
              </w:rPr>
              <w:t xml:space="preserve"> </w:t>
            </w:r>
            <w:proofErr w:type="spellStart"/>
            <w:r w:rsidRPr="00BD0C40">
              <w:rPr>
                <w:sz w:val="16"/>
                <w:szCs w:val="16"/>
              </w:rPr>
              <w:t>programa</w:t>
            </w:r>
            <w:proofErr w:type="spellEnd"/>
            <w:r w:rsidRPr="00BD0C40">
              <w:rPr>
                <w:sz w:val="16"/>
                <w:szCs w:val="16"/>
              </w:rPr>
              <w:t xml:space="preserve">, </w:t>
            </w:r>
            <w:proofErr w:type="spellStart"/>
            <w:r w:rsidRPr="00BD0C40">
              <w:rPr>
                <w:sz w:val="16"/>
                <w:szCs w:val="16"/>
              </w:rPr>
              <w:t>njegovih</w:t>
            </w:r>
            <w:proofErr w:type="spellEnd"/>
            <w:r w:rsidRPr="00BD0C40">
              <w:rPr>
                <w:sz w:val="16"/>
                <w:szCs w:val="16"/>
              </w:rPr>
              <w:t xml:space="preserve"> </w:t>
            </w:r>
            <w:proofErr w:type="spellStart"/>
            <w:r w:rsidRPr="00BD0C40">
              <w:rPr>
                <w:sz w:val="16"/>
                <w:szCs w:val="16"/>
              </w:rPr>
              <w:t>prednostnih</w:t>
            </w:r>
            <w:proofErr w:type="spellEnd"/>
            <w:r w:rsidRPr="00BD0C40">
              <w:rPr>
                <w:sz w:val="16"/>
                <w:szCs w:val="16"/>
              </w:rPr>
              <w:t xml:space="preserve"> </w:t>
            </w:r>
            <w:proofErr w:type="spellStart"/>
            <w:r w:rsidRPr="00BD0C40">
              <w:rPr>
                <w:sz w:val="16"/>
                <w:szCs w:val="16"/>
              </w:rPr>
              <w:t>osi</w:t>
            </w:r>
            <w:proofErr w:type="spellEnd"/>
            <w:r w:rsidRPr="00BD0C40">
              <w:rPr>
                <w:sz w:val="16"/>
                <w:szCs w:val="16"/>
              </w:rPr>
              <w:t xml:space="preserve"> in/</w:t>
            </w:r>
            <w:proofErr w:type="spellStart"/>
            <w:r w:rsidRPr="00BD0C40">
              <w:rPr>
                <w:sz w:val="16"/>
                <w:szCs w:val="16"/>
              </w:rPr>
              <w:t>ali</w:t>
            </w:r>
            <w:proofErr w:type="spellEnd"/>
            <w:r w:rsidRPr="00BD0C40">
              <w:rPr>
                <w:sz w:val="16"/>
                <w:szCs w:val="16"/>
              </w:rPr>
              <w:t xml:space="preserve"> </w:t>
            </w:r>
            <w:proofErr w:type="spellStart"/>
            <w:r w:rsidRPr="00BD0C40">
              <w:rPr>
                <w:sz w:val="16"/>
                <w:szCs w:val="16"/>
              </w:rPr>
              <w:t>prednostnih</w:t>
            </w:r>
            <w:proofErr w:type="spellEnd"/>
            <w:r w:rsidRPr="00BD0C40">
              <w:rPr>
                <w:sz w:val="16"/>
                <w:szCs w:val="16"/>
              </w:rPr>
              <w:t xml:space="preserve"> </w:t>
            </w:r>
            <w:proofErr w:type="spellStart"/>
            <w:r w:rsidRPr="00BD0C40">
              <w:rPr>
                <w:sz w:val="16"/>
                <w:szCs w:val="16"/>
              </w:rPr>
              <w:t>naložb</w:t>
            </w:r>
            <w:proofErr w:type="spellEnd"/>
            <w:r w:rsidRPr="00BD0C40">
              <w:rPr>
                <w:sz w:val="16"/>
                <w:szCs w:val="16"/>
              </w:rPr>
              <w:t>.</w:t>
            </w:r>
          </w:p>
        </w:tc>
        <w:tc>
          <w:tcPr>
            <w:tcW w:w="477" w:type="dxa"/>
            <w:vAlign w:val="center"/>
          </w:tcPr>
          <w:p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rPr>
            </w:pPr>
            <w:proofErr w:type="spellStart"/>
            <w:r>
              <w:rPr>
                <w:sz w:val="16"/>
                <w:szCs w:val="16"/>
              </w:rPr>
              <w:t>Če</w:t>
            </w:r>
            <w:proofErr w:type="spellEnd"/>
            <w:r>
              <w:rPr>
                <w:sz w:val="16"/>
                <w:szCs w:val="16"/>
              </w:rPr>
              <w:t xml:space="preserve"> </w:t>
            </w:r>
            <w:proofErr w:type="spellStart"/>
            <w:r>
              <w:rPr>
                <w:sz w:val="16"/>
                <w:szCs w:val="16"/>
              </w:rPr>
              <w:t>gre</w:t>
            </w:r>
            <w:proofErr w:type="spellEnd"/>
            <w:r>
              <w:rPr>
                <w:sz w:val="16"/>
                <w:szCs w:val="16"/>
              </w:rPr>
              <w:t xml:space="preserve"> </w:t>
            </w:r>
            <w:proofErr w:type="spellStart"/>
            <w:r>
              <w:rPr>
                <w:sz w:val="16"/>
                <w:szCs w:val="16"/>
              </w:rPr>
              <w:t>za</w:t>
            </w:r>
            <w:proofErr w:type="spellEnd"/>
            <w:r>
              <w:rPr>
                <w:sz w:val="16"/>
                <w:szCs w:val="16"/>
              </w:rPr>
              <w:t xml:space="preserve"> </w:t>
            </w:r>
            <w:proofErr w:type="spellStart"/>
            <w:r>
              <w:rPr>
                <w:sz w:val="16"/>
                <w:szCs w:val="16"/>
              </w:rPr>
              <w:t>aktivnosti</w:t>
            </w:r>
            <w:proofErr w:type="spellEnd"/>
            <w:r>
              <w:rPr>
                <w:sz w:val="16"/>
                <w:szCs w:val="16"/>
              </w:rPr>
              <w:t xml:space="preserve"> </w:t>
            </w:r>
            <w:proofErr w:type="spellStart"/>
            <w:r>
              <w:rPr>
                <w:sz w:val="16"/>
                <w:szCs w:val="16"/>
              </w:rPr>
              <w:t>povezane</w:t>
            </w:r>
            <w:proofErr w:type="spellEnd"/>
            <w:r>
              <w:rPr>
                <w:sz w:val="16"/>
                <w:szCs w:val="16"/>
              </w:rPr>
              <w:t xml:space="preserve"> s</w:t>
            </w:r>
            <w:r w:rsidRPr="00FF430F">
              <w:rPr>
                <w:sz w:val="16"/>
                <w:szCs w:val="16"/>
              </w:rPr>
              <w:t xml:space="preserve"> </w:t>
            </w:r>
            <w:proofErr w:type="spellStart"/>
            <w:r>
              <w:rPr>
                <w:sz w:val="16"/>
                <w:szCs w:val="16"/>
              </w:rPr>
              <w:t>podorčjem</w:t>
            </w:r>
            <w:proofErr w:type="spellEnd"/>
            <w:r>
              <w:rPr>
                <w:sz w:val="16"/>
                <w:szCs w:val="16"/>
              </w:rPr>
              <w:t xml:space="preserve"> </w:t>
            </w:r>
            <w:proofErr w:type="spellStart"/>
            <w:r w:rsidRPr="00816403">
              <w:rPr>
                <w:sz w:val="16"/>
                <w:szCs w:val="16"/>
              </w:rPr>
              <w:t>informacijskih</w:t>
            </w:r>
            <w:proofErr w:type="spellEnd"/>
            <w:r>
              <w:rPr>
                <w:sz w:val="16"/>
                <w:szCs w:val="16"/>
              </w:rPr>
              <w:t xml:space="preserve"> </w:t>
            </w:r>
            <w:proofErr w:type="spellStart"/>
            <w:r>
              <w:rPr>
                <w:sz w:val="16"/>
                <w:szCs w:val="16"/>
              </w:rPr>
              <w:t>sistemov</w:t>
            </w:r>
            <w:proofErr w:type="spellEnd"/>
            <w:r>
              <w:rPr>
                <w:sz w:val="16"/>
                <w:szCs w:val="16"/>
              </w:rPr>
              <w:t xml:space="preserve">: Ali </w:t>
            </w:r>
            <w:proofErr w:type="spellStart"/>
            <w:r w:rsidRPr="002E6A04">
              <w:rPr>
                <w:sz w:val="16"/>
                <w:szCs w:val="16"/>
              </w:rPr>
              <w:t>informatizacija</w:t>
            </w:r>
            <w:proofErr w:type="spellEnd"/>
            <w:r w:rsidRPr="002E6A04">
              <w:rPr>
                <w:sz w:val="16"/>
                <w:szCs w:val="16"/>
              </w:rPr>
              <w:t xml:space="preserve"> </w:t>
            </w:r>
            <w:proofErr w:type="spellStart"/>
            <w:r w:rsidRPr="002E6A04">
              <w:rPr>
                <w:sz w:val="16"/>
                <w:szCs w:val="16"/>
              </w:rPr>
              <w:t>sistemov</w:t>
            </w:r>
            <w:proofErr w:type="spellEnd"/>
            <w:r w:rsidRPr="002E6A04">
              <w:rPr>
                <w:sz w:val="16"/>
                <w:szCs w:val="16"/>
              </w:rPr>
              <w:t xml:space="preserve"> </w:t>
            </w:r>
            <w:proofErr w:type="spellStart"/>
            <w:r w:rsidRPr="002E6A04">
              <w:rPr>
                <w:sz w:val="16"/>
                <w:szCs w:val="16"/>
              </w:rPr>
              <w:t>prispeva</w:t>
            </w:r>
            <w:proofErr w:type="spellEnd"/>
            <w:r w:rsidRPr="002E6A04">
              <w:rPr>
                <w:sz w:val="16"/>
                <w:szCs w:val="16"/>
              </w:rPr>
              <w:t xml:space="preserve"> k </w:t>
            </w:r>
            <w:proofErr w:type="spellStart"/>
            <w:r w:rsidRPr="002E6A04">
              <w:rPr>
                <w:sz w:val="16"/>
                <w:szCs w:val="16"/>
              </w:rPr>
              <w:t>delovanju</w:t>
            </w:r>
            <w:proofErr w:type="spellEnd"/>
            <w:r w:rsidRPr="002E6A04">
              <w:rPr>
                <w:sz w:val="16"/>
                <w:szCs w:val="16"/>
              </w:rPr>
              <w:t xml:space="preserve">, </w:t>
            </w:r>
            <w:proofErr w:type="spellStart"/>
            <w:r w:rsidRPr="002E6A04">
              <w:rPr>
                <w:sz w:val="16"/>
                <w:szCs w:val="16"/>
              </w:rPr>
              <w:t>spremljanju</w:t>
            </w:r>
            <w:proofErr w:type="spellEnd"/>
            <w:r w:rsidRPr="002E6A04">
              <w:rPr>
                <w:sz w:val="16"/>
                <w:szCs w:val="16"/>
              </w:rPr>
              <w:t xml:space="preserve"> in </w:t>
            </w:r>
            <w:proofErr w:type="spellStart"/>
            <w:r w:rsidRPr="002E6A04">
              <w:rPr>
                <w:sz w:val="16"/>
                <w:szCs w:val="16"/>
              </w:rPr>
              <w:t>vrednotenju</w:t>
            </w:r>
            <w:proofErr w:type="spellEnd"/>
            <w:r w:rsidRPr="002E6A04">
              <w:rPr>
                <w:sz w:val="16"/>
                <w:szCs w:val="16"/>
              </w:rPr>
              <w:t xml:space="preserve"> </w:t>
            </w:r>
            <w:proofErr w:type="spellStart"/>
            <w:r w:rsidRPr="002E6A04">
              <w:rPr>
                <w:sz w:val="16"/>
                <w:szCs w:val="16"/>
              </w:rPr>
              <w:t>sistema</w:t>
            </w:r>
            <w:proofErr w:type="spellEnd"/>
            <w:r w:rsidRPr="002E6A04">
              <w:rPr>
                <w:sz w:val="16"/>
                <w:szCs w:val="16"/>
              </w:rPr>
              <w:t xml:space="preserve"> EKP</w:t>
            </w:r>
          </w:p>
        </w:tc>
        <w:tc>
          <w:tcPr>
            <w:tcW w:w="477" w:type="dxa"/>
            <w:vAlign w:val="center"/>
          </w:tcPr>
          <w:p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rPr>
            </w:pPr>
            <w:proofErr w:type="spellStart"/>
            <w:r>
              <w:rPr>
                <w:sz w:val="16"/>
                <w:szCs w:val="16"/>
              </w:rPr>
              <w:t>Če</w:t>
            </w:r>
            <w:proofErr w:type="spellEnd"/>
            <w:r>
              <w:rPr>
                <w:sz w:val="16"/>
                <w:szCs w:val="16"/>
              </w:rPr>
              <w:t xml:space="preserve"> </w:t>
            </w:r>
            <w:proofErr w:type="spellStart"/>
            <w:r>
              <w:rPr>
                <w:sz w:val="16"/>
                <w:szCs w:val="16"/>
              </w:rPr>
              <w:t>gre</w:t>
            </w:r>
            <w:proofErr w:type="spellEnd"/>
            <w:r>
              <w:rPr>
                <w:sz w:val="16"/>
                <w:szCs w:val="16"/>
              </w:rPr>
              <w:t xml:space="preserve"> </w:t>
            </w:r>
            <w:proofErr w:type="spellStart"/>
            <w:r>
              <w:rPr>
                <w:sz w:val="16"/>
                <w:szCs w:val="16"/>
              </w:rPr>
              <w:t>za</w:t>
            </w:r>
            <w:proofErr w:type="spellEnd"/>
            <w:r>
              <w:rPr>
                <w:sz w:val="16"/>
                <w:szCs w:val="16"/>
              </w:rPr>
              <w:t xml:space="preserve"> </w:t>
            </w:r>
            <w:proofErr w:type="spellStart"/>
            <w:r>
              <w:rPr>
                <w:sz w:val="16"/>
                <w:szCs w:val="16"/>
              </w:rPr>
              <w:t>aktivnosti</w:t>
            </w:r>
            <w:proofErr w:type="spellEnd"/>
            <w:r>
              <w:rPr>
                <w:sz w:val="16"/>
                <w:szCs w:val="16"/>
              </w:rPr>
              <w:t xml:space="preserve"> </w:t>
            </w:r>
            <w:proofErr w:type="spellStart"/>
            <w:r w:rsidRPr="00FF430F">
              <w:rPr>
                <w:sz w:val="16"/>
                <w:szCs w:val="16"/>
              </w:rPr>
              <w:t>povezane</w:t>
            </w:r>
            <w:proofErr w:type="spellEnd"/>
            <w:r w:rsidRPr="00FF430F">
              <w:rPr>
                <w:sz w:val="16"/>
                <w:szCs w:val="16"/>
              </w:rPr>
              <w:t xml:space="preserve"> z </w:t>
            </w:r>
            <w:proofErr w:type="spellStart"/>
            <w:r w:rsidRPr="00816403">
              <w:rPr>
                <w:sz w:val="16"/>
                <w:szCs w:val="16"/>
              </w:rPr>
              <w:t>obveščanjem</w:t>
            </w:r>
            <w:proofErr w:type="spellEnd"/>
            <w:r w:rsidRPr="00816403">
              <w:rPr>
                <w:sz w:val="16"/>
                <w:szCs w:val="16"/>
              </w:rPr>
              <w:t xml:space="preserve"> in </w:t>
            </w:r>
            <w:proofErr w:type="spellStart"/>
            <w:r w:rsidRPr="00816403">
              <w:rPr>
                <w:sz w:val="16"/>
                <w:szCs w:val="16"/>
              </w:rPr>
              <w:t>komuniciranjem</w:t>
            </w:r>
            <w:proofErr w:type="spellEnd"/>
            <w:r>
              <w:rPr>
                <w:sz w:val="16"/>
                <w:szCs w:val="16"/>
              </w:rPr>
              <w:t xml:space="preserve">, so </w:t>
            </w:r>
            <w:proofErr w:type="spellStart"/>
            <w:r>
              <w:rPr>
                <w:sz w:val="16"/>
                <w:szCs w:val="16"/>
              </w:rPr>
              <w:t>aktivnosti</w:t>
            </w:r>
            <w:proofErr w:type="spellEnd"/>
            <w:r>
              <w:rPr>
                <w:sz w:val="16"/>
                <w:szCs w:val="16"/>
              </w:rPr>
              <w:t xml:space="preserve"> v </w:t>
            </w:r>
            <w:proofErr w:type="spellStart"/>
            <w:r>
              <w:rPr>
                <w:sz w:val="16"/>
                <w:szCs w:val="16"/>
              </w:rPr>
              <w:t>skladu</w:t>
            </w:r>
            <w:proofErr w:type="spellEnd"/>
            <w:r>
              <w:rPr>
                <w:sz w:val="16"/>
                <w:szCs w:val="16"/>
              </w:rPr>
              <w:t xml:space="preserve"> s </w:t>
            </w:r>
            <w:proofErr w:type="spellStart"/>
            <w:r>
              <w:rPr>
                <w:sz w:val="16"/>
                <w:szCs w:val="16"/>
              </w:rPr>
              <w:t>s</w:t>
            </w:r>
            <w:r w:rsidRPr="00816403">
              <w:rPr>
                <w:sz w:val="16"/>
                <w:szCs w:val="16"/>
              </w:rPr>
              <w:t>trategijo</w:t>
            </w:r>
            <w:proofErr w:type="spellEnd"/>
            <w:r w:rsidRPr="00816403">
              <w:rPr>
                <w:sz w:val="16"/>
                <w:szCs w:val="16"/>
              </w:rPr>
              <w:t xml:space="preserve"> </w:t>
            </w:r>
            <w:proofErr w:type="spellStart"/>
            <w:r w:rsidRPr="00816403">
              <w:rPr>
                <w:sz w:val="16"/>
                <w:szCs w:val="16"/>
              </w:rPr>
              <w:t>obveščanja</w:t>
            </w:r>
            <w:proofErr w:type="spellEnd"/>
            <w:r w:rsidRPr="00816403">
              <w:rPr>
                <w:sz w:val="16"/>
                <w:szCs w:val="16"/>
              </w:rPr>
              <w:t xml:space="preserve"> in </w:t>
            </w:r>
            <w:proofErr w:type="spellStart"/>
            <w:r w:rsidRPr="00816403">
              <w:rPr>
                <w:sz w:val="16"/>
                <w:szCs w:val="16"/>
              </w:rPr>
              <w:t>komuniciranja</w:t>
            </w:r>
            <w:proofErr w:type="spellEnd"/>
            <w:r w:rsidRPr="00816403">
              <w:rPr>
                <w:sz w:val="16"/>
                <w:szCs w:val="16"/>
              </w:rPr>
              <w:t xml:space="preserve"> </w:t>
            </w:r>
            <w:proofErr w:type="spellStart"/>
            <w:r w:rsidRPr="00816403">
              <w:rPr>
                <w:sz w:val="16"/>
                <w:szCs w:val="16"/>
              </w:rPr>
              <w:t>na</w:t>
            </w:r>
            <w:proofErr w:type="spellEnd"/>
            <w:r w:rsidRPr="00816403">
              <w:rPr>
                <w:sz w:val="16"/>
                <w:szCs w:val="16"/>
              </w:rPr>
              <w:t xml:space="preserve"> </w:t>
            </w:r>
            <w:proofErr w:type="spellStart"/>
            <w:r w:rsidRPr="00816403">
              <w:rPr>
                <w:sz w:val="16"/>
                <w:szCs w:val="16"/>
              </w:rPr>
              <w:t>področju</w:t>
            </w:r>
            <w:proofErr w:type="spellEnd"/>
            <w:r w:rsidRPr="00816403">
              <w:rPr>
                <w:sz w:val="16"/>
                <w:szCs w:val="16"/>
              </w:rPr>
              <w:t xml:space="preserve"> </w:t>
            </w:r>
            <w:proofErr w:type="spellStart"/>
            <w:r w:rsidRPr="00816403">
              <w:rPr>
                <w:sz w:val="16"/>
                <w:szCs w:val="16"/>
              </w:rPr>
              <w:t>izvajanja</w:t>
            </w:r>
            <w:proofErr w:type="spellEnd"/>
            <w:r w:rsidRPr="00816403">
              <w:rPr>
                <w:sz w:val="16"/>
                <w:szCs w:val="16"/>
              </w:rPr>
              <w:t xml:space="preserve"> </w:t>
            </w:r>
            <w:proofErr w:type="spellStart"/>
            <w:r w:rsidRPr="00816403">
              <w:rPr>
                <w:sz w:val="16"/>
                <w:szCs w:val="16"/>
              </w:rPr>
              <w:t>evropske</w:t>
            </w:r>
            <w:proofErr w:type="spellEnd"/>
            <w:r w:rsidRPr="00816403">
              <w:rPr>
                <w:sz w:val="16"/>
                <w:szCs w:val="16"/>
              </w:rPr>
              <w:t xml:space="preserve"> </w:t>
            </w:r>
            <w:proofErr w:type="spellStart"/>
            <w:r w:rsidRPr="00816403">
              <w:rPr>
                <w:sz w:val="16"/>
                <w:szCs w:val="16"/>
              </w:rPr>
              <w:t>kohezijske</w:t>
            </w:r>
            <w:proofErr w:type="spellEnd"/>
            <w:r w:rsidRPr="00816403">
              <w:rPr>
                <w:sz w:val="16"/>
                <w:szCs w:val="16"/>
              </w:rPr>
              <w:t xml:space="preserve"> </w:t>
            </w:r>
            <w:proofErr w:type="spellStart"/>
            <w:r w:rsidRPr="00816403">
              <w:rPr>
                <w:sz w:val="16"/>
                <w:szCs w:val="16"/>
              </w:rPr>
              <w:t>politike</w:t>
            </w:r>
            <w:proofErr w:type="spellEnd"/>
            <w:r w:rsidRPr="00816403">
              <w:rPr>
                <w:sz w:val="16"/>
                <w:szCs w:val="16"/>
              </w:rPr>
              <w:t xml:space="preserve"> v </w:t>
            </w:r>
            <w:proofErr w:type="spellStart"/>
            <w:r w:rsidRPr="00816403">
              <w:rPr>
                <w:sz w:val="16"/>
                <w:szCs w:val="16"/>
              </w:rPr>
              <w:t>programskem</w:t>
            </w:r>
            <w:proofErr w:type="spellEnd"/>
            <w:r w:rsidRPr="00816403">
              <w:rPr>
                <w:sz w:val="16"/>
                <w:szCs w:val="16"/>
              </w:rPr>
              <w:t xml:space="preserve"> </w:t>
            </w:r>
            <w:proofErr w:type="spellStart"/>
            <w:r w:rsidRPr="00816403">
              <w:rPr>
                <w:sz w:val="16"/>
                <w:szCs w:val="16"/>
              </w:rPr>
              <w:t>obdobju</w:t>
            </w:r>
            <w:proofErr w:type="spellEnd"/>
            <w:r w:rsidRPr="00816403">
              <w:rPr>
                <w:sz w:val="16"/>
                <w:szCs w:val="16"/>
              </w:rPr>
              <w:t xml:space="preserve"> 2014−2020</w:t>
            </w:r>
            <w:r>
              <w:rPr>
                <w:sz w:val="16"/>
                <w:szCs w:val="16"/>
              </w:rPr>
              <w:t xml:space="preserve"> </w:t>
            </w:r>
            <w:proofErr w:type="spellStart"/>
            <w:r>
              <w:rPr>
                <w:sz w:val="16"/>
                <w:szCs w:val="16"/>
              </w:rPr>
              <w:t>oziroma</w:t>
            </w:r>
            <w:proofErr w:type="spellEnd"/>
            <w:r>
              <w:rPr>
                <w:sz w:val="16"/>
                <w:szCs w:val="16"/>
              </w:rPr>
              <w:t xml:space="preserve"> </w:t>
            </w:r>
            <w:proofErr w:type="spellStart"/>
            <w:r>
              <w:rPr>
                <w:sz w:val="16"/>
                <w:szCs w:val="16"/>
              </w:rPr>
              <w:t>relevantnimi</w:t>
            </w:r>
            <w:proofErr w:type="spellEnd"/>
            <w:r>
              <w:rPr>
                <w:sz w:val="16"/>
                <w:szCs w:val="16"/>
              </w:rPr>
              <w:t xml:space="preserve"> </w:t>
            </w:r>
            <w:proofErr w:type="spellStart"/>
            <w:r>
              <w:rPr>
                <w:sz w:val="16"/>
                <w:szCs w:val="16"/>
              </w:rPr>
              <w:t>navodili</w:t>
            </w:r>
            <w:proofErr w:type="spellEnd"/>
            <w:r>
              <w:rPr>
                <w:sz w:val="16"/>
                <w:szCs w:val="16"/>
              </w:rPr>
              <w:t xml:space="preserve"> OU.</w:t>
            </w:r>
          </w:p>
        </w:tc>
        <w:tc>
          <w:tcPr>
            <w:tcW w:w="477" w:type="dxa"/>
            <w:vAlign w:val="center"/>
          </w:tcPr>
          <w:p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3D3DFB" w:rsidRDefault="003D3DFB" w:rsidP="00044E3A">
      <w:pPr>
        <w:spacing w:line="288" w:lineRule="auto"/>
        <w:rPr>
          <w:b/>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 xml:space="preserve">PRED IZDAJO </w:t>
      </w:r>
      <w:r>
        <w:rPr>
          <w:b/>
          <w:sz w:val="16"/>
          <w:szCs w:val="16"/>
          <w:lang w:val="sl-SI"/>
        </w:rPr>
        <w:t>ODLOČITVIJO O PODPORI</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rsidTr="0068756F">
        <w:trPr>
          <w:jc w:val="center"/>
        </w:trPr>
        <w:tc>
          <w:tcPr>
            <w:tcW w:w="828" w:type="dxa"/>
            <w:vAlign w:val="center"/>
          </w:tcPr>
          <w:p w:rsidR="00044E3A" w:rsidRPr="00687A25" w:rsidRDefault="00044E3A" w:rsidP="00314960">
            <w:pPr>
              <w:numPr>
                <w:ilvl w:val="0"/>
                <w:numId w:val="12"/>
              </w:numPr>
              <w:spacing w:line="288" w:lineRule="auto"/>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Prijavni obrazec je ustrezno knjižen.</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spacing w:line="288" w:lineRule="auto"/>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Projekt je vnesen v </w:t>
            </w:r>
            <w:r>
              <w:rPr>
                <w:sz w:val="16"/>
                <w:szCs w:val="16"/>
                <w:lang w:val="sl-SI"/>
              </w:rPr>
              <w:t>sistem OU</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spacing w:line="288" w:lineRule="auto"/>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Podatki na izpisih iz informacijskega sistema </w:t>
            </w:r>
            <w:r>
              <w:rPr>
                <w:sz w:val="16"/>
                <w:szCs w:val="16"/>
                <w:lang w:val="sl-SI"/>
              </w:rPr>
              <w:t>OU</w:t>
            </w:r>
            <w:r w:rsidR="00095732">
              <w:rPr>
                <w:sz w:val="16"/>
                <w:szCs w:val="16"/>
                <w:lang w:val="sl-SI"/>
              </w:rPr>
              <w:t xml:space="preserve"> </w:t>
            </w:r>
            <w:r w:rsidRPr="00687A25">
              <w:rPr>
                <w:sz w:val="16"/>
                <w:szCs w:val="16"/>
                <w:lang w:val="sl-SI"/>
              </w:rPr>
              <w:t>so istovetni s podatki na prijavnem obrazcu.</w:t>
            </w:r>
          </w:p>
        </w:tc>
        <w:tc>
          <w:tcPr>
            <w:tcW w:w="477" w:type="dxa"/>
            <w:vAlign w:val="center"/>
          </w:tcPr>
          <w:p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b/>
          <w:sz w:val="18"/>
          <w:szCs w:val="18"/>
          <w:lang w:val="sl-SI"/>
        </w:rPr>
      </w:pPr>
      <w:r w:rsidRPr="00687A25">
        <w:rPr>
          <w:b/>
          <w:sz w:val="18"/>
          <w:szCs w:val="18"/>
          <w:lang w:val="sl-SI"/>
        </w:rPr>
        <w:t>Projekt pregledal in izpolnil kontrolni list:</w:t>
      </w:r>
    </w:p>
    <w:p w:rsidR="00044E3A" w:rsidRPr="00687A25" w:rsidRDefault="00044E3A" w:rsidP="00044E3A">
      <w:pPr>
        <w:pBdr>
          <w:bottom w:val="single" w:sz="12" w:space="1" w:color="auto"/>
        </w:pBdr>
        <w:spacing w:line="288" w:lineRule="auto"/>
        <w:rPr>
          <w:b/>
          <w:sz w:val="16"/>
          <w:szCs w:val="16"/>
          <w:lang w:val="sl-SI"/>
        </w:rPr>
      </w:pP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b/>
          <w:sz w:val="18"/>
          <w:szCs w:val="18"/>
          <w:lang w:val="sl-SI"/>
        </w:rPr>
      </w:pPr>
      <w:r w:rsidRPr="00687A25">
        <w:rPr>
          <w:b/>
          <w:sz w:val="18"/>
          <w:szCs w:val="18"/>
          <w:lang w:val="sl-SI"/>
        </w:rPr>
        <w:t>Datum pregleda:</w:t>
      </w:r>
    </w:p>
    <w:p w:rsidR="00044E3A" w:rsidRPr="00687A25" w:rsidRDefault="00044E3A" w:rsidP="00044E3A">
      <w:pPr>
        <w:pBdr>
          <w:bottom w:val="single" w:sz="12" w:space="1" w:color="auto"/>
        </w:pBdr>
        <w:spacing w:line="288" w:lineRule="auto"/>
        <w:rPr>
          <w:b/>
          <w:sz w:val="16"/>
          <w:szCs w:val="16"/>
          <w:lang w:val="sl-SI"/>
        </w:rPr>
      </w:pPr>
    </w:p>
    <w:p w:rsidR="00044E3A" w:rsidRPr="00687A25" w:rsidRDefault="00044E3A" w:rsidP="00044E3A">
      <w:pPr>
        <w:spacing w:line="288" w:lineRule="auto"/>
        <w:ind w:left="360"/>
        <w:rPr>
          <w:lang w:val="sl-SI"/>
        </w:rPr>
      </w:pPr>
    </w:p>
    <w:p w:rsidR="00044E3A" w:rsidRPr="00687A25" w:rsidRDefault="00044E3A" w:rsidP="00044E3A">
      <w:pPr>
        <w:spacing w:line="288" w:lineRule="auto"/>
        <w:ind w:left="360"/>
        <w:rPr>
          <w:lang w:val="sl-SI"/>
        </w:rPr>
      </w:pPr>
    </w:p>
    <w:p w:rsidR="00044E3A" w:rsidRDefault="00044E3A" w:rsidP="001C0AAD">
      <w:pPr>
        <w:spacing w:line="288" w:lineRule="auto"/>
        <w:jc w:val="center"/>
        <w:rPr>
          <w:b/>
          <w:sz w:val="28"/>
          <w:szCs w:val="28"/>
          <w:lang w:val="sl-SI"/>
        </w:rPr>
      </w:pPr>
    </w:p>
    <w:p w:rsidR="00044E3A" w:rsidRDefault="00044E3A" w:rsidP="001C0AAD">
      <w:pPr>
        <w:spacing w:line="288" w:lineRule="auto"/>
        <w:jc w:val="center"/>
        <w:rPr>
          <w:b/>
          <w:sz w:val="28"/>
          <w:szCs w:val="28"/>
          <w:lang w:val="sl-SI"/>
        </w:rPr>
      </w:pPr>
    </w:p>
    <w:p w:rsidR="00044E3A" w:rsidRDefault="00044E3A" w:rsidP="001C0AAD">
      <w:pPr>
        <w:spacing w:line="288" w:lineRule="auto"/>
        <w:jc w:val="center"/>
        <w:rPr>
          <w:b/>
          <w:sz w:val="28"/>
          <w:szCs w:val="28"/>
          <w:lang w:val="sl-SI"/>
        </w:rPr>
      </w:pPr>
    </w:p>
    <w:p w:rsidR="00044E3A" w:rsidRPr="00687A25" w:rsidRDefault="00044E3A" w:rsidP="001C0AAD">
      <w:pPr>
        <w:spacing w:line="288" w:lineRule="auto"/>
        <w:jc w:val="center"/>
        <w:rPr>
          <w:lang w:val="sl-SI"/>
        </w:rPr>
        <w:sectPr w:rsidR="00044E3A" w:rsidRPr="00687A25" w:rsidSect="000F1352">
          <w:headerReference w:type="default" r:id="rId24"/>
          <w:footerReference w:type="default" r:id="rId25"/>
          <w:headerReference w:type="first" r:id="rId26"/>
          <w:pgSz w:w="11906" w:h="16838"/>
          <w:pgMar w:top="2268" w:right="1418" w:bottom="1418" w:left="1418" w:header="709" w:footer="709" w:gutter="0"/>
          <w:cols w:space="708"/>
          <w:titlePg/>
          <w:docGrid w:linePitch="272"/>
        </w:sectPr>
      </w:pPr>
    </w:p>
    <w:p w:rsidR="00687A25" w:rsidRPr="00687A25" w:rsidRDefault="00687A25" w:rsidP="001C0AAD">
      <w:pPr>
        <w:spacing w:line="288" w:lineRule="auto"/>
        <w:rPr>
          <w:lang w:val="sl-SI"/>
        </w:rPr>
      </w:pPr>
      <w:r w:rsidRPr="00687A25">
        <w:rPr>
          <w:bCs/>
          <w:sz w:val="18"/>
          <w:szCs w:val="18"/>
          <w:lang w:val="sl-SI"/>
        </w:rPr>
        <w:t xml:space="preserve">Številka (SPIS): </w:t>
      </w:r>
      <w:r w:rsidRPr="00687A25">
        <w:rPr>
          <w:rFonts w:ascii="Cambria Math" w:hAnsi="Cambria Math" w:cs="Cambria Math"/>
          <w:caps/>
          <w:sz w:val="18"/>
          <w:szCs w:val="18"/>
          <w:lang w:val="sl-SI"/>
        </w:rPr>
        <w:t> </w:t>
      </w:r>
      <w:r w:rsidRPr="00687A25">
        <w:rPr>
          <w:rFonts w:ascii="Cambria Math" w:hAnsi="Cambria Math" w:cs="Cambria Math"/>
          <w:caps/>
          <w:sz w:val="18"/>
          <w:szCs w:val="18"/>
          <w:lang w:val="sl-SI"/>
        </w:rPr>
        <w:t> </w:t>
      </w:r>
      <w:r w:rsidRPr="00687A25">
        <w:rPr>
          <w:rFonts w:ascii="Cambria Math" w:hAnsi="Cambria Math" w:cs="Cambria Math"/>
          <w:caps/>
          <w:sz w:val="18"/>
          <w:szCs w:val="18"/>
          <w:lang w:val="sl-SI"/>
        </w:rPr>
        <w:t> </w:t>
      </w:r>
      <w:r w:rsidRPr="00687A25">
        <w:rPr>
          <w:rFonts w:ascii="Cambria Math" w:hAnsi="Cambria Math" w:cs="Cambria Math"/>
          <w:caps/>
          <w:sz w:val="18"/>
          <w:szCs w:val="18"/>
          <w:lang w:val="sl-SI"/>
        </w:rPr>
        <w:t> </w:t>
      </w:r>
      <w:r w:rsidRPr="00687A25">
        <w:rPr>
          <w:rFonts w:ascii="Cambria Math" w:hAnsi="Cambria Math" w:cs="Cambria Math"/>
          <w:caps/>
          <w:sz w:val="18"/>
          <w:szCs w:val="18"/>
          <w:lang w:val="sl-SI"/>
        </w:rPr>
        <w:t> </w:t>
      </w:r>
    </w:p>
    <w:p w:rsidR="00687A25" w:rsidRPr="00687A25" w:rsidRDefault="00687A25" w:rsidP="001C0AAD">
      <w:pPr>
        <w:tabs>
          <w:tab w:val="left" w:pos="0"/>
        </w:tabs>
        <w:spacing w:line="288" w:lineRule="auto"/>
        <w:rPr>
          <w:lang w:val="sl-SI"/>
        </w:rPr>
      </w:pPr>
      <w:r w:rsidRPr="00687A25">
        <w:rPr>
          <w:bCs/>
          <w:sz w:val="18"/>
          <w:szCs w:val="18"/>
          <w:lang w:val="sl-SI"/>
        </w:rPr>
        <w:t xml:space="preserve">Datum: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p w:rsidR="00687A25" w:rsidRPr="00687A25" w:rsidRDefault="00687A25" w:rsidP="001C0AAD">
      <w:pPr>
        <w:spacing w:line="288" w:lineRule="auto"/>
        <w:jc w:val="center"/>
        <w:rPr>
          <w:b/>
          <w:szCs w:val="22"/>
          <w:lang w:val="sl-SI"/>
        </w:rPr>
      </w:pPr>
      <w:r w:rsidRPr="00687A25">
        <w:rPr>
          <w:b/>
          <w:szCs w:val="22"/>
          <w:lang w:val="sl-SI"/>
        </w:rPr>
        <w:t>KONTROLNI LIST</w:t>
      </w:r>
    </w:p>
    <w:p w:rsidR="00687A25" w:rsidRPr="00687A25" w:rsidRDefault="00687A25" w:rsidP="001C0AAD">
      <w:pPr>
        <w:spacing w:line="288" w:lineRule="auto"/>
        <w:jc w:val="center"/>
        <w:rPr>
          <w:b/>
          <w:bCs/>
          <w:sz w:val="18"/>
          <w:szCs w:val="18"/>
          <w:lang w:val="sl-SI"/>
        </w:rPr>
      </w:pPr>
      <w:r w:rsidRPr="00687A25">
        <w:rPr>
          <w:b/>
          <w:bCs/>
          <w:sz w:val="18"/>
          <w:szCs w:val="18"/>
          <w:lang w:val="sl-SI"/>
        </w:rPr>
        <w:t>kontrolne enote organa upravljanja za izvedbo</w:t>
      </w:r>
    </w:p>
    <w:p w:rsidR="00687A25" w:rsidRPr="00687A25" w:rsidRDefault="00687A25" w:rsidP="001C0AAD">
      <w:pPr>
        <w:spacing w:line="288" w:lineRule="auto"/>
        <w:jc w:val="center"/>
        <w:rPr>
          <w:b/>
          <w:bCs/>
          <w:sz w:val="18"/>
          <w:szCs w:val="18"/>
          <w:lang w:val="sl-SI"/>
        </w:rPr>
      </w:pPr>
      <w:r w:rsidRPr="00687A25">
        <w:rPr>
          <w:b/>
          <w:bCs/>
          <w:sz w:val="18"/>
          <w:szCs w:val="18"/>
          <w:lang w:val="sl-SI"/>
        </w:rPr>
        <w:t>administrativnega preverjanja po 125. členu Uredbe 1303/2013/ES</w:t>
      </w:r>
    </w:p>
    <w:p w:rsidR="00687A25" w:rsidRPr="00AF68E8" w:rsidRDefault="00F44F31" w:rsidP="00AC449B">
      <w:pPr>
        <w:pStyle w:val="Naslov2"/>
        <w:numPr>
          <w:ilvl w:val="0"/>
          <w:numId w:val="0"/>
        </w:numPr>
        <w:ind w:left="576" w:hanging="576"/>
        <w:jc w:val="center"/>
        <w:rPr>
          <w:lang w:val="sl-SI"/>
        </w:rPr>
      </w:pPr>
      <w:bookmarkStart w:id="303" w:name="_Toc430073166"/>
      <w:bookmarkStart w:id="304" w:name="_Toc430590511"/>
      <w:bookmarkStart w:id="305" w:name="_Toc430592353"/>
      <w:bookmarkStart w:id="306" w:name="_Toc430592611"/>
      <w:bookmarkStart w:id="307" w:name="_Toc430597321"/>
      <w:bookmarkStart w:id="308" w:name="_Toc430598521"/>
      <w:bookmarkStart w:id="309" w:name="_Toc430675282"/>
      <w:bookmarkStart w:id="310" w:name="_Toc434489678"/>
      <w:bookmarkStart w:id="311" w:name="_Toc434490709"/>
      <w:r>
        <w:rPr>
          <w:lang w:val="sl-SI"/>
        </w:rPr>
        <w:t xml:space="preserve">KL </w:t>
      </w:r>
      <w:r w:rsidR="00022CCC">
        <w:rPr>
          <w:lang w:val="sl-SI"/>
        </w:rPr>
        <w:t>»</w:t>
      </w:r>
      <w:r w:rsidR="00022CCC" w:rsidRPr="00AF68E8">
        <w:rPr>
          <w:lang w:val="sl-SI"/>
        </w:rPr>
        <w:t>pogodba o zaposlitvi</w:t>
      </w:r>
      <w:r w:rsidR="00022CCC">
        <w:rPr>
          <w:lang w:val="sl-SI"/>
        </w:rPr>
        <w:t>«</w:t>
      </w:r>
      <w:bookmarkEnd w:id="303"/>
      <w:bookmarkEnd w:id="304"/>
      <w:bookmarkEnd w:id="305"/>
      <w:bookmarkEnd w:id="306"/>
      <w:bookmarkEnd w:id="307"/>
      <w:bookmarkEnd w:id="308"/>
      <w:bookmarkEnd w:id="309"/>
      <w:bookmarkEnd w:id="310"/>
      <w:bookmarkEnd w:id="311"/>
    </w:p>
    <w:p w:rsidR="00BD58D4" w:rsidRDefault="00BD58D4" w:rsidP="00BD58D4">
      <w:pPr>
        <w:spacing w:line="288" w:lineRule="auto"/>
        <w:rPr>
          <w:bCs/>
          <w:sz w:val="18"/>
          <w:szCs w:val="18"/>
          <w:lang w:val="sl-SI"/>
        </w:rPr>
      </w:pPr>
    </w:p>
    <w:p w:rsidR="00BD58D4" w:rsidRPr="00687A25" w:rsidRDefault="00BD58D4" w:rsidP="00BD58D4">
      <w:pPr>
        <w:spacing w:line="288" w:lineRule="auto"/>
        <w:rPr>
          <w:lang w:val="sl-SI"/>
        </w:rPr>
      </w:pPr>
      <w:r w:rsidRPr="00687A25">
        <w:rPr>
          <w:bCs/>
          <w:sz w:val="18"/>
          <w:szCs w:val="18"/>
          <w:lang w:val="sl-SI"/>
        </w:rPr>
        <w:t xml:space="preserve">Operativni program: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BD58D4" w:rsidRPr="00687A25" w:rsidRDefault="00BD58D4" w:rsidP="00BD58D4">
      <w:pPr>
        <w:spacing w:line="288" w:lineRule="auto"/>
        <w:rPr>
          <w:bCs/>
          <w:sz w:val="18"/>
          <w:szCs w:val="18"/>
          <w:lang w:val="sl-SI"/>
        </w:rPr>
      </w:pPr>
      <w:r w:rsidRPr="00687A25">
        <w:rPr>
          <w:bCs/>
          <w:sz w:val="18"/>
          <w:szCs w:val="18"/>
          <w:lang w:val="sl-SI"/>
        </w:rPr>
        <w:t xml:space="preserve">Upravičenec: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p w:rsidR="00BD58D4" w:rsidRPr="00687A25" w:rsidRDefault="00BD58D4" w:rsidP="00BD58D4">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BD58D4" w:rsidRPr="00687A25" w:rsidRDefault="00BD58D4" w:rsidP="00BD58D4">
      <w:pPr>
        <w:spacing w:line="288" w:lineRule="auto"/>
        <w:rPr>
          <w:lang w:val="sl-SI"/>
        </w:rPr>
      </w:pPr>
      <w:r w:rsidRPr="00687A25">
        <w:rPr>
          <w:bCs/>
          <w:sz w:val="18"/>
          <w:szCs w:val="18"/>
          <w:lang w:val="sl-SI"/>
        </w:rPr>
        <w:t xml:space="preserve">Operacija/projekt: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BD58D4" w:rsidRPr="00687A25" w:rsidRDefault="00BD58D4" w:rsidP="00BD58D4">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BD58D4" w:rsidRPr="00687A25" w:rsidRDefault="00BD58D4" w:rsidP="00BD58D4">
      <w:pPr>
        <w:tabs>
          <w:tab w:val="left" w:pos="5895"/>
        </w:tabs>
        <w:spacing w:line="288" w:lineRule="auto"/>
        <w:rPr>
          <w:sz w:val="18"/>
          <w:szCs w:val="18"/>
          <w:lang w:val="sl-SI"/>
        </w:rPr>
      </w:pPr>
      <w:r w:rsidRPr="00687A25">
        <w:rPr>
          <w:sz w:val="18"/>
          <w:szCs w:val="18"/>
          <w:lang w:val="sl-SI"/>
        </w:rPr>
        <w:tab/>
      </w:r>
    </w:p>
    <w:p w:rsidR="00BD58D4" w:rsidRPr="00687A25" w:rsidRDefault="00BD58D4" w:rsidP="00BD58D4">
      <w:pPr>
        <w:spacing w:line="288" w:lineRule="auto"/>
        <w:rPr>
          <w:lang w:val="sl-SI"/>
        </w:rPr>
      </w:pPr>
      <w:r w:rsidRPr="00687A25">
        <w:rPr>
          <w:bCs/>
          <w:sz w:val="18"/>
          <w:szCs w:val="18"/>
          <w:lang w:val="sl-SI"/>
        </w:rPr>
        <w:t>Ime, priimek in naziv javnega uslužbenca:</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p>
    <w:p w:rsidR="00BD58D4" w:rsidRPr="00687A25" w:rsidRDefault="00BD58D4" w:rsidP="00BD58D4">
      <w:pPr>
        <w:spacing w:line="288" w:lineRule="auto"/>
        <w:rPr>
          <w:lang w:val="sl-SI"/>
        </w:rPr>
      </w:pPr>
      <w:r w:rsidRPr="00687A25">
        <w:rPr>
          <w:bCs/>
          <w:sz w:val="18"/>
          <w:szCs w:val="18"/>
          <w:lang w:val="sl-SI"/>
        </w:rPr>
        <w:t>Številka pogodbe o zaposlitvi/aneksa k pogodbi o zaposlitvi:</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BD58D4" w:rsidRPr="00687A25" w:rsidRDefault="00BD58D4" w:rsidP="00BD58D4">
      <w:pPr>
        <w:spacing w:line="288" w:lineRule="auto"/>
        <w:rPr>
          <w:lang w:val="sl-SI"/>
        </w:rPr>
      </w:pPr>
      <w:r w:rsidRPr="00687A25">
        <w:rPr>
          <w:sz w:val="18"/>
          <w:szCs w:val="18"/>
          <w:lang w:val="sl-SI"/>
        </w:rPr>
        <w:t xml:space="preserve">Čas trajanja delovnega razmerja na projektu: od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b/>
          <w:caps/>
          <w:sz w:val="18"/>
          <w:szCs w:val="18"/>
          <w:lang w:val="sl-SI"/>
        </w:rPr>
        <w:t xml:space="preserve"> </w:t>
      </w:r>
      <w:r w:rsidRPr="00687A25">
        <w:rPr>
          <w:sz w:val="18"/>
          <w:szCs w:val="18"/>
          <w:lang w:val="sl-SI"/>
        </w:rPr>
        <w:t>do</w:t>
      </w:r>
      <w:r w:rsidRPr="00687A25">
        <w:rPr>
          <w:b/>
          <w:caps/>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p>
    <w:p w:rsidR="00BD58D4" w:rsidRPr="00687A25" w:rsidRDefault="00BD58D4" w:rsidP="00BD58D4">
      <w:pPr>
        <w:spacing w:line="288" w:lineRule="auto"/>
        <w:rPr>
          <w:sz w:val="18"/>
          <w:szCs w:val="18"/>
          <w:lang w:val="sl-SI"/>
        </w:rPr>
      </w:pPr>
    </w:p>
    <w:tbl>
      <w:tblPr>
        <w:tblW w:w="9553" w:type="dxa"/>
        <w:jc w:val="center"/>
        <w:tblLayout w:type="fixed"/>
        <w:tblCellMar>
          <w:left w:w="10" w:type="dxa"/>
          <w:right w:w="10" w:type="dxa"/>
        </w:tblCellMar>
        <w:tblLook w:val="04A0" w:firstRow="1" w:lastRow="0" w:firstColumn="1" w:lastColumn="0" w:noHBand="0" w:noVBand="1"/>
      </w:tblPr>
      <w:tblGrid>
        <w:gridCol w:w="534"/>
        <w:gridCol w:w="5953"/>
        <w:gridCol w:w="1365"/>
        <w:gridCol w:w="1701"/>
      </w:tblGrid>
      <w:tr w:rsidR="00BD58D4" w:rsidRPr="00687A25" w:rsidTr="007E6D9B">
        <w:trPr>
          <w:trHeight w:val="132"/>
          <w:jc w:val="center"/>
        </w:trPr>
        <w:tc>
          <w:tcPr>
            <w:tcW w:w="6487"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c>
          <w:tcPr>
            <w:tcW w:w="1365"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b/>
                <w:bCs/>
                <w:sz w:val="18"/>
                <w:szCs w:val="18"/>
                <w:lang w:val="sl-SI"/>
              </w:rPr>
            </w:pPr>
            <w:r w:rsidRPr="00687A25">
              <w:rPr>
                <w:b/>
                <w:bCs/>
                <w:sz w:val="18"/>
                <w:szCs w:val="18"/>
                <w:lang w:val="sl-SI"/>
              </w:rPr>
              <w:t>Kontrola</w:t>
            </w:r>
          </w:p>
        </w:tc>
        <w:tc>
          <w:tcPr>
            <w:tcW w:w="1701"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b/>
                <w:bCs/>
                <w:sz w:val="18"/>
                <w:szCs w:val="18"/>
                <w:lang w:val="sl-SI"/>
              </w:rPr>
            </w:pPr>
            <w:r w:rsidRPr="00687A25">
              <w:rPr>
                <w:b/>
                <w:bCs/>
                <w:sz w:val="18"/>
                <w:szCs w:val="18"/>
                <w:lang w:val="sl-SI"/>
              </w:rPr>
              <w:t>OPOMBA</w:t>
            </w:r>
          </w:p>
        </w:tc>
      </w:tr>
      <w:tr w:rsidR="00BD58D4" w:rsidRPr="00687A25" w:rsidTr="007E6D9B">
        <w:trPr>
          <w:trHeight w:val="4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BD58D4" w:rsidRPr="00687A25" w:rsidRDefault="00BD58D4" w:rsidP="007E6D9B">
            <w:pPr>
              <w:spacing w:line="288" w:lineRule="auto"/>
              <w:rPr>
                <w:b/>
                <w:sz w:val="18"/>
                <w:szCs w:val="18"/>
                <w:lang w:val="sl-SI"/>
              </w:rPr>
            </w:pPr>
            <w:r w:rsidRPr="00687A25">
              <w:rPr>
                <w:b/>
                <w:sz w:val="18"/>
                <w:szCs w:val="18"/>
                <w:lang w:val="sl-SI"/>
              </w:rPr>
              <w:t>A</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BD58D4" w:rsidRPr="00687A25" w:rsidRDefault="00BD58D4" w:rsidP="007E6D9B">
            <w:pPr>
              <w:spacing w:line="288" w:lineRule="auto"/>
              <w:rPr>
                <w:b/>
                <w:sz w:val="18"/>
                <w:szCs w:val="18"/>
                <w:lang w:val="sl-SI"/>
              </w:rPr>
            </w:pPr>
            <w:r w:rsidRPr="00687A25">
              <w:rPr>
                <w:b/>
                <w:sz w:val="18"/>
                <w:szCs w:val="18"/>
                <w:lang w:val="sl-SI"/>
              </w:rPr>
              <w:t>POSTOPEK ZAPOSLITVE</w:t>
            </w:r>
          </w:p>
        </w:tc>
      </w:tr>
      <w:tr w:rsidR="00BD58D4" w:rsidRPr="00687A25" w:rsidTr="007E6D9B">
        <w:trPr>
          <w:trHeight w:val="23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right"/>
              <w:rPr>
                <w:sz w:val="18"/>
                <w:szCs w:val="18"/>
                <w:lang w:val="sl-SI"/>
              </w:rPr>
            </w:pPr>
            <w:r w:rsidRPr="00687A25">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sz w:val="18"/>
                <w:szCs w:val="18"/>
                <w:lang w:val="sl-SI"/>
              </w:rPr>
            </w:pPr>
            <w:r w:rsidRPr="00687A25">
              <w:rPr>
                <w:sz w:val="18"/>
                <w:szCs w:val="18"/>
                <w:lang w:val="sl-SI"/>
              </w:rPr>
              <w:t>Izjava odgovorne osebe o pravilnosti izvedbe postopka zaposlitve (»Obrazec IK1 »)</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lang w:val="sl-SI"/>
              </w:rPr>
            </w:pPr>
            <w:r w:rsidRPr="00687A25">
              <w:rPr>
                <w:rFonts w:ascii="Tahoma" w:hAnsi="Tahoma" w:cs="Tahoma"/>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BD58D4" w:rsidRPr="00687A25" w:rsidTr="007E6D9B">
        <w:trPr>
          <w:trHeight w:val="4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BD58D4" w:rsidRPr="00687A25" w:rsidRDefault="00BD58D4" w:rsidP="007E6D9B">
            <w:pPr>
              <w:spacing w:line="288" w:lineRule="auto"/>
              <w:rPr>
                <w:b/>
                <w:sz w:val="18"/>
                <w:szCs w:val="18"/>
                <w:lang w:val="sl-SI"/>
              </w:rPr>
            </w:pPr>
            <w:r w:rsidRPr="00687A25">
              <w:rPr>
                <w:b/>
                <w:sz w:val="18"/>
                <w:szCs w:val="18"/>
                <w:lang w:val="sl-SI"/>
              </w:rPr>
              <w:t>B</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BD58D4" w:rsidRPr="00687A25" w:rsidRDefault="00BD58D4" w:rsidP="007E6D9B">
            <w:pPr>
              <w:spacing w:line="288" w:lineRule="auto"/>
              <w:rPr>
                <w:lang w:val="sl-SI"/>
              </w:rPr>
            </w:pPr>
            <w:r w:rsidRPr="00687A25">
              <w:rPr>
                <w:b/>
                <w:sz w:val="18"/>
                <w:szCs w:val="18"/>
                <w:lang w:val="sl-SI"/>
              </w:rPr>
              <w:t xml:space="preserve">SKLADNOST S PROJEKTOM </w:t>
            </w:r>
          </w:p>
        </w:tc>
      </w:tr>
      <w:tr w:rsidR="00BD58D4" w:rsidRPr="00687A25" w:rsidTr="007E6D9B">
        <w:trPr>
          <w:trHeight w:val="22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jc w:val="right"/>
              <w:rPr>
                <w:sz w:val="18"/>
                <w:szCs w:val="18"/>
                <w:lang w:val="sl-SI"/>
              </w:rPr>
            </w:pPr>
            <w:r w:rsidRPr="00687A25">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sz w:val="18"/>
                <w:szCs w:val="18"/>
                <w:lang w:val="sl-SI"/>
              </w:rPr>
            </w:pPr>
            <w:r w:rsidRPr="00687A25">
              <w:rPr>
                <w:sz w:val="18"/>
                <w:szCs w:val="18"/>
                <w:lang w:val="sl-SI"/>
              </w:rPr>
              <w:t>Zaposlitev je predvidena v projektu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BD58D4" w:rsidRPr="00687A25" w:rsidTr="007E6D9B">
        <w:trPr>
          <w:trHeight w:val="26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jc w:val="right"/>
              <w:rPr>
                <w:sz w:val="18"/>
                <w:szCs w:val="18"/>
                <w:lang w:val="sl-SI"/>
              </w:rPr>
            </w:pPr>
            <w:r w:rsidRPr="00687A25">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sz w:val="18"/>
                <w:szCs w:val="18"/>
                <w:lang w:val="sl-SI"/>
              </w:rPr>
            </w:pPr>
            <w:r w:rsidRPr="00687A25">
              <w:rPr>
                <w:sz w:val="18"/>
                <w:szCs w:val="18"/>
                <w:lang w:val="sl-SI"/>
              </w:rPr>
              <w:t>Obdobje zaposlitve na projektu se nanaša na obdobje upravičenosti predvideno v projektu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15211A" w:rsidRPr="00687A25" w:rsidTr="00E074D8">
        <w:trPr>
          <w:trHeight w:val="12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Default="0015211A" w:rsidP="00E074D8">
            <w:pPr>
              <w:spacing w:line="288" w:lineRule="auto"/>
              <w:rPr>
                <w:sz w:val="18"/>
                <w:szCs w:val="18"/>
                <w:lang w:val="sl-SI"/>
              </w:rPr>
            </w:pPr>
            <w:r w:rsidRPr="00687A25">
              <w:rPr>
                <w:sz w:val="18"/>
                <w:szCs w:val="18"/>
                <w:lang w:val="sl-SI"/>
              </w:rPr>
              <w:t>Zaposlitev je sklenjena za delo na projektu Tehnične podpore</w:t>
            </w:r>
            <w:r>
              <w:rPr>
                <w:sz w:val="18"/>
                <w:szCs w:val="18"/>
                <w:lang w:val="sl-SI"/>
              </w:rPr>
              <w:t xml:space="preserve"> </w:t>
            </w:r>
          </w:p>
          <w:p w:rsidR="0015211A" w:rsidRPr="00687A25" w:rsidRDefault="0015211A" w:rsidP="00E074D8">
            <w:pPr>
              <w:spacing w:line="288" w:lineRule="auto"/>
              <w:rPr>
                <w:sz w:val="18"/>
                <w:szCs w:val="18"/>
                <w:lang w:val="sl-SI"/>
              </w:rPr>
            </w:pPr>
            <w:r>
              <w:rPr>
                <w:sz w:val="18"/>
                <w:szCs w:val="18"/>
                <w:lang w:val="sl-SI"/>
              </w:rPr>
              <w:t xml:space="preserve">% delovnega časa na projektu TP </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rPr>
                <w:sz w:val="18"/>
                <w:szCs w:val="18"/>
                <w:lang w:val="sl-SI"/>
              </w:rPr>
            </w:pPr>
          </w:p>
        </w:tc>
      </w:tr>
      <w:tr w:rsidR="0015211A" w:rsidRPr="00687A25" w:rsidTr="00E074D8">
        <w:trPr>
          <w:trHeight w:val="12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jc w:val="right"/>
              <w:rPr>
                <w:sz w:val="18"/>
                <w:szCs w:val="18"/>
                <w:lang w:val="sl-SI"/>
              </w:rPr>
            </w:pPr>
            <w:r w:rsidRPr="00687A25">
              <w:rPr>
                <w:sz w:val="18"/>
                <w:szCs w:val="18"/>
                <w:lang w:val="sl-SI"/>
              </w:rPr>
              <w:t>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rPr>
                <w:sz w:val="18"/>
                <w:szCs w:val="18"/>
                <w:lang w:val="sl-SI"/>
              </w:rPr>
            </w:pPr>
            <w:r w:rsidRPr="00687A25">
              <w:rPr>
                <w:sz w:val="18"/>
                <w:szCs w:val="18"/>
                <w:lang w:val="sl-SI"/>
              </w:rPr>
              <w:t>Opis del in nalog je skladen s projektom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rPr>
                <w:sz w:val="18"/>
                <w:szCs w:val="18"/>
                <w:lang w:val="sl-SI"/>
              </w:rPr>
            </w:pPr>
          </w:p>
        </w:tc>
      </w:tr>
      <w:tr w:rsidR="0015211A" w:rsidRPr="00687A25" w:rsidTr="00E074D8">
        <w:trPr>
          <w:trHeight w:val="49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15211A" w:rsidRPr="00687A25" w:rsidRDefault="0015211A" w:rsidP="00E074D8">
            <w:pPr>
              <w:spacing w:line="288" w:lineRule="auto"/>
              <w:rPr>
                <w:b/>
                <w:sz w:val="18"/>
                <w:szCs w:val="18"/>
                <w:lang w:val="sl-SI"/>
              </w:rPr>
            </w:pPr>
            <w:r w:rsidRPr="00687A25">
              <w:rPr>
                <w:b/>
                <w:sz w:val="18"/>
                <w:szCs w:val="18"/>
                <w:lang w:val="sl-SI"/>
              </w:rPr>
              <w:t>C</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15211A" w:rsidRPr="00687A25" w:rsidRDefault="0015211A" w:rsidP="00E074D8">
            <w:pPr>
              <w:spacing w:line="288" w:lineRule="auto"/>
              <w:rPr>
                <w:b/>
                <w:sz w:val="18"/>
                <w:szCs w:val="18"/>
                <w:lang w:val="sl-SI"/>
              </w:rPr>
            </w:pPr>
            <w:r w:rsidRPr="00687A25">
              <w:rPr>
                <w:b/>
                <w:sz w:val="18"/>
                <w:szCs w:val="18"/>
                <w:lang w:val="sl-SI"/>
              </w:rPr>
              <w:t>SKLADNOST S PRAVILIOBVEŠČANJA</w:t>
            </w:r>
            <w:r>
              <w:rPr>
                <w:b/>
                <w:sz w:val="18"/>
                <w:szCs w:val="18"/>
                <w:lang w:val="sl-SI"/>
              </w:rPr>
              <w:t xml:space="preserve"> IN KOMUNICIRANJA</w:t>
            </w:r>
          </w:p>
        </w:tc>
      </w:tr>
      <w:tr w:rsidR="0015211A" w:rsidRPr="00687A25" w:rsidTr="00E074D8">
        <w:trPr>
          <w:trHeight w:val="197"/>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jc w:val="right"/>
              <w:rPr>
                <w:sz w:val="18"/>
                <w:szCs w:val="18"/>
                <w:lang w:val="sl-SI"/>
              </w:rPr>
            </w:pPr>
            <w:r w:rsidRPr="00687A25">
              <w:rPr>
                <w:sz w:val="18"/>
                <w:szCs w:val="18"/>
                <w:lang w:val="sl-SI"/>
              </w:rPr>
              <w:t>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rPr>
                <w:sz w:val="18"/>
                <w:szCs w:val="18"/>
                <w:lang w:val="sl-SI"/>
              </w:rPr>
            </w:pPr>
            <w:r w:rsidRPr="00687A25">
              <w:rPr>
                <w:sz w:val="18"/>
                <w:szCs w:val="18"/>
                <w:lang w:val="sl-SI"/>
              </w:rPr>
              <w:t>Navedba, da zaposlitev delno financira EU in navedba sklada</w:t>
            </w:r>
            <w:r>
              <w:rPr>
                <w:sz w:val="18"/>
                <w:szCs w:val="18"/>
                <w:lang w:val="sl-SI"/>
              </w:rPr>
              <w:t>/skladov</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rPr>
                <w:sz w:val="18"/>
                <w:szCs w:val="18"/>
                <w:lang w:val="sl-SI"/>
              </w:rPr>
            </w:pPr>
          </w:p>
        </w:tc>
      </w:tr>
      <w:tr w:rsidR="0015211A" w:rsidRPr="00687A25" w:rsidTr="00E074D8">
        <w:trPr>
          <w:trHeight w:val="21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5408EA" w:rsidRDefault="0015211A" w:rsidP="00E074D8">
            <w:pPr>
              <w:spacing w:line="288" w:lineRule="auto"/>
              <w:rPr>
                <w:lang w:val="sl-SI"/>
              </w:rPr>
            </w:pP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jc w:val="center"/>
              <w:rPr>
                <w:sz w:val="18"/>
                <w:szCs w:val="18"/>
                <w:lang w:val="sl-SI"/>
              </w:rPr>
            </w:pP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rPr>
                <w:sz w:val="18"/>
                <w:szCs w:val="18"/>
                <w:lang w:val="sl-SI"/>
              </w:rPr>
            </w:pPr>
          </w:p>
        </w:tc>
      </w:tr>
      <w:tr w:rsidR="0015211A" w:rsidRPr="00687A25" w:rsidTr="00E074D8">
        <w:trPr>
          <w:trHeight w:val="307"/>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rPr>
                <w:sz w:val="18"/>
                <w:szCs w:val="18"/>
                <w:lang w:val="sl-SI"/>
              </w:rPr>
            </w:pP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jc w:val="center"/>
              <w:rPr>
                <w:sz w:val="18"/>
                <w:szCs w:val="18"/>
                <w:lang w:val="sl-SI"/>
              </w:rPr>
            </w:pP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rPr>
                <w:sz w:val="18"/>
                <w:szCs w:val="18"/>
                <w:lang w:val="sl-SI"/>
              </w:rPr>
            </w:pPr>
          </w:p>
        </w:tc>
      </w:tr>
      <w:tr w:rsidR="0015211A" w:rsidRPr="00687A25" w:rsidTr="00E074D8">
        <w:trPr>
          <w:trHeight w:val="102"/>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jc w:val="right"/>
              <w:rPr>
                <w:sz w:val="18"/>
                <w:szCs w:val="18"/>
                <w:lang w:val="sl-SI"/>
              </w:rPr>
            </w:pPr>
            <w:r w:rsidRPr="00687A25">
              <w:rPr>
                <w:sz w:val="18"/>
                <w:szCs w:val="18"/>
                <w:lang w:val="sl-SI"/>
              </w:rPr>
              <w:t>9</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rPr>
                <w:sz w:val="18"/>
                <w:szCs w:val="18"/>
                <w:lang w:val="sl-SI"/>
              </w:rPr>
            </w:pPr>
            <w:r w:rsidRPr="00687A25">
              <w:rPr>
                <w:sz w:val="18"/>
                <w:szCs w:val="18"/>
                <w:lang w:val="sl-SI"/>
              </w:rPr>
              <w:t>Navedba, da gre za zaposlitev v okviru projekta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rPr>
                <w:sz w:val="18"/>
                <w:szCs w:val="18"/>
                <w:lang w:val="sl-SI"/>
              </w:rPr>
            </w:pPr>
          </w:p>
        </w:tc>
      </w:tr>
      <w:tr w:rsidR="0015211A" w:rsidRPr="00687A25" w:rsidTr="00E074D8">
        <w:trPr>
          <w:trHeight w:val="70"/>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rPr>
                <w:sz w:val="18"/>
                <w:szCs w:val="18"/>
                <w:lang w:val="sl-SI"/>
              </w:rPr>
            </w:pP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jc w:val="center"/>
              <w:rPr>
                <w:sz w:val="18"/>
                <w:szCs w:val="18"/>
                <w:lang w:val="sl-SI"/>
              </w:rPr>
            </w:pP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rPr>
                <w:sz w:val="18"/>
                <w:szCs w:val="18"/>
                <w:lang w:val="sl-SI"/>
              </w:rPr>
            </w:pPr>
          </w:p>
        </w:tc>
      </w:tr>
      <w:tr w:rsidR="0015211A" w:rsidRPr="00687A25" w:rsidTr="00E074D8">
        <w:trPr>
          <w:trHeight w:val="15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jc w:val="right"/>
              <w:rPr>
                <w:sz w:val="18"/>
                <w:szCs w:val="18"/>
                <w:lang w:val="sl-SI"/>
              </w:rPr>
            </w:pPr>
            <w:r w:rsidRPr="00687A25">
              <w:rPr>
                <w:sz w:val="18"/>
                <w:szCs w:val="18"/>
                <w:lang w:val="sl-SI"/>
              </w:rPr>
              <w:t>11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rPr>
                <w:sz w:val="18"/>
                <w:szCs w:val="18"/>
                <w:lang w:val="sl-SI"/>
              </w:rPr>
            </w:pPr>
            <w:r>
              <w:rPr>
                <w:sz w:val="18"/>
                <w:szCs w:val="18"/>
                <w:lang w:val="sl-SI"/>
              </w:rPr>
              <w:t>Logotip EU</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5211A" w:rsidRPr="00687A25" w:rsidRDefault="0015211A" w:rsidP="00E074D8">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15211A" w:rsidRPr="00687A25" w:rsidRDefault="0015211A" w:rsidP="00E074D8">
            <w:pPr>
              <w:spacing w:line="288" w:lineRule="auto"/>
              <w:rPr>
                <w:sz w:val="18"/>
                <w:szCs w:val="18"/>
                <w:lang w:val="sl-SI"/>
              </w:rPr>
            </w:pPr>
          </w:p>
        </w:tc>
      </w:tr>
      <w:tr w:rsidR="00BD58D4" w:rsidRPr="00687A25" w:rsidTr="007E6D9B">
        <w:trPr>
          <w:trHeight w:val="12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jc w:val="right"/>
              <w:rPr>
                <w:sz w:val="18"/>
                <w:szCs w:val="18"/>
                <w:lang w:val="sl-SI"/>
              </w:rPr>
            </w:pPr>
            <w:r w:rsidRPr="00687A25">
              <w:rPr>
                <w:sz w:val="18"/>
                <w:szCs w:val="18"/>
                <w:lang w:val="sl-SI"/>
              </w:rPr>
              <w:t>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sz w:val="18"/>
                <w:szCs w:val="18"/>
                <w:lang w:val="sl-SI"/>
              </w:rPr>
            </w:pPr>
            <w:r w:rsidRPr="00687A25">
              <w:rPr>
                <w:sz w:val="18"/>
                <w:szCs w:val="18"/>
                <w:lang w:val="sl-SI"/>
              </w:rPr>
              <w:t>Zaposlitev je sklenjena izključno za delo na projektu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BD58D4" w:rsidRPr="00687A25" w:rsidTr="007E6D9B">
        <w:trPr>
          <w:trHeight w:val="12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jc w:val="right"/>
              <w:rPr>
                <w:sz w:val="18"/>
                <w:szCs w:val="18"/>
                <w:lang w:val="sl-SI"/>
              </w:rPr>
            </w:pPr>
            <w:r w:rsidRPr="00687A25">
              <w:rPr>
                <w:sz w:val="18"/>
                <w:szCs w:val="18"/>
                <w:lang w:val="sl-SI"/>
              </w:rPr>
              <w:t>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sz w:val="18"/>
                <w:szCs w:val="18"/>
                <w:lang w:val="sl-SI"/>
              </w:rPr>
            </w:pPr>
            <w:r w:rsidRPr="00687A25">
              <w:rPr>
                <w:sz w:val="18"/>
                <w:szCs w:val="18"/>
                <w:lang w:val="sl-SI"/>
              </w:rPr>
              <w:t>Opis del in nalog je skladen s projektom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BD58D4" w:rsidRPr="00687A25" w:rsidTr="007E6D9B">
        <w:trPr>
          <w:trHeight w:val="49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BD58D4" w:rsidRPr="00687A25" w:rsidRDefault="00BD58D4" w:rsidP="007E6D9B">
            <w:pPr>
              <w:spacing w:line="288" w:lineRule="auto"/>
              <w:rPr>
                <w:b/>
                <w:sz w:val="18"/>
                <w:szCs w:val="18"/>
                <w:lang w:val="sl-SI"/>
              </w:rPr>
            </w:pPr>
            <w:r w:rsidRPr="00687A25">
              <w:rPr>
                <w:b/>
                <w:sz w:val="18"/>
                <w:szCs w:val="18"/>
                <w:lang w:val="sl-SI"/>
              </w:rPr>
              <w:t>C</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BD58D4" w:rsidRPr="00687A25" w:rsidRDefault="00BD58D4" w:rsidP="007E6D9B">
            <w:pPr>
              <w:spacing w:line="288" w:lineRule="auto"/>
              <w:rPr>
                <w:b/>
                <w:sz w:val="18"/>
                <w:szCs w:val="18"/>
                <w:lang w:val="sl-SI"/>
              </w:rPr>
            </w:pPr>
            <w:r w:rsidRPr="00687A25">
              <w:rPr>
                <w:b/>
                <w:sz w:val="18"/>
                <w:szCs w:val="18"/>
                <w:lang w:val="sl-SI"/>
              </w:rPr>
              <w:t>SKLADNOST S PRAVILI INFORMIRANJA IN OBVEŠČANJA</w:t>
            </w:r>
          </w:p>
        </w:tc>
      </w:tr>
      <w:tr w:rsidR="00BD58D4" w:rsidRPr="00687A25" w:rsidTr="007E6D9B">
        <w:trPr>
          <w:trHeight w:val="197"/>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jc w:val="right"/>
              <w:rPr>
                <w:sz w:val="18"/>
                <w:szCs w:val="18"/>
                <w:lang w:val="sl-SI"/>
              </w:rPr>
            </w:pPr>
            <w:r w:rsidRPr="00687A25">
              <w:rPr>
                <w:sz w:val="18"/>
                <w:szCs w:val="18"/>
                <w:lang w:val="sl-SI"/>
              </w:rPr>
              <w:t>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sz w:val="18"/>
                <w:szCs w:val="18"/>
                <w:lang w:val="sl-SI"/>
              </w:rPr>
            </w:pPr>
            <w:r w:rsidRPr="00687A25">
              <w:rPr>
                <w:sz w:val="18"/>
                <w:szCs w:val="18"/>
                <w:lang w:val="sl-SI"/>
              </w:rPr>
              <w:t xml:space="preserve">Navedba, da zaposlitev delno financira EU in navedba sklada </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BD58D4" w:rsidRPr="00687A25" w:rsidTr="007E6D9B">
        <w:trPr>
          <w:trHeight w:val="21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jc w:val="right"/>
              <w:rPr>
                <w:sz w:val="18"/>
                <w:szCs w:val="18"/>
                <w:lang w:val="sl-SI"/>
              </w:rPr>
            </w:pPr>
            <w:r w:rsidRPr="00687A25">
              <w:rPr>
                <w:sz w:val="18"/>
                <w:szCs w:val="18"/>
                <w:lang w:val="sl-SI"/>
              </w:rPr>
              <w:t>7</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5408EA" w:rsidRDefault="00BD58D4" w:rsidP="007E6D9B">
            <w:pPr>
              <w:spacing w:line="288" w:lineRule="auto"/>
              <w:rPr>
                <w:lang w:val="sl-SI"/>
              </w:rPr>
            </w:pPr>
            <w:r w:rsidRPr="005408EA">
              <w:rPr>
                <w:sz w:val="18"/>
                <w:szCs w:val="18"/>
                <w:lang w:val="sl-SI"/>
              </w:rPr>
              <w:t>Navedba deleža namenskih sredstev EU za kohezijsko politiko v skladu z OP</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BD58D4" w:rsidRPr="00687A25" w:rsidTr="007E6D9B">
        <w:trPr>
          <w:trHeight w:val="307"/>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jc w:val="right"/>
              <w:rPr>
                <w:sz w:val="18"/>
                <w:szCs w:val="18"/>
                <w:lang w:val="sl-SI"/>
              </w:rPr>
            </w:pPr>
            <w:r w:rsidRPr="00687A25">
              <w:rPr>
                <w:sz w:val="18"/>
                <w:szCs w:val="18"/>
                <w:lang w:val="sl-SI"/>
              </w:rPr>
              <w:t>8</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sz w:val="18"/>
                <w:szCs w:val="18"/>
                <w:lang w:val="sl-SI"/>
              </w:rPr>
            </w:pPr>
            <w:r w:rsidRPr="00687A25">
              <w:rPr>
                <w:sz w:val="18"/>
                <w:szCs w:val="18"/>
                <w:lang w:val="sl-SI"/>
              </w:rPr>
              <w:t>Navedba proračunskih postavk na katerih so zagotovljena sredstva za plačilo mesečne plače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BD58D4" w:rsidRPr="00687A25" w:rsidTr="007E6D9B">
        <w:trPr>
          <w:trHeight w:val="102"/>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jc w:val="right"/>
              <w:rPr>
                <w:sz w:val="18"/>
                <w:szCs w:val="18"/>
                <w:lang w:val="sl-SI"/>
              </w:rPr>
            </w:pPr>
            <w:r w:rsidRPr="00687A25">
              <w:rPr>
                <w:sz w:val="18"/>
                <w:szCs w:val="18"/>
                <w:lang w:val="sl-SI"/>
              </w:rPr>
              <w:t>9</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sz w:val="18"/>
                <w:szCs w:val="18"/>
                <w:lang w:val="sl-SI"/>
              </w:rPr>
            </w:pPr>
            <w:r w:rsidRPr="00687A25">
              <w:rPr>
                <w:sz w:val="18"/>
                <w:szCs w:val="18"/>
                <w:lang w:val="sl-SI"/>
              </w:rPr>
              <w:t>Navedba, da gre za zaposlitev v okviru projekta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BD58D4" w:rsidRPr="00687A25" w:rsidTr="007E6D9B">
        <w:trPr>
          <w:trHeight w:val="70"/>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jc w:val="right"/>
              <w:rPr>
                <w:sz w:val="18"/>
                <w:szCs w:val="18"/>
                <w:lang w:val="sl-SI"/>
              </w:rPr>
            </w:pPr>
            <w:r w:rsidRPr="00687A25">
              <w:rPr>
                <w:sz w:val="18"/>
                <w:szCs w:val="18"/>
                <w:lang w:val="sl-SI"/>
              </w:rPr>
              <w:t>10</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sz w:val="18"/>
                <w:szCs w:val="18"/>
                <w:lang w:val="sl-SI"/>
              </w:rPr>
            </w:pPr>
            <w:r w:rsidRPr="00687A25">
              <w:rPr>
                <w:sz w:val="18"/>
                <w:szCs w:val="18"/>
                <w:lang w:val="sl-SI"/>
              </w:rPr>
              <w:t>Navedba upravičenih stroškov</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BD58D4" w:rsidRPr="00687A25" w:rsidTr="007E6D9B">
        <w:trPr>
          <w:trHeight w:val="15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jc w:val="right"/>
              <w:rPr>
                <w:sz w:val="18"/>
                <w:szCs w:val="18"/>
                <w:lang w:val="sl-SI"/>
              </w:rPr>
            </w:pPr>
            <w:r w:rsidRPr="00687A25">
              <w:rPr>
                <w:sz w:val="18"/>
                <w:szCs w:val="18"/>
                <w:lang w:val="sl-SI"/>
              </w:rPr>
              <w:t>11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sz w:val="18"/>
                <w:szCs w:val="18"/>
                <w:lang w:val="sl-SI"/>
              </w:rPr>
            </w:pPr>
            <w:r w:rsidRPr="00687A25">
              <w:rPr>
                <w:sz w:val="18"/>
                <w:szCs w:val="18"/>
                <w:lang w:val="sl-SI"/>
              </w:rPr>
              <w:t>Evropski emblem</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tc>
      </w:tr>
      <w:tr w:rsidR="00BD58D4" w:rsidRPr="00687A25" w:rsidTr="007E6D9B">
        <w:trPr>
          <w:trHeight w:val="41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D58D4" w:rsidRPr="00687A25" w:rsidRDefault="0015211A" w:rsidP="007E6D9B">
            <w:pPr>
              <w:spacing w:line="288" w:lineRule="auto"/>
              <w:rPr>
                <w:b/>
                <w:sz w:val="18"/>
                <w:szCs w:val="18"/>
                <w:lang w:val="sl-SI"/>
              </w:rPr>
            </w:pPr>
            <w:r>
              <w:rPr>
                <w:b/>
                <w:sz w:val="18"/>
                <w:szCs w:val="18"/>
                <w:lang w:val="sl-SI"/>
              </w:rPr>
              <w:t>D</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b/>
                <w:sz w:val="18"/>
                <w:szCs w:val="18"/>
                <w:lang w:val="sl-SI"/>
              </w:rPr>
            </w:pPr>
            <w:r w:rsidRPr="00687A25">
              <w:rPr>
                <w:b/>
                <w:sz w:val="18"/>
                <w:szCs w:val="18"/>
                <w:lang w:val="sl-SI"/>
              </w:rPr>
              <w:t>POROČILO O IZVEDENI ADMINISTRATIVNEM PREVERJANJU/ OPOMBE KONTROLNE ENOTE</w:t>
            </w:r>
          </w:p>
        </w:tc>
      </w:tr>
      <w:tr w:rsidR="00BD58D4" w:rsidRPr="00687A25" w:rsidTr="007E6D9B">
        <w:trPr>
          <w:jc w:val="center"/>
        </w:trPr>
        <w:tc>
          <w:tcPr>
            <w:tcW w:w="9553"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BD58D4" w:rsidRPr="00687A25" w:rsidRDefault="00BD58D4" w:rsidP="007E6D9B">
            <w:pPr>
              <w:spacing w:line="288" w:lineRule="auto"/>
              <w:rPr>
                <w:sz w:val="18"/>
                <w:szCs w:val="18"/>
                <w:lang w:val="sl-SI"/>
              </w:rPr>
            </w:pPr>
          </w:p>
          <w:p w:rsidR="00BD58D4" w:rsidRPr="00687A25" w:rsidRDefault="00BD58D4" w:rsidP="007E6D9B">
            <w:pPr>
              <w:spacing w:line="288" w:lineRule="auto"/>
              <w:rPr>
                <w:sz w:val="18"/>
                <w:szCs w:val="18"/>
                <w:lang w:val="sl-SI"/>
              </w:rPr>
            </w:pPr>
          </w:p>
        </w:tc>
      </w:tr>
    </w:tbl>
    <w:p w:rsidR="00BD58D4" w:rsidRDefault="00BD58D4" w:rsidP="00BD58D4">
      <w:pPr>
        <w:spacing w:line="288" w:lineRule="auto"/>
        <w:rPr>
          <w:sz w:val="18"/>
          <w:szCs w:val="18"/>
          <w:lang w:val="sl-SI"/>
        </w:rPr>
      </w:pPr>
    </w:p>
    <w:p w:rsidR="00BD58D4" w:rsidRDefault="00BD58D4" w:rsidP="00BD58D4">
      <w:pPr>
        <w:spacing w:line="288" w:lineRule="auto"/>
        <w:rPr>
          <w:sz w:val="18"/>
          <w:szCs w:val="18"/>
          <w:lang w:val="sl-SI"/>
        </w:rPr>
      </w:pPr>
    </w:p>
    <w:p w:rsidR="00BD58D4" w:rsidRPr="00687A25" w:rsidRDefault="00BD58D4" w:rsidP="00BD58D4">
      <w:pPr>
        <w:spacing w:line="288" w:lineRule="auto"/>
        <w:rPr>
          <w:sz w:val="18"/>
          <w:szCs w:val="18"/>
          <w:lang w:val="sl-SI"/>
        </w:rPr>
      </w:pPr>
    </w:p>
    <w:tbl>
      <w:tblPr>
        <w:tblW w:w="9464" w:type="dxa"/>
        <w:tblInd w:w="-318" w:type="dxa"/>
        <w:tblCellMar>
          <w:left w:w="10" w:type="dxa"/>
          <w:right w:w="10" w:type="dxa"/>
        </w:tblCellMar>
        <w:tblLook w:val="04A0" w:firstRow="1" w:lastRow="0" w:firstColumn="1" w:lastColumn="0" w:noHBand="0" w:noVBand="1"/>
      </w:tblPr>
      <w:tblGrid>
        <w:gridCol w:w="7196"/>
        <w:gridCol w:w="2268"/>
      </w:tblGrid>
      <w:tr w:rsidR="00BD58D4" w:rsidRPr="00687A25" w:rsidTr="007E6D9B">
        <w:trPr>
          <w:trHeight w:val="410"/>
        </w:trPr>
        <w:tc>
          <w:tcPr>
            <w:tcW w:w="719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ind w:left="426"/>
              <w:rPr>
                <w:sz w:val="18"/>
                <w:szCs w:val="18"/>
                <w:lang w:val="sl-SI"/>
              </w:rPr>
            </w:pPr>
            <w:r w:rsidRPr="00687A25">
              <w:rPr>
                <w:sz w:val="18"/>
                <w:szCs w:val="18"/>
                <w:lang w:val="sl-SI"/>
              </w:rPr>
              <w:t>Administrativn</w:t>
            </w:r>
            <w:r w:rsidR="0015211A">
              <w:rPr>
                <w:sz w:val="18"/>
                <w:szCs w:val="18"/>
                <w:lang w:val="sl-SI"/>
              </w:rPr>
              <w:t>o</w:t>
            </w:r>
            <w:r w:rsidRPr="00687A25">
              <w:rPr>
                <w:sz w:val="18"/>
                <w:szCs w:val="18"/>
                <w:lang w:val="sl-SI"/>
              </w:rPr>
              <w:t xml:space="preserve"> preverjanje po 125. členu Uredbe 1303/2013/ES je bila izveden</w:t>
            </w:r>
            <w:r w:rsidR="0015211A">
              <w:rPr>
                <w:sz w:val="18"/>
                <w:szCs w:val="18"/>
                <w:lang w:val="sl-SI"/>
              </w:rPr>
              <w:t>o</w:t>
            </w:r>
            <w:r w:rsidRPr="00687A25">
              <w:rPr>
                <w:sz w:val="18"/>
                <w:szCs w:val="18"/>
                <w:lang w:val="sl-SI"/>
              </w:rPr>
              <w:t xml:space="preserve"> na izvirnih dokumentih:</w:t>
            </w:r>
          </w:p>
        </w:tc>
        <w:tc>
          <w:tcPr>
            <w:tcW w:w="2268"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r w:rsidRPr="00687A25">
              <w:rPr>
                <w:rFonts w:ascii="Tahoma" w:hAnsi="Tahoma" w:cs="Tahoma"/>
                <w:sz w:val="18"/>
                <w:szCs w:val="18"/>
                <w:lang w:val="sl-SI"/>
              </w:rPr>
              <w:t xml:space="preserve"> </w:t>
            </w:r>
          </w:p>
        </w:tc>
      </w:tr>
      <w:tr w:rsidR="00BD58D4" w:rsidRPr="00687A25" w:rsidTr="007E6D9B">
        <w:trPr>
          <w:trHeight w:val="383"/>
        </w:trPr>
        <w:tc>
          <w:tcPr>
            <w:tcW w:w="9464"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ind w:left="426"/>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r>
      <w:tr w:rsidR="00BD58D4" w:rsidRPr="00687A25" w:rsidTr="007E6D9B">
        <w:trPr>
          <w:trHeight w:val="417"/>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ind w:left="426"/>
              <w:rPr>
                <w:sz w:val="18"/>
                <w:szCs w:val="18"/>
                <w:lang w:val="sl-SI"/>
              </w:rPr>
            </w:pPr>
            <w:r w:rsidRPr="00687A25">
              <w:rPr>
                <w:sz w:val="18"/>
                <w:szCs w:val="18"/>
                <w:lang w:val="sl-SI"/>
              </w:rPr>
              <w:t>Datum izvedene administrativnega preverjanja po 125. členu Uredbe 1303/2013/ES:</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p>
        </w:tc>
      </w:tr>
      <w:tr w:rsidR="00BD58D4" w:rsidRPr="00687A25" w:rsidTr="007E6D9B">
        <w:trPr>
          <w:trHeight w:val="417"/>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ind w:left="426"/>
              <w:rPr>
                <w:sz w:val="18"/>
                <w:szCs w:val="18"/>
                <w:lang w:val="sl-SI"/>
              </w:rPr>
            </w:pPr>
            <w:r w:rsidRPr="00687A25">
              <w:rPr>
                <w:sz w:val="18"/>
                <w:szCs w:val="18"/>
                <w:lang w:val="sl-SI"/>
              </w:rPr>
              <w:t>Dokumentacija izvedenih administrativnih kontrol se ustrezno arhivira:</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r>
      <w:tr w:rsidR="00BD58D4" w:rsidRPr="00687A25" w:rsidTr="007E6D9B">
        <w:trPr>
          <w:trHeight w:val="423"/>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ind w:left="426"/>
              <w:rPr>
                <w:sz w:val="18"/>
                <w:szCs w:val="18"/>
                <w:lang w:val="sl-SI"/>
              </w:rPr>
            </w:pPr>
            <w:r w:rsidRPr="00687A25">
              <w:rPr>
                <w:sz w:val="18"/>
                <w:szCs w:val="18"/>
                <w:lang w:val="sl-SI"/>
              </w:rPr>
              <w:t>Oseba, ki je izvedla administrativno preverjanje po členu 125:</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rPr>
                <w:lang w:val="sl-SI"/>
              </w:rPr>
            </w:pP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p>
        </w:tc>
      </w:tr>
      <w:tr w:rsidR="00BD58D4" w:rsidRPr="00687A25" w:rsidTr="007E6D9B">
        <w:trPr>
          <w:trHeight w:val="543"/>
        </w:trPr>
        <w:tc>
          <w:tcPr>
            <w:tcW w:w="9464"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BD58D4" w:rsidRPr="00687A25" w:rsidRDefault="00BD58D4" w:rsidP="007E6D9B">
            <w:pPr>
              <w:spacing w:line="288" w:lineRule="auto"/>
              <w:ind w:left="426"/>
              <w:rPr>
                <w:lang w:val="sl-SI"/>
              </w:rPr>
            </w:pPr>
            <w:r w:rsidRPr="00687A25">
              <w:rPr>
                <w:sz w:val="18"/>
                <w:szCs w:val="18"/>
                <w:lang w:val="sl-SI"/>
              </w:rPr>
              <w:t>Podpis:</w:t>
            </w:r>
          </w:p>
        </w:tc>
      </w:tr>
    </w:tbl>
    <w:p w:rsidR="00BD58D4" w:rsidRPr="00687A25" w:rsidRDefault="00BD58D4" w:rsidP="00BD58D4">
      <w:pPr>
        <w:spacing w:line="288" w:lineRule="auto"/>
        <w:ind w:left="360"/>
        <w:rPr>
          <w:lang w:val="sl-SI"/>
        </w:rPr>
      </w:pPr>
    </w:p>
    <w:p w:rsidR="00BD58D4" w:rsidRPr="00687A25" w:rsidRDefault="00BD58D4" w:rsidP="00BD58D4">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687A25" w:rsidRPr="00687A25" w:rsidRDefault="00687A25" w:rsidP="001C0AAD">
      <w:pPr>
        <w:spacing w:line="288" w:lineRule="auto"/>
        <w:ind w:left="360"/>
        <w:rPr>
          <w:lang w:val="sl-SI"/>
        </w:rPr>
      </w:pPr>
    </w:p>
    <w:p w:rsidR="00F837BB" w:rsidRDefault="00F837BB" w:rsidP="001C0AAD">
      <w:pPr>
        <w:spacing w:line="288" w:lineRule="auto"/>
        <w:rPr>
          <w:color w:val="000000"/>
          <w:sz w:val="18"/>
          <w:szCs w:val="18"/>
          <w:lang w:val="sl-SI"/>
        </w:rPr>
        <w:sectPr w:rsidR="00F837BB">
          <w:headerReference w:type="default" r:id="rId27"/>
          <w:footerReference w:type="default" r:id="rId28"/>
          <w:headerReference w:type="first" r:id="rId29"/>
          <w:footerReference w:type="first" r:id="rId30"/>
          <w:pgSz w:w="11906" w:h="16838"/>
          <w:pgMar w:top="567" w:right="1418" w:bottom="567" w:left="1985" w:header="709" w:footer="709" w:gutter="0"/>
          <w:cols w:space="708"/>
          <w:titlePg/>
        </w:sectPr>
      </w:pPr>
    </w:p>
    <w:tbl>
      <w:tblPr>
        <w:tblW w:w="10225" w:type="dxa"/>
        <w:jc w:val="center"/>
        <w:tblLayout w:type="fixed"/>
        <w:tblCellMar>
          <w:left w:w="10" w:type="dxa"/>
          <w:right w:w="10" w:type="dxa"/>
        </w:tblCellMar>
        <w:tblLook w:val="04A0" w:firstRow="1" w:lastRow="0" w:firstColumn="1" w:lastColumn="0" w:noHBand="0" w:noVBand="1"/>
      </w:tblPr>
      <w:tblGrid>
        <w:gridCol w:w="506"/>
        <w:gridCol w:w="1196"/>
        <w:gridCol w:w="142"/>
        <w:gridCol w:w="879"/>
        <w:gridCol w:w="255"/>
        <w:gridCol w:w="151"/>
        <w:gridCol w:w="284"/>
        <w:gridCol w:w="841"/>
        <w:gridCol w:w="860"/>
        <w:gridCol w:w="274"/>
        <w:gridCol w:w="850"/>
        <w:gridCol w:w="284"/>
        <w:gridCol w:w="215"/>
        <w:gridCol w:w="645"/>
        <w:gridCol w:w="132"/>
        <w:gridCol w:w="142"/>
        <w:gridCol w:w="567"/>
        <w:gridCol w:w="697"/>
        <w:gridCol w:w="11"/>
        <w:gridCol w:w="302"/>
        <w:gridCol w:w="850"/>
        <w:gridCol w:w="142"/>
      </w:tblGrid>
      <w:tr w:rsidR="00687A25" w:rsidRPr="00687A25" w:rsidTr="007B72FA">
        <w:trPr>
          <w:gridAfter w:val="1"/>
          <w:wAfter w:w="142" w:type="dxa"/>
          <w:trHeight w:val="142"/>
          <w:jc w:val="center"/>
        </w:trPr>
        <w:tc>
          <w:tcPr>
            <w:tcW w:w="1702" w:type="dxa"/>
            <w:gridSpan w:val="2"/>
            <w:shd w:val="clear" w:color="auto" w:fill="auto"/>
            <w:noWrap/>
            <w:tcMar>
              <w:top w:w="0" w:type="dxa"/>
              <w:left w:w="70" w:type="dxa"/>
              <w:bottom w:w="0" w:type="dxa"/>
              <w:right w:w="70" w:type="dxa"/>
            </w:tcMar>
            <w:vAlign w:val="bottom"/>
          </w:tcPr>
          <w:p w:rsidR="00687A25" w:rsidRPr="00687A25" w:rsidRDefault="00687A25" w:rsidP="001C0AAD">
            <w:pPr>
              <w:spacing w:line="288" w:lineRule="auto"/>
              <w:rPr>
                <w:color w:val="000000"/>
                <w:sz w:val="18"/>
                <w:szCs w:val="18"/>
                <w:lang w:val="sl-SI"/>
              </w:rPr>
            </w:pPr>
            <w:r w:rsidRPr="00687A25">
              <w:rPr>
                <w:color w:val="000000"/>
                <w:sz w:val="18"/>
                <w:szCs w:val="18"/>
                <w:lang w:val="sl-SI"/>
              </w:rPr>
              <w:t xml:space="preserve">Številka (SPIS): </w:t>
            </w:r>
          </w:p>
        </w:tc>
        <w:tc>
          <w:tcPr>
            <w:tcW w:w="5035" w:type="dxa"/>
            <w:gridSpan w:val="11"/>
            <w:shd w:val="clear" w:color="auto" w:fill="auto"/>
            <w:noWrap/>
            <w:tcMar>
              <w:top w:w="0" w:type="dxa"/>
              <w:left w:w="70" w:type="dxa"/>
              <w:bottom w:w="0" w:type="dxa"/>
              <w:right w:w="70" w:type="dxa"/>
            </w:tcMar>
          </w:tcPr>
          <w:p w:rsidR="00687A25" w:rsidRPr="00687A25" w:rsidRDefault="00687A25" w:rsidP="001C0AAD">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c>
          <w:tcPr>
            <w:tcW w:w="3346" w:type="dxa"/>
            <w:gridSpan w:val="8"/>
            <w:shd w:val="clear" w:color="auto" w:fill="auto"/>
            <w:noWrap/>
            <w:tcMar>
              <w:top w:w="0" w:type="dxa"/>
              <w:left w:w="70" w:type="dxa"/>
              <w:bottom w:w="0" w:type="dxa"/>
              <w:right w:w="70" w:type="dxa"/>
            </w:tcMar>
            <w:vAlign w:val="bottom"/>
          </w:tcPr>
          <w:p w:rsidR="00687A25" w:rsidRPr="00687A25" w:rsidRDefault="00687A25" w:rsidP="001C0AAD">
            <w:pPr>
              <w:spacing w:line="288" w:lineRule="auto"/>
              <w:rPr>
                <w:color w:val="000000"/>
                <w:szCs w:val="22"/>
                <w:lang w:val="sl-SI"/>
              </w:rPr>
            </w:pPr>
          </w:p>
        </w:tc>
      </w:tr>
      <w:tr w:rsidR="00687A25" w:rsidRPr="00687A25" w:rsidTr="007B72FA">
        <w:trPr>
          <w:gridAfter w:val="1"/>
          <w:wAfter w:w="142" w:type="dxa"/>
          <w:trHeight w:val="85"/>
          <w:jc w:val="center"/>
        </w:trPr>
        <w:tc>
          <w:tcPr>
            <w:tcW w:w="1702" w:type="dxa"/>
            <w:gridSpan w:val="2"/>
            <w:shd w:val="clear" w:color="auto" w:fill="auto"/>
            <w:noWrap/>
            <w:tcMar>
              <w:top w:w="0" w:type="dxa"/>
              <w:left w:w="70" w:type="dxa"/>
              <w:bottom w:w="0" w:type="dxa"/>
              <w:right w:w="70" w:type="dxa"/>
            </w:tcMar>
            <w:vAlign w:val="bottom"/>
          </w:tcPr>
          <w:p w:rsidR="00687A25" w:rsidRPr="00687A25" w:rsidRDefault="00687A25" w:rsidP="001C0AAD">
            <w:pPr>
              <w:spacing w:line="288" w:lineRule="auto"/>
              <w:rPr>
                <w:color w:val="000000"/>
                <w:sz w:val="18"/>
                <w:szCs w:val="18"/>
                <w:lang w:val="sl-SI"/>
              </w:rPr>
            </w:pPr>
            <w:r w:rsidRPr="00687A25">
              <w:rPr>
                <w:color w:val="000000"/>
                <w:sz w:val="18"/>
                <w:szCs w:val="18"/>
                <w:lang w:val="sl-SI"/>
              </w:rPr>
              <w:t>Datum:</w:t>
            </w:r>
          </w:p>
        </w:tc>
        <w:tc>
          <w:tcPr>
            <w:tcW w:w="5035" w:type="dxa"/>
            <w:gridSpan w:val="11"/>
            <w:shd w:val="clear" w:color="auto" w:fill="auto"/>
            <w:noWrap/>
            <w:tcMar>
              <w:top w:w="0" w:type="dxa"/>
              <w:left w:w="70" w:type="dxa"/>
              <w:bottom w:w="0" w:type="dxa"/>
              <w:right w:w="70" w:type="dxa"/>
            </w:tcMar>
          </w:tcPr>
          <w:p w:rsidR="00687A25" w:rsidRPr="00687A25" w:rsidRDefault="00687A25" w:rsidP="001C0AAD">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c>
          <w:tcPr>
            <w:tcW w:w="3346" w:type="dxa"/>
            <w:gridSpan w:val="8"/>
            <w:shd w:val="clear" w:color="auto" w:fill="auto"/>
            <w:noWrap/>
            <w:tcMar>
              <w:top w:w="0" w:type="dxa"/>
              <w:left w:w="70" w:type="dxa"/>
              <w:bottom w:w="0" w:type="dxa"/>
              <w:right w:w="70" w:type="dxa"/>
            </w:tcMar>
            <w:vAlign w:val="bottom"/>
          </w:tcPr>
          <w:p w:rsidR="00687A25" w:rsidRPr="00687A25" w:rsidRDefault="00687A25" w:rsidP="001C0AAD">
            <w:pPr>
              <w:spacing w:line="288" w:lineRule="auto"/>
              <w:rPr>
                <w:color w:val="000000"/>
                <w:szCs w:val="22"/>
                <w:lang w:val="sl-SI"/>
              </w:rPr>
            </w:pPr>
          </w:p>
        </w:tc>
      </w:tr>
      <w:tr w:rsidR="00687A25" w:rsidRPr="00687A25" w:rsidTr="007B72FA">
        <w:trPr>
          <w:gridAfter w:val="1"/>
          <w:wAfter w:w="142" w:type="dxa"/>
          <w:trHeight w:val="300"/>
          <w:jc w:val="center"/>
        </w:trPr>
        <w:tc>
          <w:tcPr>
            <w:tcW w:w="10083" w:type="dxa"/>
            <w:gridSpan w:val="21"/>
            <w:shd w:val="clear" w:color="auto" w:fill="auto"/>
            <w:noWrap/>
            <w:tcMar>
              <w:top w:w="0" w:type="dxa"/>
              <w:left w:w="70" w:type="dxa"/>
              <w:bottom w:w="0" w:type="dxa"/>
              <w:right w:w="70" w:type="dxa"/>
            </w:tcMar>
            <w:vAlign w:val="bottom"/>
          </w:tcPr>
          <w:p w:rsidR="00687A25" w:rsidRPr="00687A25" w:rsidRDefault="00687A25" w:rsidP="001C0AAD">
            <w:pPr>
              <w:spacing w:line="288" w:lineRule="auto"/>
              <w:rPr>
                <w:color w:val="000000"/>
                <w:szCs w:val="22"/>
                <w:lang w:val="sl-SI"/>
              </w:rPr>
            </w:pPr>
          </w:p>
        </w:tc>
      </w:tr>
      <w:tr w:rsidR="00687A25" w:rsidRPr="00687A25" w:rsidTr="007B72FA">
        <w:trPr>
          <w:gridAfter w:val="1"/>
          <w:wAfter w:w="142" w:type="dxa"/>
          <w:trHeight w:val="300"/>
          <w:jc w:val="center"/>
        </w:trPr>
        <w:tc>
          <w:tcPr>
            <w:tcW w:w="10083" w:type="dxa"/>
            <w:gridSpan w:val="21"/>
            <w:shd w:val="clear" w:color="auto" w:fill="auto"/>
            <w:noWrap/>
            <w:tcMar>
              <w:top w:w="0" w:type="dxa"/>
              <w:left w:w="70" w:type="dxa"/>
              <w:bottom w:w="0" w:type="dxa"/>
              <w:right w:w="70" w:type="dxa"/>
            </w:tcMar>
            <w:vAlign w:val="bottom"/>
          </w:tcPr>
          <w:p w:rsidR="00687A25" w:rsidRPr="00687A25" w:rsidRDefault="00687A25" w:rsidP="001C0AAD">
            <w:pPr>
              <w:spacing w:line="288" w:lineRule="auto"/>
              <w:jc w:val="center"/>
              <w:rPr>
                <w:b/>
                <w:bCs/>
                <w:color w:val="000000"/>
                <w:szCs w:val="22"/>
                <w:lang w:val="sl-SI"/>
              </w:rPr>
            </w:pPr>
            <w:r w:rsidRPr="00687A25">
              <w:rPr>
                <w:b/>
                <w:bCs/>
                <w:color w:val="000000"/>
                <w:szCs w:val="22"/>
                <w:lang w:val="sl-SI"/>
              </w:rPr>
              <w:t>KONTROLNI LIST</w:t>
            </w:r>
          </w:p>
        </w:tc>
      </w:tr>
      <w:tr w:rsidR="00687A25" w:rsidRPr="00687A25" w:rsidTr="007B72FA">
        <w:trPr>
          <w:gridAfter w:val="1"/>
          <w:wAfter w:w="142" w:type="dxa"/>
          <w:trHeight w:val="248"/>
          <w:jc w:val="center"/>
        </w:trPr>
        <w:tc>
          <w:tcPr>
            <w:tcW w:w="10083" w:type="dxa"/>
            <w:gridSpan w:val="21"/>
            <w:shd w:val="clear" w:color="auto" w:fill="auto"/>
            <w:noWrap/>
            <w:tcMar>
              <w:top w:w="0" w:type="dxa"/>
              <w:left w:w="70" w:type="dxa"/>
              <w:bottom w:w="0" w:type="dxa"/>
              <w:right w:w="70" w:type="dxa"/>
            </w:tcMar>
          </w:tcPr>
          <w:p w:rsidR="00687A25" w:rsidRPr="00687A25" w:rsidRDefault="00687A25" w:rsidP="001C0AAD">
            <w:pPr>
              <w:spacing w:line="288" w:lineRule="auto"/>
              <w:jc w:val="center"/>
              <w:rPr>
                <w:b/>
                <w:bCs/>
                <w:sz w:val="18"/>
                <w:szCs w:val="18"/>
                <w:lang w:val="sl-SI"/>
              </w:rPr>
            </w:pPr>
            <w:r w:rsidRPr="00687A25">
              <w:rPr>
                <w:b/>
                <w:bCs/>
                <w:sz w:val="18"/>
                <w:szCs w:val="18"/>
                <w:lang w:val="sl-SI"/>
              </w:rPr>
              <w:t>kontrolne enote organa upravljanja za izvedbo</w:t>
            </w:r>
          </w:p>
        </w:tc>
      </w:tr>
      <w:tr w:rsidR="00687A25" w:rsidRPr="00687A25" w:rsidTr="007B72FA">
        <w:trPr>
          <w:gridAfter w:val="1"/>
          <w:wAfter w:w="142" w:type="dxa"/>
          <w:trHeight w:val="243"/>
          <w:jc w:val="center"/>
        </w:trPr>
        <w:tc>
          <w:tcPr>
            <w:tcW w:w="10083" w:type="dxa"/>
            <w:gridSpan w:val="21"/>
            <w:shd w:val="clear" w:color="auto" w:fill="auto"/>
            <w:noWrap/>
            <w:tcMar>
              <w:top w:w="0" w:type="dxa"/>
              <w:left w:w="70" w:type="dxa"/>
              <w:bottom w:w="0" w:type="dxa"/>
              <w:right w:w="70" w:type="dxa"/>
            </w:tcMar>
          </w:tcPr>
          <w:p w:rsidR="00687A25" w:rsidRPr="00687A25" w:rsidRDefault="0015211A" w:rsidP="001C0AAD">
            <w:pPr>
              <w:spacing w:line="288" w:lineRule="auto"/>
              <w:jc w:val="center"/>
              <w:rPr>
                <w:b/>
                <w:bCs/>
                <w:sz w:val="18"/>
                <w:szCs w:val="18"/>
                <w:lang w:val="sl-SI"/>
              </w:rPr>
            </w:pPr>
            <w:r>
              <w:rPr>
                <w:b/>
                <w:bCs/>
                <w:sz w:val="18"/>
                <w:szCs w:val="18"/>
                <w:lang w:val="sl-SI"/>
              </w:rPr>
              <w:t>vzorčno/</w:t>
            </w:r>
            <w:r w:rsidR="00687A25" w:rsidRPr="00687A25">
              <w:rPr>
                <w:b/>
                <w:bCs/>
                <w:sz w:val="18"/>
                <w:szCs w:val="18"/>
                <w:lang w:val="sl-SI"/>
              </w:rPr>
              <w:t>administrativnega preverjanja po 125. členu Uredbe 1303/2013/ES</w:t>
            </w:r>
          </w:p>
        </w:tc>
      </w:tr>
      <w:tr w:rsidR="00687A25" w:rsidRPr="00687A25" w:rsidTr="007B72FA">
        <w:trPr>
          <w:gridAfter w:val="1"/>
          <w:wAfter w:w="142" w:type="dxa"/>
          <w:trHeight w:val="439"/>
          <w:jc w:val="center"/>
        </w:trPr>
        <w:tc>
          <w:tcPr>
            <w:tcW w:w="10083" w:type="dxa"/>
            <w:gridSpan w:val="21"/>
            <w:shd w:val="clear" w:color="auto" w:fill="auto"/>
            <w:noWrap/>
            <w:tcMar>
              <w:top w:w="0" w:type="dxa"/>
              <w:left w:w="70" w:type="dxa"/>
              <w:bottom w:w="0" w:type="dxa"/>
              <w:right w:w="70" w:type="dxa"/>
            </w:tcMar>
            <w:vAlign w:val="bottom"/>
          </w:tcPr>
          <w:p w:rsidR="00687A25" w:rsidRPr="00687A25" w:rsidRDefault="00022CCC" w:rsidP="00AC449B">
            <w:pPr>
              <w:pStyle w:val="Naslov2"/>
              <w:numPr>
                <w:ilvl w:val="0"/>
                <w:numId w:val="0"/>
              </w:numPr>
              <w:ind w:left="576" w:hanging="576"/>
              <w:jc w:val="center"/>
              <w:rPr>
                <w:color w:val="000000"/>
                <w:szCs w:val="22"/>
                <w:lang w:val="sl-SI"/>
              </w:rPr>
            </w:pPr>
            <w:bookmarkStart w:id="312" w:name="_Toc430073167"/>
            <w:bookmarkStart w:id="313" w:name="_Toc430590512"/>
            <w:bookmarkStart w:id="314" w:name="_Toc430592354"/>
            <w:bookmarkStart w:id="315" w:name="_Toc430592612"/>
            <w:bookmarkStart w:id="316" w:name="_Toc430597322"/>
            <w:bookmarkStart w:id="317" w:name="_Toc430598522"/>
            <w:bookmarkStart w:id="318" w:name="_Toc430675283"/>
            <w:bookmarkStart w:id="319" w:name="_Toc434489679"/>
            <w:bookmarkStart w:id="320" w:name="_Toc434490710"/>
            <w:r>
              <w:rPr>
                <w:lang w:val="sl-SI"/>
              </w:rPr>
              <w:t>KL</w:t>
            </w:r>
            <w:r w:rsidR="00F44F31">
              <w:rPr>
                <w:lang w:val="sl-SI"/>
              </w:rPr>
              <w:t xml:space="preserve"> </w:t>
            </w:r>
            <w:r>
              <w:rPr>
                <w:lang w:val="sl-SI"/>
              </w:rPr>
              <w:t>»</w:t>
            </w:r>
            <w:r w:rsidRPr="00AF68E8">
              <w:rPr>
                <w:lang w:val="sl-SI"/>
              </w:rPr>
              <w:t>preverjanje upravičenosti stroškov dela</w:t>
            </w:r>
            <w:r>
              <w:rPr>
                <w:lang w:val="sl-SI"/>
              </w:rPr>
              <w:t>«</w:t>
            </w:r>
            <w:bookmarkEnd w:id="312"/>
            <w:bookmarkEnd w:id="313"/>
            <w:bookmarkEnd w:id="314"/>
            <w:bookmarkEnd w:id="315"/>
            <w:bookmarkEnd w:id="316"/>
            <w:bookmarkEnd w:id="317"/>
            <w:bookmarkEnd w:id="318"/>
            <w:bookmarkEnd w:id="319"/>
            <w:bookmarkEnd w:id="320"/>
          </w:p>
        </w:tc>
      </w:tr>
      <w:tr w:rsidR="007B72FA" w:rsidRPr="00687A25" w:rsidTr="007B72FA">
        <w:trPr>
          <w:trHeight w:val="330"/>
          <w:jc w:val="center"/>
        </w:trPr>
        <w:tc>
          <w:tcPr>
            <w:tcW w:w="2723" w:type="dxa"/>
            <w:gridSpan w:val="4"/>
            <w:shd w:val="clear" w:color="auto" w:fill="auto"/>
            <w:noWrap/>
            <w:tcMar>
              <w:top w:w="0" w:type="dxa"/>
              <w:left w:w="70" w:type="dxa"/>
              <w:bottom w:w="0" w:type="dxa"/>
              <w:right w:w="70" w:type="dxa"/>
            </w:tcMar>
            <w:vAlign w:val="bottom"/>
          </w:tcPr>
          <w:p w:rsidR="007B72FA" w:rsidRDefault="007B72FA" w:rsidP="00604E43">
            <w:pPr>
              <w:spacing w:line="288" w:lineRule="auto"/>
              <w:rPr>
                <w:bCs/>
                <w:sz w:val="18"/>
                <w:szCs w:val="18"/>
                <w:lang w:val="sl-SI"/>
              </w:rPr>
            </w:pPr>
          </w:p>
          <w:p w:rsidR="007B72FA" w:rsidRDefault="007B72FA" w:rsidP="00604E43">
            <w:pPr>
              <w:spacing w:line="288" w:lineRule="auto"/>
              <w:rPr>
                <w:bCs/>
                <w:sz w:val="18"/>
                <w:szCs w:val="18"/>
                <w:lang w:val="sl-SI"/>
              </w:rPr>
            </w:pPr>
          </w:p>
          <w:p w:rsidR="007B72FA" w:rsidRPr="00687A25" w:rsidRDefault="007B72FA" w:rsidP="00604E43">
            <w:pPr>
              <w:spacing w:line="288" w:lineRule="auto"/>
              <w:rPr>
                <w:lang w:val="sl-SI"/>
              </w:rPr>
            </w:pPr>
            <w:r w:rsidRPr="00687A25">
              <w:rPr>
                <w:bCs/>
                <w:sz w:val="18"/>
                <w:szCs w:val="18"/>
                <w:lang w:val="sl-SI"/>
              </w:rPr>
              <w:t>Operativni program:</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bCs/>
                <w:sz w:val="18"/>
                <w:szCs w:val="18"/>
                <w:lang w:val="sl-SI"/>
              </w:rPr>
              <w:t xml:space="preserve">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604E43">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604E43">
            <w:pPr>
              <w:spacing w:line="288" w:lineRule="auto"/>
              <w:rPr>
                <w:lang w:val="sl-SI"/>
              </w:rPr>
            </w:pPr>
            <w:r w:rsidRPr="00687A25">
              <w:rPr>
                <w:bCs/>
                <w:sz w:val="18"/>
                <w:szCs w:val="18"/>
                <w:lang w:val="sl-SI"/>
              </w:rPr>
              <w:t>Upravičenec:</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p w:rsidR="007B72FA" w:rsidRPr="00687A25" w:rsidRDefault="007B72FA" w:rsidP="00604E43">
            <w:pPr>
              <w:spacing w:line="288" w:lineRule="auto"/>
              <w:rPr>
                <w:lang w:val="sl-SI"/>
              </w:rPr>
            </w:pPr>
            <w:r>
              <w:rPr>
                <w:bCs/>
                <w:sz w:val="18"/>
                <w:szCs w:val="18"/>
                <w:lang w:val="sl-SI"/>
              </w:rPr>
              <w:t>P</w:t>
            </w:r>
            <w:r w:rsidRPr="00687A25">
              <w:rPr>
                <w:bCs/>
                <w:sz w:val="18"/>
                <w:szCs w:val="18"/>
                <w:lang w:val="sl-SI"/>
              </w:rPr>
              <w:t xml:space="preserve">rojekt: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604E43">
            <w:pPr>
              <w:spacing w:line="288" w:lineRule="auto"/>
              <w:rPr>
                <w:lang w:val="sl-SI"/>
              </w:rPr>
            </w:pPr>
            <w:r w:rsidRPr="00687A25">
              <w:rPr>
                <w:bCs/>
                <w:sz w:val="18"/>
                <w:szCs w:val="18"/>
                <w:lang w:val="sl-SI"/>
              </w:rPr>
              <w:t>Aktivnost:</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c>
          <w:tcPr>
            <w:tcW w:w="7502" w:type="dxa"/>
            <w:gridSpan w:val="18"/>
            <w:shd w:val="clear" w:color="auto" w:fill="auto"/>
            <w:noWrap/>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300"/>
          <w:jc w:val="center"/>
        </w:trPr>
        <w:tc>
          <w:tcPr>
            <w:tcW w:w="2723" w:type="dxa"/>
            <w:gridSpan w:val="4"/>
            <w:shd w:val="clear" w:color="auto" w:fill="auto"/>
            <w:noWrap/>
            <w:tcMar>
              <w:top w:w="0" w:type="dxa"/>
              <w:left w:w="70" w:type="dxa"/>
              <w:bottom w:w="0" w:type="dxa"/>
              <w:right w:w="70" w:type="dxa"/>
            </w:tcMar>
            <w:vAlign w:val="bottom"/>
          </w:tcPr>
          <w:p w:rsidR="007B72FA" w:rsidRPr="00687A25" w:rsidRDefault="007B72FA" w:rsidP="00604E43">
            <w:pPr>
              <w:spacing w:line="288" w:lineRule="auto"/>
              <w:rPr>
                <w:color w:val="000000"/>
                <w:sz w:val="18"/>
                <w:szCs w:val="18"/>
                <w:lang w:val="sl-SI"/>
              </w:rPr>
            </w:pPr>
          </w:p>
        </w:tc>
        <w:tc>
          <w:tcPr>
            <w:tcW w:w="7502" w:type="dxa"/>
            <w:gridSpan w:val="18"/>
            <w:shd w:val="clear" w:color="auto" w:fill="auto"/>
            <w:noWrap/>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5408EA">
        <w:trPr>
          <w:trHeight w:val="333"/>
          <w:jc w:val="center"/>
        </w:trPr>
        <w:tc>
          <w:tcPr>
            <w:tcW w:w="3129" w:type="dxa"/>
            <w:gridSpan w:val="6"/>
            <w:shd w:val="clear" w:color="auto" w:fill="auto"/>
            <w:noWrap/>
            <w:tcMar>
              <w:top w:w="0" w:type="dxa"/>
              <w:left w:w="70" w:type="dxa"/>
              <w:bottom w:w="0" w:type="dxa"/>
              <w:right w:w="70" w:type="dxa"/>
            </w:tcMar>
            <w:vAlign w:val="bottom"/>
          </w:tcPr>
          <w:p w:rsidR="007B72FA" w:rsidRPr="00687A25" w:rsidRDefault="007B72FA" w:rsidP="00604E43">
            <w:pPr>
              <w:spacing w:line="288" w:lineRule="auto"/>
              <w:rPr>
                <w:color w:val="000000"/>
                <w:sz w:val="18"/>
                <w:szCs w:val="18"/>
                <w:lang w:val="sl-SI"/>
              </w:rPr>
            </w:pPr>
            <w:r w:rsidRPr="00687A25">
              <w:rPr>
                <w:color w:val="000000"/>
                <w:sz w:val="18"/>
                <w:szCs w:val="18"/>
                <w:lang w:val="sl-SI"/>
              </w:rPr>
              <w:t xml:space="preserve">Obračun stroškov dela za </w:t>
            </w:r>
            <w:r w:rsidR="0015211A">
              <w:rPr>
                <w:color w:val="000000"/>
                <w:sz w:val="18"/>
                <w:szCs w:val="18"/>
                <w:lang w:val="sl-SI"/>
              </w:rPr>
              <w:t>obdobje/</w:t>
            </w:r>
            <w:r w:rsidRPr="00687A25">
              <w:rPr>
                <w:color w:val="000000"/>
                <w:sz w:val="18"/>
                <w:szCs w:val="18"/>
                <w:lang w:val="sl-SI"/>
              </w:rPr>
              <w:t xml:space="preserve">mesec: </w:t>
            </w:r>
          </w:p>
        </w:tc>
        <w:tc>
          <w:tcPr>
            <w:tcW w:w="7096" w:type="dxa"/>
            <w:gridSpan w:val="16"/>
            <w:shd w:val="clear" w:color="auto" w:fill="auto"/>
            <w:noWrap/>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315"/>
          <w:jc w:val="center"/>
        </w:trPr>
        <w:tc>
          <w:tcPr>
            <w:tcW w:w="10225" w:type="dxa"/>
            <w:gridSpan w:val="22"/>
            <w:tcBorders>
              <w:bottom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color w:val="000000"/>
                <w:szCs w:val="22"/>
                <w:lang w:val="sl-SI"/>
              </w:rPr>
            </w:pPr>
          </w:p>
        </w:tc>
      </w:tr>
      <w:tr w:rsidR="007B72FA" w:rsidRPr="00687A25" w:rsidTr="007B72FA">
        <w:trPr>
          <w:trHeight w:val="123"/>
          <w:jc w:val="center"/>
        </w:trPr>
        <w:tc>
          <w:tcPr>
            <w:tcW w:w="7656" w:type="dxa"/>
            <w:gridSpan w:val="16"/>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center"/>
              <w:rPr>
                <w:color w:val="000000"/>
                <w:szCs w:val="22"/>
                <w:lang w:val="sl-SI"/>
              </w:rPr>
            </w:pPr>
            <w:r w:rsidRPr="00687A25">
              <w:rPr>
                <w:color w:val="000000"/>
                <w:szCs w:val="22"/>
                <w:lang w:val="sl-SI"/>
              </w:rPr>
              <w:t> </w:t>
            </w:r>
          </w:p>
        </w:tc>
        <w:tc>
          <w:tcPr>
            <w:tcW w:w="1275" w:type="dxa"/>
            <w:gridSpan w:val="3"/>
            <w:tcBorders>
              <w:top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center"/>
              <w:rPr>
                <w:b/>
                <w:bCs/>
                <w:color w:val="000000"/>
                <w:sz w:val="18"/>
                <w:szCs w:val="18"/>
                <w:lang w:val="sl-SI"/>
              </w:rPr>
            </w:pPr>
            <w:r w:rsidRPr="00687A25">
              <w:rPr>
                <w:b/>
                <w:bCs/>
                <w:color w:val="000000"/>
                <w:sz w:val="18"/>
                <w:szCs w:val="18"/>
                <w:lang w:val="sl-SI"/>
              </w:rPr>
              <w:t>Kontrola</w:t>
            </w:r>
          </w:p>
        </w:tc>
        <w:tc>
          <w:tcPr>
            <w:tcW w:w="1294" w:type="dxa"/>
            <w:gridSpan w:val="3"/>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center"/>
              <w:rPr>
                <w:b/>
                <w:bCs/>
                <w:color w:val="000000"/>
                <w:sz w:val="18"/>
                <w:szCs w:val="18"/>
                <w:lang w:val="sl-SI"/>
              </w:rPr>
            </w:pPr>
            <w:r w:rsidRPr="00687A25">
              <w:rPr>
                <w:b/>
                <w:bCs/>
                <w:color w:val="000000"/>
                <w:sz w:val="18"/>
                <w:szCs w:val="18"/>
                <w:lang w:val="sl-SI"/>
              </w:rPr>
              <w:t>Opomba</w:t>
            </w:r>
          </w:p>
        </w:tc>
      </w:tr>
      <w:tr w:rsidR="007B72FA" w:rsidRPr="00687A25" w:rsidTr="007B72FA">
        <w:trPr>
          <w:trHeight w:val="492"/>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A</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OBRAČUN PLAČE IN DRUGIH STROŠKOV DELA</w:t>
            </w:r>
          </w:p>
        </w:tc>
      </w:tr>
      <w:tr w:rsidR="007B72FA" w:rsidRPr="00687A25" w:rsidTr="007B72FA">
        <w:trPr>
          <w:trHeight w:val="34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1</w:t>
            </w:r>
          </w:p>
        </w:tc>
        <w:tc>
          <w:tcPr>
            <w:tcW w:w="7150" w:type="dxa"/>
            <w:gridSpan w:val="15"/>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Izjava odgovorne osebe o pravilnosti mesečnega obračuna plače in drugih stroškov dela (»Obrazec IK2 »)</w:t>
            </w:r>
          </w:p>
        </w:tc>
        <w:tc>
          <w:tcPr>
            <w:tcW w:w="1275"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94" w:type="dxa"/>
            <w:gridSpan w:val="3"/>
            <w:tcBorders>
              <w:top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bottom"/>
          </w:tcPr>
          <w:p w:rsidR="007B72FA" w:rsidRPr="00687A25" w:rsidRDefault="007B72FA" w:rsidP="00604E43">
            <w:pPr>
              <w:spacing w:line="288" w:lineRule="auto"/>
              <w:rPr>
                <w:color w:val="000000"/>
                <w:szCs w:val="22"/>
                <w:lang w:val="sl-SI"/>
              </w:rPr>
            </w:pPr>
            <w:r w:rsidRPr="00687A25">
              <w:rPr>
                <w:color w:val="000000"/>
                <w:szCs w:val="22"/>
                <w:lang w:val="sl-SI"/>
              </w:rPr>
              <w:t> </w:t>
            </w:r>
          </w:p>
        </w:tc>
      </w:tr>
      <w:tr w:rsidR="007B72FA" w:rsidRPr="00687A25" w:rsidTr="007B72FA">
        <w:trPr>
          <w:trHeight w:val="405"/>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B</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b/>
                <w:bCs/>
                <w:color w:val="000000"/>
                <w:sz w:val="18"/>
                <w:szCs w:val="18"/>
                <w:lang w:val="sl-SI"/>
              </w:rPr>
              <w:t>SKLADNOST S PROJEKTOM</w:t>
            </w:r>
          </w:p>
        </w:tc>
      </w:tr>
      <w:tr w:rsidR="007B72FA" w:rsidRPr="00687A25" w:rsidTr="007B72FA">
        <w:trPr>
          <w:trHeight w:val="33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1</w:t>
            </w:r>
          </w:p>
        </w:tc>
        <w:tc>
          <w:tcPr>
            <w:tcW w:w="7150" w:type="dxa"/>
            <w:gridSpan w:val="15"/>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Obračun se nanaša na obdobje upravičenosti predvideno v projektu Tehnične podpore</w:t>
            </w:r>
          </w:p>
        </w:tc>
        <w:tc>
          <w:tcPr>
            <w:tcW w:w="1275"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94" w:type="dxa"/>
            <w:gridSpan w:val="3"/>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color w:val="000000"/>
                <w:szCs w:val="22"/>
                <w:lang w:val="sl-SI"/>
              </w:rPr>
            </w:pPr>
            <w:r w:rsidRPr="00687A25">
              <w:rPr>
                <w:color w:val="000000"/>
                <w:szCs w:val="22"/>
                <w:lang w:val="sl-SI"/>
              </w:rPr>
              <w:t> </w:t>
            </w:r>
          </w:p>
        </w:tc>
      </w:tr>
      <w:tr w:rsidR="007B72FA" w:rsidRPr="00687A25" w:rsidTr="007B72FA">
        <w:trPr>
          <w:trHeight w:val="420"/>
          <w:jc w:val="center"/>
        </w:trPr>
        <w:tc>
          <w:tcPr>
            <w:tcW w:w="506" w:type="dxa"/>
            <w:tcBorders>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C</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 xml:space="preserve">UPRAVIČENOST STROŠKOV DELA </w:t>
            </w:r>
          </w:p>
        </w:tc>
      </w:tr>
      <w:tr w:rsidR="007B72FA" w:rsidRPr="00687A25" w:rsidTr="007B72FA">
        <w:trPr>
          <w:trHeight w:val="1080"/>
          <w:jc w:val="center"/>
        </w:trPr>
        <w:tc>
          <w:tcPr>
            <w:tcW w:w="506" w:type="dxa"/>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B72FA" w:rsidRPr="00687A25" w:rsidRDefault="007B72FA" w:rsidP="00604E43">
            <w:pPr>
              <w:spacing w:line="288" w:lineRule="auto"/>
              <w:rPr>
                <w:b/>
                <w:bCs/>
                <w:color w:val="000000"/>
                <w:sz w:val="14"/>
                <w:szCs w:val="14"/>
                <w:lang w:val="sl-SI"/>
              </w:rPr>
            </w:pPr>
            <w:proofErr w:type="spellStart"/>
            <w:r w:rsidRPr="00687A25">
              <w:rPr>
                <w:b/>
                <w:bCs/>
                <w:color w:val="000000"/>
                <w:sz w:val="14"/>
                <w:szCs w:val="14"/>
                <w:lang w:val="sl-SI"/>
              </w:rPr>
              <w:t>Zap</w:t>
            </w:r>
            <w:proofErr w:type="spellEnd"/>
            <w:r w:rsidRPr="00687A25">
              <w:rPr>
                <w:b/>
                <w:bCs/>
                <w:color w:val="000000"/>
                <w:sz w:val="14"/>
                <w:szCs w:val="14"/>
                <w:lang w:val="sl-SI"/>
              </w:rPr>
              <w:t xml:space="preserve"> </w:t>
            </w:r>
            <w:r>
              <w:rPr>
                <w:b/>
                <w:bCs/>
                <w:color w:val="000000"/>
                <w:sz w:val="14"/>
                <w:szCs w:val="14"/>
                <w:lang w:val="sl-SI"/>
              </w:rPr>
              <w:t>.</w:t>
            </w:r>
            <w:r w:rsidRPr="00687A25">
              <w:rPr>
                <w:b/>
                <w:bCs/>
                <w:color w:val="000000"/>
                <w:sz w:val="14"/>
                <w:szCs w:val="14"/>
                <w:lang w:val="sl-SI"/>
              </w:rPr>
              <w:t>št.</w:t>
            </w:r>
          </w:p>
        </w:tc>
        <w:tc>
          <w:tcPr>
            <w:tcW w:w="2907" w:type="dxa"/>
            <w:gridSpan w:val="6"/>
            <w:tcBorders>
              <w:bottom w:val="single" w:sz="4" w:space="0" w:color="000000"/>
              <w:right w:val="single" w:sz="4" w:space="0" w:color="000000"/>
            </w:tcBorders>
            <w:shd w:val="clear" w:color="auto" w:fill="auto"/>
            <w:tcMar>
              <w:top w:w="0" w:type="dxa"/>
              <w:left w:w="70" w:type="dxa"/>
              <w:bottom w:w="0" w:type="dxa"/>
              <w:right w:w="70" w:type="dxa"/>
            </w:tcMar>
            <w:vAlign w:val="center"/>
          </w:tcPr>
          <w:p w:rsidR="007B72FA" w:rsidRPr="00687A25" w:rsidRDefault="007B72FA" w:rsidP="00604E43">
            <w:pPr>
              <w:spacing w:line="288" w:lineRule="auto"/>
              <w:jc w:val="center"/>
              <w:rPr>
                <w:b/>
                <w:bCs/>
                <w:color w:val="000000"/>
                <w:sz w:val="14"/>
                <w:szCs w:val="14"/>
                <w:lang w:val="sl-SI"/>
              </w:rPr>
            </w:pPr>
            <w:r>
              <w:rPr>
                <w:b/>
                <w:bCs/>
                <w:color w:val="000000"/>
                <w:sz w:val="14"/>
                <w:szCs w:val="14"/>
                <w:lang w:val="sl-SI"/>
              </w:rPr>
              <w:t>JAVNI</w:t>
            </w:r>
            <w:r w:rsidRPr="00687A25">
              <w:rPr>
                <w:b/>
                <w:bCs/>
                <w:color w:val="000000"/>
                <w:sz w:val="14"/>
                <w:szCs w:val="14"/>
                <w:lang w:val="sl-SI"/>
              </w:rPr>
              <w:t xml:space="preserve"> USLUŽBENC</w:t>
            </w:r>
            <w:r>
              <w:rPr>
                <w:b/>
                <w:bCs/>
                <w:color w:val="000000"/>
                <w:sz w:val="14"/>
                <w:szCs w:val="14"/>
                <w:lang w:val="sl-SI"/>
              </w:rPr>
              <w:t xml:space="preserve">I 100% </w:t>
            </w:r>
            <w:proofErr w:type="spellStart"/>
            <w:r>
              <w:rPr>
                <w:b/>
                <w:bCs/>
                <w:color w:val="000000"/>
                <w:sz w:val="14"/>
                <w:szCs w:val="14"/>
                <w:lang w:val="sl-SI"/>
              </w:rPr>
              <w:t>zaposlenI</w:t>
            </w:r>
            <w:proofErr w:type="spellEnd"/>
            <w:r>
              <w:rPr>
                <w:b/>
                <w:bCs/>
                <w:color w:val="000000"/>
                <w:sz w:val="14"/>
                <w:szCs w:val="14"/>
                <w:lang w:val="sl-SI"/>
              </w:rPr>
              <w:t xml:space="preserve"> na projektu TP navezava na obrazec »IK 2« </w:t>
            </w:r>
            <w:r w:rsidRPr="0033382E">
              <w:rPr>
                <w:bCs/>
                <w:color w:val="000000"/>
                <w:sz w:val="14"/>
                <w:szCs w:val="14"/>
                <w:lang w:val="sl-SI"/>
              </w:rPr>
              <w:t>I</w:t>
            </w:r>
            <w:r w:rsidRPr="0033382E">
              <w:rPr>
                <w:sz w:val="14"/>
                <w:szCs w:val="14"/>
                <w:lang w:val="sl-SI"/>
              </w:rPr>
              <w:t>zjava pravilnosti obračuna plače in drugih stroškov dela</w:t>
            </w:r>
          </w:p>
        </w:tc>
        <w:tc>
          <w:tcPr>
            <w:tcW w:w="1701" w:type="dxa"/>
            <w:gridSpan w:val="2"/>
            <w:tcBorders>
              <w:bottom w:val="single" w:sz="4" w:space="0" w:color="000000"/>
              <w:right w:val="single" w:sz="4" w:space="0" w:color="000000"/>
            </w:tcBorders>
            <w:shd w:val="clear" w:color="auto" w:fill="auto"/>
            <w:vAlign w:val="center"/>
          </w:tcPr>
          <w:p w:rsidR="007B72FA" w:rsidRPr="00687A25" w:rsidRDefault="007B72FA" w:rsidP="00604E43">
            <w:pPr>
              <w:spacing w:line="288" w:lineRule="auto"/>
              <w:jc w:val="center"/>
              <w:rPr>
                <w:b/>
                <w:bCs/>
                <w:color w:val="000000"/>
                <w:sz w:val="14"/>
                <w:szCs w:val="14"/>
                <w:lang w:val="sl-SI"/>
              </w:rPr>
            </w:pPr>
            <w:r w:rsidRPr="00687A25">
              <w:rPr>
                <w:b/>
                <w:bCs/>
                <w:color w:val="000000"/>
                <w:sz w:val="14"/>
                <w:szCs w:val="14"/>
                <w:lang w:val="sl-SI"/>
              </w:rPr>
              <w:t>Obračun se nanaša na zaposlitev predvideno v potrjenem projektu TP</w:t>
            </w:r>
          </w:p>
        </w:tc>
        <w:tc>
          <w:tcPr>
            <w:tcW w:w="2268" w:type="dxa"/>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rsidR="007B72FA" w:rsidRPr="00687A25" w:rsidRDefault="007B72FA" w:rsidP="00604E43">
            <w:pPr>
              <w:spacing w:line="288" w:lineRule="auto"/>
              <w:jc w:val="center"/>
              <w:rPr>
                <w:b/>
                <w:bCs/>
                <w:color w:val="000000"/>
                <w:sz w:val="14"/>
                <w:szCs w:val="14"/>
                <w:lang w:val="sl-SI"/>
              </w:rPr>
            </w:pPr>
            <w:r w:rsidRPr="00687A25">
              <w:rPr>
                <w:b/>
                <w:bCs/>
                <w:color w:val="000000"/>
                <w:sz w:val="14"/>
                <w:szCs w:val="14"/>
                <w:lang w:val="sl-SI"/>
              </w:rPr>
              <w:t>Celotni znesek obračuna stroška dela</w:t>
            </w:r>
          </w:p>
        </w:tc>
        <w:tc>
          <w:tcPr>
            <w:tcW w:w="841" w:type="dxa"/>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rsidR="007B72FA" w:rsidRPr="00687A25" w:rsidRDefault="007B72FA" w:rsidP="00604E43">
            <w:pPr>
              <w:spacing w:line="288" w:lineRule="auto"/>
              <w:jc w:val="center"/>
              <w:rPr>
                <w:b/>
                <w:bCs/>
                <w:color w:val="000000"/>
                <w:sz w:val="14"/>
                <w:szCs w:val="14"/>
                <w:lang w:val="sl-SI"/>
              </w:rPr>
            </w:pPr>
            <w:r w:rsidRPr="00687A25">
              <w:rPr>
                <w:b/>
                <w:bCs/>
                <w:color w:val="000000"/>
                <w:sz w:val="14"/>
                <w:szCs w:val="14"/>
                <w:lang w:val="sl-SI"/>
              </w:rPr>
              <w:t>Znesek refundacije</w:t>
            </w:r>
          </w:p>
        </w:tc>
        <w:tc>
          <w:tcPr>
            <w:tcW w:w="1010" w:type="dxa"/>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rsidR="007B72FA" w:rsidRPr="00687A25" w:rsidRDefault="007B72FA" w:rsidP="00604E43">
            <w:pPr>
              <w:spacing w:line="288" w:lineRule="auto"/>
              <w:jc w:val="center"/>
              <w:rPr>
                <w:b/>
                <w:bCs/>
                <w:color w:val="000000"/>
                <w:sz w:val="14"/>
                <w:szCs w:val="14"/>
                <w:lang w:val="sl-SI"/>
              </w:rPr>
            </w:pPr>
            <w:r w:rsidRPr="00687A25">
              <w:rPr>
                <w:b/>
                <w:bCs/>
                <w:color w:val="000000"/>
                <w:sz w:val="14"/>
                <w:szCs w:val="14"/>
                <w:lang w:val="sl-SI"/>
              </w:rPr>
              <w:t>Neupravičen znesek</w:t>
            </w:r>
          </w:p>
        </w:tc>
        <w:tc>
          <w:tcPr>
            <w:tcW w:w="992" w:type="dxa"/>
            <w:gridSpan w:val="2"/>
            <w:tcBorders>
              <w:bottom w:val="single" w:sz="4" w:space="0" w:color="000000"/>
              <w:right w:val="single" w:sz="12" w:space="0" w:color="000000"/>
            </w:tcBorders>
            <w:shd w:val="clear" w:color="auto" w:fill="auto"/>
            <w:tcMar>
              <w:top w:w="0" w:type="dxa"/>
              <w:left w:w="70" w:type="dxa"/>
              <w:bottom w:w="0" w:type="dxa"/>
              <w:right w:w="70" w:type="dxa"/>
            </w:tcMar>
            <w:vAlign w:val="center"/>
          </w:tcPr>
          <w:p w:rsidR="007B72FA" w:rsidRPr="00687A25" w:rsidRDefault="007B72FA" w:rsidP="00604E43">
            <w:pPr>
              <w:spacing w:line="288" w:lineRule="auto"/>
              <w:jc w:val="center"/>
              <w:rPr>
                <w:b/>
                <w:bCs/>
                <w:color w:val="000000"/>
                <w:sz w:val="14"/>
                <w:szCs w:val="14"/>
                <w:lang w:val="sl-SI"/>
              </w:rPr>
            </w:pPr>
            <w:r w:rsidRPr="00687A25">
              <w:rPr>
                <w:b/>
                <w:bCs/>
                <w:color w:val="000000"/>
                <w:sz w:val="14"/>
                <w:szCs w:val="14"/>
                <w:lang w:val="sl-SI"/>
              </w:rPr>
              <w:t xml:space="preserve">Skupaj upravičen strošek </w:t>
            </w:r>
          </w:p>
        </w:tc>
      </w:tr>
      <w:tr w:rsidR="007B72FA" w:rsidRPr="00687A25" w:rsidTr="007B72FA">
        <w:trPr>
          <w:trHeight w:val="19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1</w:t>
            </w:r>
          </w:p>
        </w:tc>
        <w:tc>
          <w:tcPr>
            <w:tcW w:w="2907" w:type="dxa"/>
            <w:gridSpan w:val="6"/>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r>
              <w:rPr>
                <w:color w:val="000000"/>
                <w:sz w:val="18"/>
                <w:szCs w:val="18"/>
                <w:lang w:val="sl-SI"/>
              </w:rPr>
              <w:t>TP</w:t>
            </w:r>
          </w:p>
        </w:tc>
        <w:tc>
          <w:tcPr>
            <w:tcW w:w="1701"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0D40C5" w:rsidRDefault="007B72FA" w:rsidP="00604E43">
            <w:pPr>
              <w:spacing w:line="288" w:lineRule="auto"/>
              <w:jc w:val="center"/>
              <w:rPr>
                <w:b/>
                <w:bCs/>
                <w:color w:val="000000"/>
                <w:sz w:val="14"/>
                <w:szCs w:val="14"/>
                <w:lang w:val="sl-SI"/>
              </w:rPr>
            </w:pPr>
            <w:r w:rsidRPr="00032EED">
              <w:rPr>
                <w:sz w:val="16"/>
                <w:szCs w:val="16"/>
                <w:lang w:val="sl-SI"/>
              </w:rPr>
              <w:fldChar w:fldCharType="begin">
                <w:ffData>
                  <w:name w:val=""/>
                  <w:enabled/>
                  <w:calcOnExit w:val="0"/>
                  <w:checkBox>
                    <w:sizeAuto/>
                    <w:default w:val="0"/>
                  </w:checkBox>
                </w:ffData>
              </w:fldChar>
            </w:r>
            <w:r w:rsidRPr="00032EED">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032EED">
              <w:rPr>
                <w:sz w:val="16"/>
                <w:szCs w:val="16"/>
                <w:lang w:val="sl-SI"/>
              </w:rPr>
              <w:fldChar w:fldCharType="end"/>
            </w:r>
            <w:r w:rsidRPr="00032EED">
              <w:rPr>
                <w:sz w:val="16"/>
                <w:szCs w:val="16"/>
                <w:lang w:val="sl-SI"/>
              </w:rPr>
              <w:t xml:space="preserve"> DA </w:t>
            </w:r>
            <w:r w:rsidRPr="00032EED">
              <w:rPr>
                <w:sz w:val="16"/>
                <w:szCs w:val="16"/>
                <w:lang w:val="sl-SI"/>
              </w:rPr>
              <w:fldChar w:fldCharType="begin">
                <w:ffData>
                  <w:name w:val="Potrditev164"/>
                  <w:enabled/>
                  <w:calcOnExit w:val="0"/>
                  <w:checkBox>
                    <w:sizeAuto/>
                    <w:default w:val="0"/>
                  </w:checkBox>
                </w:ffData>
              </w:fldChar>
            </w:r>
            <w:r w:rsidRPr="00032EED">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032EED">
              <w:rPr>
                <w:sz w:val="16"/>
                <w:szCs w:val="16"/>
                <w:lang w:val="sl-SI"/>
              </w:rPr>
              <w:fldChar w:fldCharType="end"/>
            </w:r>
            <w:r w:rsidRPr="00032EED">
              <w:rPr>
                <w:sz w:val="16"/>
                <w:szCs w:val="16"/>
                <w:lang w:val="sl-SI"/>
              </w:rPr>
              <w:t xml:space="preserve"> NE</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0,00</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032EED" w:rsidTr="007B72FA">
        <w:trPr>
          <w:trHeight w:val="19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032EED" w:rsidRDefault="007B72FA" w:rsidP="00604E43">
            <w:pPr>
              <w:spacing w:line="288" w:lineRule="auto"/>
              <w:rPr>
                <w:color w:val="000000"/>
                <w:szCs w:val="22"/>
                <w:lang w:val="sl-SI"/>
              </w:rPr>
            </w:pPr>
          </w:p>
        </w:tc>
        <w:tc>
          <w:tcPr>
            <w:tcW w:w="8727" w:type="dxa"/>
            <w:gridSpan w:val="19"/>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032EED" w:rsidRDefault="007B72FA" w:rsidP="00604E43">
            <w:pPr>
              <w:spacing w:line="288" w:lineRule="auto"/>
              <w:jc w:val="right"/>
              <w:rPr>
                <w:color w:val="000000"/>
                <w:szCs w:val="22"/>
                <w:lang w:val="sl-SI"/>
              </w:rPr>
            </w:pPr>
            <w:r w:rsidRPr="00687A25">
              <w:rPr>
                <w:b/>
                <w:bCs/>
                <w:color w:val="000000"/>
                <w:sz w:val="18"/>
                <w:szCs w:val="18"/>
                <w:lang w:val="sl-SI"/>
              </w:rPr>
              <w:t>SKUPAJ UPRAVIČEN STROŠEK DELA ZA MESEC_______:</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032EED" w:rsidRDefault="007B72FA" w:rsidP="00604E43">
            <w:pPr>
              <w:spacing w:line="288" w:lineRule="auto"/>
              <w:jc w:val="right"/>
              <w:rPr>
                <w:color w:val="000000"/>
                <w:szCs w:val="22"/>
                <w:lang w:val="sl-SI"/>
              </w:rPr>
            </w:pPr>
            <w:r w:rsidRPr="00032EED">
              <w:rPr>
                <w:b/>
                <w:bCs/>
                <w:color w:val="000000"/>
                <w:sz w:val="18"/>
                <w:szCs w:val="18"/>
                <w:lang w:val="sl-SI"/>
              </w:rPr>
              <w:t>0,00 EUR</w:t>
            </w:r>
          </w:p>
        </w:tc>
      </w:tr>
      <w:tr w:rsidR="007B72FA" w:rsidRPr="00687A25" w:rsidTr="007B72FA">
        <w:trPr>
          <w:trHeight w:val="12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proofErr w:type="spellStart"/>
            <w:r w:rsidRPr="00687A25">
              <w:rPr>
                <w:b/>
                <w:bCs/>
                <w:color w:val="000000"/>
                <w:sz w:val="14"/>
                <w:szCs w:val="14"/>
                <w:lang w:val="sl-SI"/>
              </w:rPr>
              <w:t>Zap</w:t>
            </w:r>
            <w:proofErr w:type="spellEnd"/>
            <w:r w:rsidRPr="00687A25">
              <w:rPr>
                <w:b/>
                <w:bCs/>
                <w:color w:val="000000"/>
                <w:sz w:val="14"/>
                <w:szCs w:val="14"/>
                <w:lang w:val="sl-SI"/>
              </w:rPr>
              <w:t>. št.</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center"/>
              <w:rPr>
                <w:lang w:val="sl-SI"/>
              </w:rPr>
            </w:pPr>
            <w:r w:rsidRPr="00687A25">
              <w:rPr>
                <w:b/>
                <w:bCs/>
                <w:color w:val="000000"/>
                <w:sz w:val="14"/>
                <w:szCs w:val="14"/>
                <w:lang w:val="sl-SI"/>
              </w:rPr>
              <w:t>PRIIMEK IN IME JAVNEGA USLUŽBENCA</w:t>
            </w:r>
            <w:r>
              <w:rPr>
                <w:b/>
                <w:bCs/>
                <w:color w:val="000000"/>
                <w:sz w:val="14"/>
                <w:szCs w:val="14"/>
                <w:lang w:val="sl-SI"/>
              </w:rPr>
              <w:t xml:space="preserve"> KI SO DELNO ZAPOSLENI NA PROJEKTU TP</w:t>
            </w:r>
          </w:p>
          <w:p w:rsidR="007B72FA" w:rsidRPr="00687A25" w:rsidRDefault="007B72FA" w:rsidP="00604E43">
            <w:pPr>
              <w:spacing w:line="288" w:lineRule="auto"/>
              <w:rPr>
                <w:color w:val="000000"/>
                <w:sz w:val="18"/>
                <w:szCs w:val="18"/>
                <w:lang w:val="sl-SI"/>
              </w:rPr>
            </w:pPr>
          </w:p>
        </w:tc>
        <w:tc>
          <w:tcPr>
            <w:tcW w:w="1134"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b/>
                <w:bCs/>
                <w:color w:val="000000"/>
                <w:sz w:val="14"/>
                <w:szCs w:val="14"/>
                <w:lang w:val="sl-SI"/>
              </w:rPr>
              <w:t>Obračun se nanaša na zaposlitev predvideno v potrjenem projektu TP</w:t>
            </w:r>
          </w:p>
        </w:tc>
        <w:tc>
          <w:tcPr>
            <w:tcW w:w="1276"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b/>
                <w:bCs/>
                <w:color w:val="000000"/>
                <w:sz w:val="14"/>
                <w:szCs w:val="14"/>
                <w:lang w:val="sl-SI"/>
              </w:rPr>
              <w:t>Delovne naloge so v celoti upravičene in skladne z nalogami opredeljenimi v pogodbi o zaposlitvi in projektu TP</w:t>
            </w:r>
          </w:p>
        </w:tc>
        <w:tc>
          <w:tcPr>
            <w:tcW w:w="1134"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b/>
                <w:bCs/>
                <w:color w:val="000000"/>
                <w:sz w:val="14"/>
                <w:szCs w:val="14"/>
                <w:lang w:val="sl-SI"/>
              </w:rPr>
              <w:t>Izpis iz evidence prisotnosti je skladen z mesečnim poročilom</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15211A" w:rsidP="00604E43">
            <w:pPr>
              <w:spacing w:line="288" w:lineRule="auto"/>
              <w:rPr>
                <w:sz w:val="16"/>
                <w:szCs w:val="16"/>
                <w:lang w:val="sl-SI"/>
              </w:rPr>
            </w:pPr>
            <w:r>
              <w:rPr>
                <w:b/>
                <w:bCs/>
                <w:color w:val="000000"/>
                <w:sz w:val="14"/>
                <w:szCs w:val="14"/>
                <w:lang w:val="sl-SI"/>
              </w:rPr>
              <w:t>Logotip EU</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b/>
                <w:bCs/>
                <w:color w:val="000000"/>
                <w:sz w:val="14"/>
                <w:szCs w:val="14"/>
                <w:lang w:val="sl-SI"/>
              </w:rPr>
              <w:t>Celotni znesek obračuna stroška dela</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b/>
                <w:bCs/>
                <w:color w:val="000000"/>
                <w:sz w:val="14"/>
                <w:szCs w:val="14"/>
                <w:lang w:val="sl-SI"/>
              </w:rPr>
              <w:t>Znesek refundacije</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b/>
                <w:bCs/>
                <w:color w:val="000000"/>
                <w:sz w:val="14"/>
                <w:szCs w:val="14"/>
                <w:lang w:val="sl-SI"/>
              </w:rPr>
              <w:t>Neupravičen znesek</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center"/>
              <w:rPr>
                <w:color w:val="000000"/>
                <w:sz w:val="18"/>
                <w:szCs w:val="18"/>
                <w:lang w:val="sl-SI"/>
              </w:rPr>
            </w:pPr>
            <w:r w:rsidRPr="00687A25">
              <w:rPr>
                <w:b/>
                <w:bCs/>
                <w:color w:val="000000"/>
                <w:sz w:val="14"/>
                <w:szCs w:val="14"/>
                <w:lang w:val="sl-SI"/>
              </w:rPr>
              <w:t>Skupaj upravičen strošek</w:t>
            </w:r>
          </w:p>
        </w:tc>
      </w:tr>
      <w:tr w:rsidR="007B72FA" w:rsidRPr="00687A25" w:rsidTr="007B72FA">
        <w:trPr>
          <w:trHeight w:val="18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1</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106"/>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2</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18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3</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9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4</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17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5</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9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6</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163"/>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7</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82"/>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Pr>
                <w:color w:val="000000"/>
                <w:sz w:val="18"/>
                <w:szCs w:val="18"/>
                <w:lang w:val="sl-SI"/>
              </w:rPr>
              <w:t>8</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0,00 </w:t>
            </w:r>
          </w:p>
        </w:tc>
      </w:tr>
      <w:tr w:rsidR="007B72FA" w:rsidRPr="00687A25" w:rsidTr="007B72FA">
        <w:trPr>
          <w:trHeight w:val="27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color w:val="000000"/>
                <w:szCs w:val="22"/>
                <w:lang w:val="sl-SI"/>
              </w:rPr>
            </w:pPr>
            <w:r w:rsidRPr="00687A25">
              <w:rPr>
                <w:color w:val="000000"/>
                <w:szCs w:val="22"/>
                <w:lang w:val="sl-SI"/>
              </w:rPr>
              <w:t> </w:t>
            </w:r>
          </w:p>
        </w:tc>
        <w:tc>
          <w:tcPr>
            <w:tcW w:w="8727" w:type="dxa"/>
            <w:gridSpan w:val="19"/>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right"/>
              <w:rPr>
                <w:b/>
                <w:bCs/>
                <w:color w:val="000000"/>
                <w:sz w:val="18"/>
                <w:szCs w:val="18"/>
                <w:lang w:val="sl-SI"/>
              </w:rPr>
            </w:pPr>
            <w:r w:rsidRPr="00687A25">
              <w:rPr>
                <w:b/>
                <w:bCs/>
                <w:color w:val="000000"/>
                <w:sz w:val="18"/>
                <w:szCs w:val="18"/>
                <w:lang w:val="sl-SI"/>
              </w:rPr>
              <w:t>SKUPAJ UPRAVIČEN STROŠEK DELA ZA MESEC_______:</w:t>
            </w:r>
          </w:p>
        </w:tc>
        <w:tc>
          <w:tcPr>
            <w:tcW w:w="992" w:type="dxa"/>
            <w:gridSpan w:val="2"/>
            <w:tcBorders>
              <w:bottom w:val="single" w:sz="4" w:space="0" w:color="000000"/>
              <w:right w:val="single" w:sz="12" w:space="0" w:color="000000"/>
            </w:tcBorders>
            <w:shd w:val="clear" w:color="auto" w:fill="99CCFF"/>
            <w:noWrap/>
            <w:tcMar>
              <w:top w:w="0" w:type="dxa"/>
              <w:left w:w="70" w:type="dxa"/>
              <w:bottom w:w="0" w:type="dxa"/>
              <w:right w:w="70" w:type="dxa"/>
            </w:tcMar>
            <w:vAlign w:val="bottom"/>
          </w:tcPr>
          <w:p w:rsidR="007B72FA" w:rsidRPr="00687A25" w:rsidRDefault="007B72FA" w:rsidP="00604E43">
            <w:pPr>
              <w:spacing w:line="288" w:lineRule="auto"/>
              <w:jc w:val="right"/>
              <w:rPr>
                <w:b/>
                <w:bCs/>
                <w:color w:val="000000"/>
                <w:sz w:val="18"/>
                <w:szCs w:val="18"/>
                <w:lang w:val="sl-SI"/>
              </w:rPr>
            </w:pPr>
            <w:r w:rsidRPr="00687A25">
              <w:rPr>
                <w:b/>
                <w:bCs/>
                <w:color w:val="000000"/>
                <w:sz w:val="18"/>
                <w:szCs w:val="18"/>
                <w:lang w:val="sl-SI"/>
              </w:rPr>
              <w:t>0,00 EUR</w:t>
            </w:r>
          </w:p>
        </w:tc>
      </w:tr>
      <w:tr w:rsidR="007B72FA" w:rsidRPr="00687A25" w:rsidTr="007B72FA">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Č</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ODREDBA ZA PLAČILO-NAKAZILO</w:t>
            </w:r>
          </w:p>
        </w:tc>
      </w:tr>
      <w:tr w:rsidR="007B72FA" w:rsidRPr="00687A25" w:rsidTr="007B72FA">
        <w:trPr>
          <w:trHeight w:val="23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1</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 xml:space="preserve">Št. </w:t>
            </w:r>
            <w:proofErr w:type="spellStart"/>
            <w:r w:rsidRPr="00687A25">
              <w:rPr>
                <w:color w:val="000000"/>
                <w:sz w:val="18"/>
                <w:szCs w:val="18"/>
                <w:lang w:val="sl-SI"/>
              </w:rPr>
              <w:t>predobremenitve</w:t>
            </w:r>
            <w:proofErr w:type="spellEnd"/>
            <w:r w:rsidRPr="00687A25">
              <w:rPr>
                <w:color w:val="000000"/>
                <w:sz w:val="18"/>
                <w:szCs w:val="18"/>
                <w:lang w:val="sl-SI"/>
              </w:rPr>
              <w:t>:</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264"/>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2</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right"/>
              <w:rPr>
                <w:lang w:val="sl-SI"/>
              </w:rPr>
            </w:pPr>
            <w:r w:rsidRPr="00687A25">
              <w:rPr>
                <w:color w:val="000000"/>
                <w:sz w:val="18"/>
                <w:szCs w:val="18"/>
                <w:lang w:val="sl-SI"/>
              </w:rPr>
              <w:t xml:space="preserve">Št. skupne plačne odredbe na </w:t>
            </w:r>
            <w:r w:rsidRPr="00687A25">
              <w:rPr>
                <w:b/>
                <w:bCs/>
                <w:color w:val="000000"/>
                <w:sz w:val="18"/>
                <w:szCs w:val="18"/>
                <w:lang w:val="sl-SI"/>
              </w:rPr>
              <w:t xml:space="preserve">PP </w:t>
            </w: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color w:val="000000"/>
                <w:sz w:val="18"/>
                <w:szCs w:val="18"/>
                <w:lang w:val="sl-SI"/>
              </w:rPr>
              <w:t xml:space="preserve"> in </w:t>
            </w:r>
            <w:r w:rsidRPr="00687A25">
              <w:rPr>
                <w:b/>
                <w:bCs/>
                <w:color w:val="000000"/>
                <w:sz w:val="18"/>
                <w:szCs w:val="18"/>
                <w:lang w:val="sl-SI"/>
              </w:rPr>
              <w:t>PP</w:t>
            </w: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color w:val="000000"/>
                <w:sz w:val="18"/>
                <w:szCs w:val="18"/>
                <w:lang w:val="sl-SI"/>
              </w:rPr>
              <w:t xml:space="preserve"> za mesec</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sz w:val="18"/>
                <w:szCs w:val="18"/>
                <w:lang w:val="sl-SI"/>
              </w:rPr>
              <w:t> </w:t>
            </w:r>
            <w:r w:rsidRPr="00687A25">
              <w:rPr>
                <w:color w:val="000000"/>
                <w:sz w:val="18"/>
                <w:szCs w:val="18"/>
                <w:lang w:val="sl-SI"/>
              </w:rPr>
              <w:t>:</w:t>
            </w:r>
          </w:p>
        </w:tc>
        <w:tc>
          <w:tcPr>
            <w:tcW w:w="3703" w:type="dxa"/>
            <w:gridSpan w:val="10"/>
            <w:tcBorders>
              <w:top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267"/>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3</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Znesek plačila:</w:t>
            </w:r>
          </w:p>
        </w:tc>
        <w:tc>
          <w:tcPr>
            <w:tcW w:w="3703" w:type="dxa"/>
            <w:gridSpan w:val="10"/>
            <w:tcBorders>
              <w:top w:val="single" w:sz="4" w:space="0" w:color="000000"/>
              <w:bottom w:val="single" w:sz="4" w:space="0" w:color="000000"/>
              <w:right w:val="single" w:sz="12" w:space="0" w:color="000000"/>
            </w:tcBorders>
            <w:shd w:val="clear" w:color="auto" w:fill="99CCFF"/>
            <w:noWrap/>
            <w:tcMar>
              <w:top w:w="0" w:type="dxa"/>
              <w:left w:w="70" w:type="dxa"/>
              <w:bottom w:w="0" w:type="dxa"/>
              <w:right w:w="70" w:type="dxa"/>
            </w:tcMar>
            <w:vAlign w:val="bottom"/>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0,00 EUR</w:t>
            </w:r>
          </w:p>
        </w:tc>
      </w:tr>
      <w:tr w:rsidR="007B72FA" w:rsidRPr="00687A25" w:rsidTr="007B72FA">
        <w:trPr>
          <w:trHeight w:val="286"/>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4</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7B72FA" w:rsidRPr="00687A25" w:rsidRDefault="00BD58D4" w:rsidP="005408EA">
            <w:pPr>
              <w:spacing w:line="288" w:lineRule="auto"/>
              <w:jc w:val="right"/>
              <w:rPr>
                <w:color w:val="000000"/>
                <w:sz w:val="18"/>
                <w:szCs w:val="18"/>
                <w:lang w:val="sl-SI"/>
              </w:rPr>
            </w:pPr>
            <w:r w:rsidRPr="00687A25">
              <w:rPr>
                <w:color w:val="000000"/>
                <w:sz w:val="18"/>
                <w:szCs w:val="18"/>
                <w:lang w:val="sl-SI"/>
              </w:rPr>
              <w:t>Datum plačila</w:t>
            </w:r>
            <w:r>
              <w:rPr>
                <w:color w:val="000000"/>
                <w:sz w:val="18"/>
                <w:szCs w:val="18"/>
                <w:lang w:val="sl-SI"/>
              </w:rPr>
              <w:t xml:space="preserve">: </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color w:val="000000"/>
                <w:sz w:val="18"/>
                <w:szCs w:val="18"/>
                <w:lang w:val="sl-SI"/>
              </w:rPr>
              <w:t xml:space="preserve"> in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26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5</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7B72FA" w:rsidRPr="00687A25" w:rsidRDefault="007B72FA" w:rsidP="0015211A">
            <w:pPr>
              <w:spacing w:line="288" w:lineRule="auto"/>
              <w:jc w:val="right"/>
              <w:rPr>
                <w:lang w:val="sl-SI"/>
              </w:rPr>
            </w:pPr>
            <w:r w:rsidRPr="00687A25">
              <w:rPr>
                <w:sz w:val="18"/>
                <w:szCs w:val="18"/>
                <w:lang w:val="sl-SI"/>
              </w:rPr>
              <w:t>Pravilnost razmerja</w:t>
            </w:r>
            <w:r w:rsidR="00BD58D4">
              <w:rPr>
                <w:rStyle w:val="Sprotnaopomba-sklic"/>
                <w:color w:val="000000"/>
                <w:sz w:val="18"/>
                <w:szCs w:val="18"/>
                <w:lang w:val="sl-SI"/>
              </w:rPr>
              <w:footnoteReference w:id="3"/>
            </w:r>
            <w:r w:rsidR="00BD58D4" w:rsidRPr="00687A25">
              <w:rPr>
                <w:color w:val="000000"/>
                <w:sz w:val="18"/>
                <w:szCs w:val="18"/>
                <w:lang w:val="sl-SI"/>
              </w:rPr>
              <w:t>:</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r>
      <w:tr w:rsidR="007B72FA" w:rsidRPr="00687A25" w:rsidTr="007B72FA">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r w:rsidRPr="00687A25">
              <w:rPr>
                <w:b/>
                <w:bCs/>
                <w:color w:val="000000"/>
                <w:sz w:val="18"/>
                <w:szCs w:val="18"/>
                <w:lang w:val="sl-SI"/>
              </w:rPr>
              <w:t>D</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b/>
                <w:bCs/>
                <w:color w:val="000000"/>
                <w:sz w:val="18"/>
                <w:szCs w:val="18"/>
                <w:lang w:val="sl-SI"/>
              </w:rPr>
              <w:t>DOKAZILO O PLAČILU</w:t>
            </w:r>
          </w:p>
        </w:tc>
      </w:tr>
      <w:tr w:rsidR="007B72FA" w:rsidRPr="00687A25" w:rsidTr="007B72FA">
        <w:trPr>
          <w:trHeight w:val="375"/>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1</w:t>
            </w:r>
          </w:p>
        </w:tc>
        <w:tc>
          <w:tcPr>
            <w:tcW w:w="7008" w:type="dxa"/>
            <w:gridSpan w:val="14"/>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Izdatek je nastal, priloženo je dokazilo o plačilu (poročilo iz MF-ERAC-a, bančni izpisek)</w:t>
            </w:r>
          </w:p>
        </w:tc>
        <w:tc>
          <w:tcPr>
            <w:tcW w:w="1406"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305"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Cs w:val="22"/>
                <w:lang w:val="sl-SI"/>
              </w:rPr>
            </w:pPr>
            <w:r w:rsidRPr="00687A25">
              <w:rPr>
                <w:color w:val="000000"/>
                <w:szCs w:val="22"/>
                <w:lang w:val="sl-SI"/>
              </w:rPr>
              <w:t> </w:t>
            </w:r>
          </w:p>
        </w:tc>
      </w:tr>
      <w:tr w:rsidR="007B72FA" w:rsidRPr="00687A25" w:rsidTr="007B72FA">
        <w:trPr>
          <w:trHeight w:val="465"/>
          <w:jc w:val="center"/>
        </w:trPr>
        <w:tc>
          <w:tcPr>
            <w:tcW w:w="506" w:type="dxa"/>
            <w:tcBorders>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rsidR="007B72FA" w:rsidRPr="00687A25" w:rsidRDefault="007B72FA" w:rsidP="00604E43">
            <w:pPr>
              <w:spacing w:line="288" w:lineRule="auto"/>
              <w:rPr>
                <w:b/>
                <w:bCs/>
                <w:color w:val="000000"/>
                <w:sz w:val="18"/>
                <w:szCs w:val="18"/>
                <w:lang w:val="sl-SI"/>
              </w:rPr>
            </w:pPr>
          </w:p>
        </w:tc>
      </w:tr>
      <w:tr w:rsidR="007B72FA" w:rsidRPr="00687A25" w:rsidTr="007B72FA">
        <w:trPr>
          <w:trHeight w:val="37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p>
        </w:tc>
        <w:tc>
          <w:tcPr>
            <w:tcW w:w="7008" w:type="dxa"/>
            <w:gridSpan w:val="14"/>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p>
        </w:tc>
        <w:tc>
          <w:tcPr>
            <w:tcW w:w="2711" w:type="dxa"/>
            <w:gridSpan w:val="7"/>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450"/>
          <w:jc w:val="center"/>
        </w:trPr>
        <w:tc>
          <w:tcPr>
            <w:tcW w:w="506" w:type="dxa"/>
            <w:tcBorders>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7B72FA" w:rsidRPr="00687A25" w:rsidRDefault="0015211A" w:rsidP="00604E43">
            <w:pPr>
              <w:spacing w:line="288" w:lineRule="auto"/>
              <w:rPr>
                <w:b/>
                <w:bCs/>
                <w:color w:val="000000"/>
                <w:sz w:val="18"/>
                <w:szCs w:val="18"/>
                <w:lang w:val="sl-SI"/>
              </w:rPr>
            </w:pPr>
            <w:r>
              <w:rPr>
                <w:b/>
                <w:bCs/>
                <w:color w:val="000000"/>
                <w:sz w:val="18"/>
                <w:szCs w:val="18"/>
                <w:lang w:val="sl-SI"/>
              </w:rPr>
              <w:t>E</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b/>
                <w:sz w:val="18"/>
                <w:szCs w:val="18"/>
                <w:lang w:val="sl-SI"/>
              </w:rPr>
              <w:t>POROČILO O IZVEDENI ADMINISTRATIVNEM PREVERJANJU/ OPOMBE KONTROLNE ENOTE</w:t>
            </w:r>
          </w:p>
        </w:tc>
      </w:tr>
      <w:tr w:rsidR="007B72FA" w:rsidRPr="00687A25" w:rsidTr="007B72FA">
        <w:trPr>
          <w:trHeight w:val="176"/>
          <w:jc w:val="center"/>
        </w:trPr>
        <w:tc>
          <w:tcPr>
            <w:tcW w:w="10225" w:type="dxa"/>
            <w:gridSpan w:val="22"/>
            <w:tcBorders>
              <w:top w:val="single" w:sz="4"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rsidR="007B72FA" w:rsidRPr="00687A25" w:rsidRDefault="007B72FA" w:rsidP="00604E43">
            <w:pPr>
              <w:spacing w:line="288" w:lineRule="auto"/>
              <w:rPr>
                <w:color w:val="000000"/>
                <w:sz w:val="18"/>
                <w:szCs w:val="18"/>
                <w:lang w:val="sl-SI"/>
              </w:rPr>
            </w:pPr>
          </w:p>
        </w:tc>
      </w:tr>
      <w:tr w:rsidR="007B72FA" w:rsidRPr="00687A25" w:rsidTr="007B72FA">
        <w:trPr>
          <w:trHeight w:val="480"/>
          <w:jc w:val="center"/>
        </w:trPr>
        <w:tc>
          <w:tcPr>
            <w:tcW w:w="10225" w:type="dxa"/>
            <w:gridSpan w:val="22"/>
            <w:tcBorders>
              <w:top w:val="single" w:sz="12" w:space="0" w:color="000000"/>
              <w:bottom w:val="single" w:sz="12" w:space="0" w:color="000000"/>
            </w:tcBorders>
            <w:shd w:val="clear" w:color="auto" w:fill="auto"/>
            <w:noWrap/>
            <w:tcMar>
              <w:top w:w="0" w:type="dxa"/>
              <w:left w:w="70" w:type="dxa"/>
              <w:bottom w:w="0" w:type="dxa"/>
              <w:right w:w="70" w:type="dxa"/>
            </w:tcMar>
            <w:vAlign w:val="bottom"/>
          </w:tcPr>
          <w:p w:rsidR="007B72FA" w:rsidRPr="00687A25" w:rsidRDefault="007B72FA" w:rsidP="00604E43">
            <w:pPr>
              <w:spacing w:line="288" w:lineRule="auto"/>
              <w:rPr>
                <w:color w:val="000000"/>
                <w:szCs w:val="22"/>
                <w:lang w:val="sl-SI"/>
              </w:rPr>
            </w:pPr>
          </w:p>
          <w:p w:rsidR="007B72FA" w:rsidRPr="00687A25" w:rsidRDefault="007B72FA" w:rsidP="00604E43">
            <w:pPr>
              <w:spacing w:line="288" w:lineRule="auto"/>
              <w:rPr>
                <w:color w:val="000000"/>
                <w:szCs w:val="22"/>
                <w:lang w:val="sl-SI"/>
              </w:rPr>
            </w:pPr>
          </w:p>
        </w:tc>
      </w:tr>
      <w:tr w:rsidR="007B72FA" w:rsidRPr="00687A25" w:rsidTr="007B72FA">
        <w:trPr>
          <w:trHeight w:val="390"/>
          <w:jc w:val="center"/>
        </w:trPr>
        <w:tc>
          <w:tcPr>
            <w:tcW w:w="6238" w:type="dxa"/>
            <w:gridSpan w:val="11"/>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Administrativna preverjanje po 125. členu Uredbe 1303/2013/ES je bil izvedena na izvirnih dokumentih:</w:t>
            </w:r>
          </w:p>
        </w:tc>
        <w:tc>
          <w:tcPr>
            <w:tcW w:w="3987" w:type="dxa"/>
            <w:gridSpan w:val="11"/>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r>
      <w:tr w:rsidR="007B72FA" w:rsidRPr="00687A25"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ind w:left="426"/>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color w:val="000000"/>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r>
      <w:tr w:rsidR="007B72FA" w:rsidRPr="00687A25"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Datum izvedbe administrativnega preverjanja po 125. členu Uredbe 1303/2013/ES:</w:t>
            </w:r>
          </w:p>
        </w:tc>
        <w:tc>
          <w:tcPr>
            <w:tcW w:w="3987" w:type="dxa"/>
            <w:gridSpan w:val="11"/>
            <w:tcBorders>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 w:val="18"/>
                <w:szCs w:val="18"/>
                <w:lang w:val="sl-SI"/>
              </w:rPr>
            </w:pP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r>
      <w:tr w:rsidR="007B72FA" w:rsidRPr="00687A25"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Dokumentacija izvedenih administrativnih kontrol se ustrezno arhivira:</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5601E3">
              <w:rPr>
                <w:sz w:val="16"/>
                <w:szCs w:val="16"/>
                <w:lang w:val="sl-SI"/>
              </w:rPr>
            </w:r>
            <w:r w:rsidR="005601E3">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r>
      <w:tr w:rsidR="007B72FA" w:rsidRPr="00687A25"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Oseba, ki je izvedla administrativno preverjanje po 125. členu Uredbe 1303/2013/ES:</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7B72FA" w:rsidRPr="00687A25" w:rsidTr="007B72FA">
        <w:trPr>
          <w:trHeight w:val="510"/>
          <w:jc w:val="center"/>
        </w:trPr>
        <w:tc>
          <w:tcPr>
            <w:tcW w:w="6238" w:type="dxa"/>
            <w:gridSpan w:val="11"/>
            <w:tcBorders>
              <w:top w:val="single" w:sz="4" w:space="0" w:color="000000"/>
              <w:left w:val="single" w:sz="12" w:space="0" w:color="000000"/>
              <w:bottom w:val="single" w:sz="12" w:space="0" w:color="000000"/>
              <w:right w:val="single" w:sz="4"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jc w:val="right"/>
              <w:rPr>
                <w:color w:val="000000"/>
                <w:sz w:val="18"/>
                <w:szCs w:val="18"/>
                <w:lang w:val="sl-SI"/>
              </w:rPr>
            </w:pPr>
            <w:r w:rsidRPr="00687A25">
              <w:rPr>
                <w:color w:val="000000"/>
                <w:sz w:val="18"/>
                <w:szCs w:val="18"/>
                <w:lang w:val="sl-SI"/>
              </w:rPr>
              <w:t>Podpis:</w:t>
            </w:r>
          </w:p>
        </w:tc>
        <w:tc>
          <w:tcPr>
            <w:tcW w:w="3987" w:type="dxa"/>
            <w:gridSpan w:val="11"/>
            <w:tcBorders>
              <w:top w:val="single" w:sz="4" w:space="0" w:color="000000"/>
              <w:bottom w:val="single" w:sz="12" w:space="0" w:color="000000"/>
              <w:right w:val="single" w:sz="12" w:space="0" w:color="000000"/>
            </w:tcBorders>
            <w:shd w:val="clear" w:color="auto" w:fill="auto"/>
            <w:noWrap/>
            <w:tcMar>
              <w:top w:w="0" w:type="dxa"/>
              <w:left w:w="70" w:type="dxa"/>
              <w:bottom w:w="0" w:type="dxa"/>
              <w:right w:w="70" w:type="dxa"/>
            </w:tcMar>
            <w:vAlign w:val="center"/>
          </w:tcPr>
          <w:p w:rsidR="007B72FA" w:rsidRPr="00687A25" w:rsidRDefault="007B72FA" w:rsidP="00604E43">
            <w:pPr>
              <w:spacing w:line="288" w:lineRule="auto"/>
              <w:rPr>
                <w:color w:val="000000"/>
                <w:szCs w:val="22"/>
                <w:lang w:val="sl-SI"/>
              </w:rPr>
            </w:pPr>
            <w:r w:rsidRPr="00687A25">
              <w:rPr>
                <w:color w:val="000000"/>
                <w:szCs w:val="22"/>
                <w:lang w:val="sl-SI"/>
              </w:rPr>
              <w:t> </w:t>
            </w:r>
          </w:p>
        </w:tc>
      </w:tr>
      <w:tr w:rsidR="007B72FA" w:rsidRPr="00687A25" w:rsidTr="007B72FA">
        <w:trPr>
          <w:gridAfter w:val="1"/>
          <w:wAfter w:w="142" w:type="dxa"/>
          <w:trHeight w:val="439"/>
          <w:jc w:val="center"/>
        </w:trPr>
        <w:tc>
          <w:tcPr>
            <w:tcW w:w="10083" w:type="dxa"/>
            <w:gridSpan w:val="21"/>
            <w:shd w:val="clear" w:color="auto" w:fill="auto"/>
            <w:noWrap/>
            <w:tcMar>
              <w:top w:w="0" w:type="dxa"/>
              <w:left w:w="70" w:type="dxa"/>
              <w:bottom w:w="0" w:type="dxa"/>
              <w:right w:w="70" w:type="dxa"/>
            </w:tcMar>
            <w:vAlign w:val="bottom"/>
          </w:tcPr>
          <w:p w:rsidR="007B72FA" w:rsidRPr="00FD1211" w:rsidRDefault="007B72FA" w:rsidP="007A094F">
            <w:pPr>
              <w:rPr>
                <w:lang w:val="sl-SI"/>
              </w:rPr>
            </w:pPr>
          </w:p>
        </w:tc>
      </w:tr>
    </w:tbl>
    <w:p w:rsidR="00687A25" w:rsidRPr="00687A25" w:rsidRDefault="00687A25" w:rsidP="001C0AAD">
      <w:pPr>
        <w:spacing w:line="288" w:lineRule="auto"/>
        <w:rPr>
          <w:lang w:val="sl-SI"/>
        </w:rPr>
        <w:sectPr w:rsidR="00687A25" w:rsidRPr="00687A25" w:rsidSect="00F43D1E">
          <w:headerReference w:type="default" r:id="rId31"/>
          <w:footerReference w:type="default" r:id="rId32"/>
          <w:headerReference w:type="first" r:id="rId33"/>
          <w:pgSz w:w="11906" w:h="16838"/>
          <w:pgMar w:top="567" w:right="1418" w:bottom="567" w:left="1985" w:header="709" w:footer="709" w:gutter="0"/>
          <w:pgNumType w:start="42"/>
          <w:cols w:space="708"/>
          <w:titlePg/>
        </w:sectPr>
      </w:pPr>
    </w:p>
    <w:p w:rsidR="00F96FE6" w:rsidRPr="00646B3D" w:rsidRDefault="00F96FE6" w:rsidP="00F96FE6">
      <w:pPr>
        <w:spacing w:line="240" w:lineRule="auto"/>
        <w:rPr>
          <w:rFonts w:ascii="Tahoma" w:hAnsi="Tahoma" w:cs="Tahoma"/>
          <w:sz w:val="18"/>
          <w:szCs w:val="18"/>
          <w:lang w:val="sl-SI" w:eastAsia="sl-SI"/>
        </w:rPr>
      </w:pPr>
      <w:bookmarkStart w:id="321" w:name="Potrditev164"/>
      <w:bookmarkEnd w:id="321"/>
      <w:r w:rsidRPr="00646B3D">
        <w:rPr>
          <w:rFonts w:ascii="Tahoma" w:hAnsi="Tahoma" w:cs="Tahoma"/>
          <w:sz w:val="18"/>
          <w:szCs w:val="18"/>
          <w:lang w:val="sl-SI" w:eastAsia="sl-SI"/>
        </w:rPr>
        <w:t xml:space="preserve">Številka (SPIS):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p w:rsidR="00F96FE6" w:rsidRPr="00646B3D" w:rsidRDefault="00F96FE6" w:rsidP="00F96FE6">
      <w:pPr>
        <w:spacing w:line="240" w:lineRule="auto"/>
        <w:ind w:right="-427"/>
        <w:jc w:val="both"/>
        <w:rPr>
          <w:rFonts w:ascii="Tahoma" w:hAnsi="Tahoma" w:cs="Tahoma"/>
          <w:sz w:val="18"/>
          <w:szCs w:val="18"/>
          <w:lang w:val="sl-SI" w:eastAsia="sl-SI"/>
        </w:rPr>
      </w:pPr>
      <w:r w:rsidRPr="00646B3D">
        <w:rPr>
          <w:rFonts w:ascii="Tahoma" w:hAnsi="Tahoma" w:cs="Tahoma"/>
          <w:sz w:val="18"/>
          <w:szCs w:val="18"/>
          <w:lang w:val="sl-SI" w:eastAsia="sl-SI"/>
        </w:rPr>
        <w:t xml:space="preserve">Datum: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p w:rsidR="00F96FE6" w:rsidRPr="00646B3D" w:rsidRDefault="00F96FE6" w:rsidP="00F96FE6">
      <w:pPr>
        <w:spacing w:line="240" w:lineRule="auto"/>
        <w:rPr>
          <w:rFonts w:ascii="Tahoma" w:hAnsi="Tahoma" w:cs="Tahoma"/>
          <w:sz w:val="18"/>
          <w:szCs w:val="18"/>
          <w:lang w:val="sl-SI" w:eastAsia="sl-SI"/>
        </w:rPr>
      </w:pPr>
    </w:p>
    <w:p w:rsidR="00F96FE6" w:rsidRPr="00687A25" w:rsidRDefault="00F96FE6" w:rsidP="00F96FE6">
      <w:pPr>
        <w:spacing w:line="288" w:lineRule="auto"/>
        <w:jc w:val="center"/>
        <w:rPr>
          <w:b/>
          <w:szCs w:val="22"/>
          <w:lang w:val="sl-SI"/>
        </w:rPr>
      </w:pPr>
      <w:r w:rsidRPr="00687A25">
        <w:rPr>
          <w:b/>
          <w:szCs w:val="22"/>
          <w:lang w:val="sl-SI"/>
        </w:rPr>
        <w:t>KONTROLNI LIST</w:t>
      </w:r>
    </w:p>
    <w:p w:rsidR="00F96FE6" w:rsidRDefault="00F96FE6" w:rsidP="00F96FE6">
      <w:pPr>
        <w:spacing w:line="288" w:lineRule="auto"/>
        <w:jc w:val="center"/>
        <w:rPr>
          <w:b/>
          <w:bCs/>
          <w:sz w:val="18"/>
          <w:szCs w:val="18"/>
          <w:lang w:val="sl-SI"/>
        </w:rPr>
      </w:pPr>
      <w:r w:rsidRPr="00687A25">
        <w:rPr>
          <w:b/>
          <w:bCs/>
          <w:sz w:val="18"/>
          <w:szCs w:val="18"/>
          <w:lang w:val="sl-SI"/>
        </w:rPr>
        <w:t>za izvedbo</w:t>
      </w:r>
      <w:r>
        <w:rPr>
          <w:b/>
          <w:bCs/>
          <w:sz w:val="18"/>
          <w:szCs w:val="18"/>
          <w:lang w:val="sl-SI"/>
        </w:rPr>
        <w:t xml:space="preserve"> </w:t>
      </w:r>
      <w:r w:rsidRPr="00687A25">
        <w:rPr>
          <w:b/>
          <w:bCs/>
          <w:sz w:val="18"/>
          <w:szCs w:val="18"/>
          <w:lang w:val="sl-SI"/>
        </w:rPr>
        <w:t>administrativnega preverjanja</w:t>
      </w:r>
    </w:p>
    <w:p w:rsidR="00F96FE6" w:rsidRPr="00687A25" w:rsidRDefault="00F96FE6" w:rsidP="00F96FE6">
      <w:pPr>
        <w:spacing w:line="288" w:lineRule="auto"/>
        <w:jc w:val="center"/>
        <w:rPr>
          <w:b/>
          <w:bCs/>
          <w:sz w:val="18"/>
          <w:szCs w:val="18"/>
          <w:lang w:val="sl-SI"/>
        </w:rPr>
      </w:pPr>
      <w:r w:rsidRPr="00687A25">
        <w:rPr>
          <w:b/>
          <w:bCs/>
          <w:sz w:val="18"/>
          <w:szCs w:val="18"/>
          <w:lang w:val="sl-SI"/>
        </w:rPr>
        <w:t xml:space="preserve"> po 125. členu Uredbe 1303/2013/ES</w:t>
      </w:r>
    </w:p>
    <w:p w:rsidR="00F96FE6" w:rsidRPr="00646B3D" w:rsidRDefault="00F96FE6" w:rsidP="00F96FE6">
      <w:pPr>
        <w:spacing w:line="240" w:lineRule="auto"/>
        <w:jc w:val="center"/>
        <w:rPr>
          <w:rFonts w:ascii="Tahoma" w:hAnsi="Tahoma" w:cs="Tahoma"/>
          <w:sz w:val="16"/>
          <w:szCs w:val="16"/>
          <w:lang w:val="sl-SI" w:eastAsia="sl-SI"/>
        </w:rPr>
      </w:pPr>
    </w:p>
    <w:p w:rsidR="00F96FE6" w:rsidRPr="005408EA" w:rsidRDefault="00C674D5" w:rsidP="00AC449B">
      <w:pPr>
        <w:pStyle w:val="Naslov2"/>
        <w:numPr>
          <w:ilvl w:val="0"/>
          <w:numId w:val="0"/>
        </w:numPr>
        <w:jc w:val="center"/>
        <w:rPr>
          <w:lang w:val="sl-SI"/>
        </w:rPr>
      </w:pPr>
      <w:bookmarkStart w:id="322" w:name="_Toc430675284"/>
      <w:bookmarkStart w:id="323" w:name="_Toc434489680"/>
      <w:bookmarkStart w:id="324" w:name="_Toc434490711"/>
      <w:r>
        <w:rPr>
          <w:lang w:val="sl-SI"/>
        </w:rPr>
        <w:t>KL »</w:t>
      </w:r>
      <w:r w:rsidR="007E6D9B">
        <w:rPr>
          <w:lang w:val="sl-SI"/>
        </w:rPr>
        <w:t>R</w:t>
      </w:r>
      <w:r w:rsidR="007E6D9B" w:rsidRPr="005408EA">
        <w:rPr>
          <w:lang w:val="sl-SI"/>
        </w:rPr>
        <w:t>ačun</w:t>
      </w:r>
      <w:bookmarkEnd w:id="322"/>
      <w:r>
        <w:rPr>
          <w:lang w:val="sl-SI"/>
        </w:rPr>
        <w:t>«</w:t>
      </w:r>
      <w:bookmarkEnd w:id="323"/>
      <w:bookmarkEnd w:id="324"/>
    </w:p>
    <w:p w:rsidR="00F96FE6" w:rsidRPr="00646B3D" w:rsidRDefault="00F96FE6" w:rsidP="00F96FE6">
      <w:pPr>
        <w:spacing w:line="240" w:lineRule="auto"/>
        <w:jc w:val="center"/>
        <w:rPr>
          <w:rFonts w:ascii="Tahoma" w:hAnsi="Tahoma" w:cs="Tahoma"/>
          <w:sz w:val="12"/>
          <w:szCs w:val="12"/>
          <w:lang w:val="sl-SI" w:eastAsia="sl-SI"/>
        </w:rPr>
      </w:pPr>
    </w:p>
    <w:p w:rsidR="00F96FE6" w:rsidRPr="00646B3D" w:rsidRDefault="00F96FE6" w:rsidP="00F96FE6">
      <w:pPr>
        <w:spacing w:line="276" w:lineRule="auto"/>
        <w:rPr>
          <w:rFonts w:ascii="Tahoma" w:hAnsi="Tahoma" w:cs="Tahoma"/>
          <w:b/>
          <w:sz w:val="18"/>
          <w:szCs w:val="18"/>
          <w:lang w:val="sl-SI" w:eastAsia="sl-SI"/>
        </w:rPr>
      </w:pPr>
      <w:r w:rsidRPr="00646B3D">
        <w:rPr>
          <w:rFonts w:ascii="Tahoma" w:hAnsi="Tahoma" w:cs="Tahoma"/>
          <w:b/>
          <w:sz w:val="18"/>
          <w:szCs w:val="18"/>
          <w:lang w:val="sl-SI" w:eastAsia="sl-SI"/>
        </w:rPr>
        <w:t>OSNOVNI PODATKI</w:t>
      </w:r>
    </w:p>
    <w:p w:rsidR="00F96FE6" w:rsidRPr="00687A25" w:rsidRDefault="00F96FE6" w:rsidP="00F96FE6">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46B3D" w:rsidRDefault="00F96FE6" w:rsidP="00F96FE6">
      <w:pPr>
        <w:spacing w:line="276" w:lineRule="auto"/>
        <w:rPr>
          <w:rFonts w:ascii="Tahoma" w:hAnsi="Tahoma" w:cs="Tahoma"/>
          <w:sz w:val="18"/>
          <w:szCs w:val="18"/>
          <w:lang w:val="sl-SI" w:eastAsia="sl-SI"/>
        </w:rPr>
      </w:pPr>
      <w:r w:rsidRPr="00646B3D">
        <w:rPr>
          <w:rFonts w:ascii="Tahoma" w:hAnsi="Tahoma" w:cs="Tahoma"/>
          <w:sz w:val="18"/>
          <w:szCs w:val="18"/>
          <w:lang w:val="sl-SI" w:eastAsia="sl-SI"/>
        </w:rPr>
        <w:t xml:space="preserve">Neposredni proračunski uporabnik/upravičenec: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p w:rsidR="00F96FE6" w:rsidRPr="00646B3D" w:rsidRDefault="00F96FE6" w:rsidP="00F96FE6">
      <w:pPr>
        <w:keepNext/>
        <w:spacing w:line="240" w:lineRule="auto"/>
        <w:outlineLvl w:val="5"/>
        <w:rPr>
          <w:rFonts w:ascii="Tahoma" w:hAnsi="Tahoma" w:cs="Tahoma"/>
          <w:b/>
          <w:bCs/>
          <w:szCs w:val="20"/>
          <w:lang w:val="sl-SI" w:eastAsia="sl-SI"/>
        </w:rPr>
      </w:pPr>
      <w:r w:rsidRPr="00646B3D">
        <w:rPr>
          <w:rFonts w:ascii="Tahoma" w:hAnsi="Tahoma" w:cs="Tahoma"/>
          <w:sz w:val="18"/>
          <w:szCs w:val="18"/>
          <w:lang w:val="sl-SI" w:eastAsia="sl-SI"/>
        </w:rPr>
        <w:t>Predmet JN:</w:t>
      </w:r>
      <w:r w:rsidRPr="00646B3D">
        <w:rPr>
          <w:rFonts w:ascii="Tahoma" w:hAnsi="Tahoma" w:cs="Tahoma"/>
          <w:b/>
          <w:bCs/>
          <w:szCs w:val="20"/>
          <w:lang w:val="sl-SI" w:eastAsia="sl-SI"/>
        </w:rPr>
        <w:t xml:space="preserve"> </w:t>
      </w:r>
      <w:r w:rsidRPr="00646B3D">
        <w:rPr>
          <w:rFonts w:ascii="Tahoma" w:hAnsi="Tahoma" w:cs="Tahoma"/>
          <w:bCs/>
          <w:caps/>
          <w:sz w:val="18"/>
          <w:szCs w:val="18"/>
          <w:lang w:val="sl-SI" w:eastAsia="sl-SI"/>
        </w:rPr>
        <w:fldChar w:fldCharType="begin">
          <w:ffData>
            <w:name w:val=""/>
            <w:enabled/>
            <w:calcOnExit w:val="0"/>
            <w:textInput/>
          </w:ffData>
        </w:fldChar>
      </w:r>
      <w:r w:rsidRPr="00646B3D">
        <w:rPr>
          <w:rFonts w:ascii="Tahoma" w:hAnsi="Tahoma" w:cs="Tahoma"/>
          <w:bCs/>
          <w:caps/>
          <w:sz w:val="18"/>
          <w:szCs w:val="18"/>
          <w:lang w:val="sl-SI" w:eastAsia="sl-SI"/>
        </w:rPr>
        <w:instrText xml:space="preserve"> FORMTEXT </w:instrText>
      </w:r>
      <w:r w:rsidRPr="00646B3D">
        <w:rPr>
          <w:rFonts w:ascii="Tahoma" w:hAnsi="Tahoma" w:cs="Tahoma"/>
          <w:bCs/>
          <w:caps/>
          <w:sz w:val="18"/>
          <w:szCs w:val="18"/>
          <w:lang w:val="sl-SI" w:eastAsia="sl-SI"/>
        </w:rPr>
      </w:r>
      <w:r w:rsidRPr="00646B3D">
        <w:rPr>
          <w:rFonts w:ascii="Tahoma" w:hAnsi="Tahoma" w:cs="Tahoma"/>
          <w:bCs/>
          <w:caps/>
          <w:sz w:val="18"/>
          <w:szCs w:val="18"/>
          <w:lang w:val="sl-SI" w:eastAsia="sl-SI"/>
        </w:rPr>
        <w:fldChar w:fldCharType="separate"/>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sz w:val="18"/>
          <w:szCs w:val="18"/>
          <w:lang w:val="sl-SI" w:eastAsia="sl-SI"/>
        </w:rPr>
        <w:fldChar w:fldCharType="end"/>
      </w:r>
    </w:p>
    <w:p w:rsidR="00F96FE6" w:rsidRPr="00646B3D" w:rsidRDefault="00F96FE6" w:rsidP="00F96FE6">
      <w:pPr>
        <w:spacing w:line="276" w:lineRule="auto"/>
        <w:rPr>
          <w:rFonts w:ascii="Tahoma" w:hAnsi="Tahoma" w:cs="Tahoma"/>
          <w:b/>
          <w:caps/>
          <w:sz w:val="18"/>
          <w:szCs w:val="18"/>
          <w:lang w:val="sl-SI" w:eastAsia="sl-SI"/>
        </w:rPr>
      </w:pPr>
    </w:p>
    <w:p w:rsidR="00F96FE6" w:rsidRDefault="00F96FE6" w:rsidP="00F96FE6">
      <w:pPr>
        <w:spacing w:line="240" w:lineRule="auto"/>
        <w:rPr>
          <w:rFonts w:ascii="Tahoma" w:hAnsi="Tahoma" w:cs="Tahoma"/>
          <w:i/>
          <w:sz w:val="18"/>
          <w:szCs w:val="18"/>
          <w:lang w:val="sl-SI" w:eastAsia="sl-SI"/>
        </w:rPr>
      </w:pPr>
      <w:r w:rsidRPr="00646B3D">
        <w:rPr>
          <w:rFonts w:ascii="Tahoma" w:hAnsi="Tahoma" w:cs="Tahoma"/>
          <w:sz w:val="18"/>
          <w:szCs w:val="18"/>
          <w:lang w:val="sl-SI" w:eastAsia="sl-SI"/>
        </w:rPr>
        <w:t xml:space="preserve">Navezava na KL št.: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r w:rsidRPr="00646B3D">
        <w:rPr>
          <w:rFonts w:ascii="Tahoma" w:hAnsi="Tahoma" w:cs="Tahoma"/>
          <w:b/>
          <w:caps/>
          <w:sz w:val="18"/>
          <w:szCs w:val="18"/>
          <w:lang w:val="sl-SI" w:eastAsia="sl-SI"/>
        </w:rPr>
        <w:t xml:space="preserve"> </w:t>
      </w:r>
      <w:r w:rsidRPr="00646B3D">
        <w:rPr>
          <w:rFonts w:ascii="Tahoma" w:hAnsi="Tahoma" w:cs="Tahoma"/>
          <w:i/>
          <w:sz w:val="18"/>
          <w:szCs w:val="18"/>
          <w:lang w:val="sl-SI" w:eastAsia="sl-SI"/>
        </w:rPr>
        <w:t>(kontrola pravilnosti izvedbe postopka oddaje JN)</w:t>
      </w:r>
    </w:p>
    <w:p w:rsidR="00F96FE6" w:rsidRPr="00646B3D" w:rsidRDefault="00F96FE6" w:rsidP="00F96FE6">
      <w:pPr>
        <w:spacing w:line="240" w:lineRule="auto"/>
        <w:rPr>
          <w:rFonts w:ascii="Tahoma" w:hAnsi="Tahoma" w:cs="Tahoma"/>
          <w:i/>
          <w:sz w:val="18"/>
          <w:szCs w:val="18"/>
          <w:lang w:val="sl-SI" w:eastAsia="sl-SI"/>
        </w:rPr>
      </w:pPr>
    </w:p>
    <w:tbl>
      <w:tblPr>
        <w:tblW w:w="9867"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1701"/>
        <w:gridCol w:w="1843"/>
        <w:gridCol w:w="850"/>
        <w:gridCol w:w="426"/>
        <w:gridCol w:w="1962"/>
      </w:tblGrid>
      <w:tr w:rsidR="00F96FE6" w:rsidRPr="005408EA" w:rsidTr="007E6D9B">
        <w:trPr>
          <w:trHeight w:val="462"/>
        </w:trPr>
        <w:tc>
          <w:tcPr>
            <w:tcW w:w="9867" w:type="dxa"/>
            <w:gridSpan w:val="7"/>
            <w:tcBorders>
              <w:top w:val="single" w:sz="12" w:space="0" w:color="auto"/>
              <w:left w:val="single" w:sz="12" w:space="0" w:color="auto"/>
              <w:bottom w:val="single" w:sz="4" w:space="0" w:color="auto"/>
              <w:right w:val="single" w:sz="12" w:space="0" w:color="auto"/>
            </w:tcBorders>
            <w:shd w:val="clear" w:color="auto" w:fill="B8CCE4"/>
            <w:vAlign w:val="center"/>
          </w:tcPr>
          <w:p w:rsidR="00F96FE6" w:rsidRPr="005408EA" w:rsidRDefault="00F96FE6" w:rsidP="005408EA">
            <w:pPr>
              <w:spacing w:line="240" w:lineRule="auto"/>
              <w:rPr>
                <w:rFonts w:ascii="Tahoma" w:hAnsi="Tahoma" w:cs="Tahoma"/>
                <w:b/>
                <w:bCs/>
                <w:sz w:val="18"/>
                <w:szCs w:val="18"/>
                <w:lang w:val="sl-SI" w:eastAsia="sl-SI"/>
              </w:rPr>
            </w:pPr>
            <w:r w:rsidRPr="005408EA">
              <w:rPr>
                <w:rFonts w:ascii="Tahoma" w:hAnsi="Tahoma" w:cs="Tahoma"/>
                <w:b/>
                <w:sz w:val="18"/>
                <w:szCs w:val="18"/>
                <w:lang w:val="sl-SI" w:eastAsia="sl-SI"/>
              </w:rPr>
              <w:t>RAČUN</w:t>
            </w:r>
          </w:p>
        </w:tc>
      </w:tr>
      <w:tr w:rsidR="00F96FE6" w:rsidRPr="005408EA" w:rsidTr="007E6D9B">
        <w:trPr>
          <w:trHeight w:val="351"/>
        </w:trPr>
        <w:tc>
          <w:tcPr>
            <w:tcW w:w="7479" w:type="dxa"/>
            <w:gridSpan w:val="5"/>
            <w:tcBorders>
              <w:top w:val="single" w:sz="4" w:space="0" w:color="auto"/>
              <w:left w:val="single" w:sz="12" w:space="0" w:color="auto"/>
              <w:bottom w:val="nil"/>
              <w:right w:val="nil"/>
            </w:tcBorders>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 xml:space="preserve">Izvajalec/dobavitelj: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2388" w:type="dxa"/>
            <w:gridSpan w:val="2"/>
            <w:tcBorders>
              <w:top w:val="single" w:sz="4" w:space="0" w:color="auto"/>
              <w:left w:val="nil"/>
              <w:bottom w:val="nil"/>
              <w:right w:val="single" w:sz="12" w:space="0" w:color="auto"/>
            </w:tcBorders>
            <w:vAlign w:val="bottom"/>
          </w:tcPr>
          <w:p w:rsidR="00F96FE6" w:rsidRPr="005408EA" w:rsidRDefault="00F96FE6" w:rsidP="007E6D9B">
            <w:pPr>
              <w:spacing w:line="276" w:lineRule="auto"/>
              <w:rPr>
                <w:rFonts w:ascii="Tahoma" w:hAnsi="Tahoma" w:cs="Tahoma"/>
                <w:sz w:val="18"/>
                <w:szCs w:val="18"/>
                <w:lang w:val="sl-SI" w:eastAsia="sl-SI"/>
              </w:rPr>
            </w:pPr>
          </w:p>
        </w:tc>
      </w:tr>
      <w:tr w:rsidR="00F96FE6" w:rsidRPr="005408EA" w:rsidTr="007E6D9B">
        <w:trPr>
          <w:trHeight w:val="351"/>
        </w:trPr>
        <w:tc>
          <w:tcPr>
            <w:tcW w:w="7479" w:type="dxa"/>
            <w:gridSpan w:val="5"/>
            <w:tcBorders>
              <w:top w:val="nil"/>
              <w:left w:val="single" w:sz="12" w:space="0" w:color="auto"/>
              <w:bottom w:val="nil"/>
              <w:right w:val="nil"/>
            </w:tcBorders>
            <w:vAlign w:val="center"/>
          </w:tcPr>
          <w:p w:rsidR="00F96FE6" w:rsidRPr="005408EA" w:rsidRDefault="00F96FE6" w:rsidP="007E6D9B">
            <w:pPr>
              <w:spacing w:line="240" w:lineRule="auto"/>
              <w:rPr>
                <w:rFonts w:ascii="Tahoma" w:hAnsi="Tahoma" w:cs="Tahoma"/>
                <w:b/>
                <w:bCs/>
                <w:sz w:val="18"/>
                <w:szCs w:val="18"/>
                <w:lang w:val="sl-SI" w:eastAsia="sl-SI"/>
              </w:rPr>
            </w:pPr>
            <w:r w:rsidRPr="005408EA">
              <w:rPr>
                <w:rFonts w:ascii="Tahoma" w:hAnsi="Tahoma" w:cs="Tahoma"/>
                <w:sz w:val="18"/>
                <w:szCs w:val="18"/>
                <w:lang w:val="sl-SI" w:eastAsia="sl-SI"/>
              </w:rPr>
              <w:t xml:space="preserve">Številka računa: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2388" w:type="dxa"/>
            <w:gridSpan w:val="2"/>
            <w:tcBorders>
              <w:top w:val="nil"/>
              <w:left w:val="nil"/>
              <w:bottom w:val="nil"/>
              <w:right w:val="single" w:sz="12" w:space="0" w:color="auto"/>
            </w:tcBorders>
            <w:vAlign w:val="bottom"/>
          </w:tcPr>
          <w:p w:rsidR="00F96FE6" w:rsidRPr="005408EA" w:rsidRDefault="00F96FE6" w:rsidP="007E6D9B">
            <w:pPr>
              <w:spacing w:line="276" w:lineRule="auto"/>
              <w:rPr>
                <w:rFonts w:ascii="Tahoma" w:hAnsi="Tahoma" w:cs="Tahoma"/>
                <w:sz w:val="18"/>
                <w:szCs w:val="18"/>
                <w:lang w:val="sl-SI" w:eastAsia="sl-SI"/>
              </w:rPr>
            </w:pPr>
          </w:p>
        </w:tc>
      </w:tr>
      <w:tr w:rsidR="00F96FE6" w:rsidRPr="005408EA" w:rsidTr="007E6D9B">
        <w:trPr>
          <w:trHeight w:val="283"/>
        </w:trPr>
        <w:tc>
          <w:tcPr>
            <w:tcW w:w="7479" w:type="dxa"/>
            <w:gridSpan w:val="5"/>
            <w:tcBorders>
              <w:top w:val="nil"/>
              <w:left w:val="single" w:sz="12" w:space="0" w:color="auto"/>
              <w:bottom w:val="nil"/>
              <w:right w:val="nil"/>
            </w:tcBorders>
            <w:vAlign w:val="center"/>
          </w:tcPr>
          <w:p w:rsidR="00F96FE6" w:rsidRPr="005408EA" w:rsidRDefault="00F96FE6" w:rsidP="007E6D9B">
            <w:pPr>
              <w:spacing w:line="240" w:lineRule="auto"/>
              <w:rPr>
                <w:rFonts w:ascii="Tahoma" w:hAnsi="Tahoma" w:cs="Tahoma"/>
                <w:b/>
                <w:bCs/>
                <w:sz w:val="18"/>
                <w:szCs w:val="18"/>
                <w:lang w:val="sl-SI" w:eastAsia="sl-SI"/>
              </w:rPr>
            </w:pPr>
            <w:r w:rsidRPr="005408EA">
              <w:rPr>
                <w:rFonts w:ascii="Tahoma" w:hAnsi="Tahoma" w:cs="Tahoma"/>
                <w:sz w:val="18"/>
                <w:szCs w:val="18"/>
                <w:lang w:val="sl-SI" w:eastAsia="sl-SI"/>
              </w:rPr>
              <w:t xml:space="preserve">Datum računa: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2388" w:type="dxa"/>
            <w:gridSpan w:val="2"/>
            <w:tcBorders>
              <w:top w:val="nil"/>
              <w:left w:val="nil"/>
              <w:bottom w:val="nil"/>
              <w:right w:val="single" w:sz="12" w:space="0" w:color="auto"/>
            </w:tcBorders>
            <w:vAlign w:val="bottom"/>
          </w:tcPr>
          <w:p w:rsidR="00F96FE6" w:rsidRPr="005408EA" w:rsidRDefault="00F96FE6" w:rsidP="007E6D9B">
            <w:pPr>
              <w:spacing w:line="276" w:lineRule="auto"/>
              <w:rPr>
                <w:rFonts w:ascii="Tahoma" w:hAnsi="Tahoma" w:cs="Tahoma"/>
                <w:sz w:val="18"/>
                <w:szCs w:val="18"/>
                <w:lang w:val="sl-SI" w:eastAsia="sl-SI"/>
              </w:rPr>
            </w:pPr>
          </w:p>
        </w:tc>
      </w:tr>
      <w:tr w:rsidR="00F96FE6" w:rsidRPr="005408EA" w:rsidTr="007E6D9B">
        <w:trPr>
          <w:trHeight w:val="145"/>
        </w:trPr>
        <w:tc>
          <w:tcPr>
            <w:tcW w:w="6629" w:type="dxa"/>
            <w:gridSpan w:val="4"/>
            <w:tcBorders>
              <w:top w:val="single" w:sz="4" w:space="0" w:color="auto"/>
              <w:left w:val="single" w:sz="12" w:space="0" w:color="auto"/>
              <w:bottom w:val="single" w:sz="4" w:space="0" w:color="auto"/>
              <w:right w:val="single" w:sz="4" w:space="0" w:color="auto"/>
            </w:tcBorders>
          </w:tcPr>
          <w:p w:rsidR="00F96FE6" w:rsidRPr="005408EA" w:rsidRDefault="00F96FE6" w:rsidP="007E6D9B">
            <w:pPr>
              <w:spacing w:line="240" w:lineRule="auto"/>
              <w:rPr>
                <w:rFonts w:ascii="Tahoma" w:hAnsi="Tahoma" w:cs="Tahoma"/>
                <w:sz w:val="18"/>
                <w:szCs w:val="18"/>
                <w:lang w:val="sl-SI" w:eastAsia="sl-SI"/>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96FE6" w:rsidRPr="005408EA" w:rsidRDefault="00F96FE6" w:rsidP="007E6D9B">
            <w:pPr>
              <w:keepNext/>
              <w:spacing w:line="240" w:lineRule="auto"/>
              <w:outlineLvl w:val="5"/>
              <w:rPr>
                <w:rFonts w:ascii="Tahoma" w:hAnsi="Tahoma" w:cs="Tahoma"/>
                <w:b/>
                <w:bCs/>
                <w:sz w:val="18"/>
                <w:szCs w:val="18"/>
                <w:lang w:val="sl-SI" w:eastAsia="sl-SI"/>
              </w:rPr>
            </w:pPr>
            <w:r w:rsidRPr="005408EA">
              <w:rPr>
                <w:rFonts w:ascii="Tahoma" w:hAnsi="Tahoma" w:cs="Tahoma"/>
                <w:b/>
                <w:bCs/>
                <w:sz w:val="18"/>
                <w:szCs w:val="18"/>
                <w:lang w:val="sl-SI" w:eastAsia="sl-SI"/>
              </w:rPr>
              <w:t>Kontrola</w:t>
            </w:r>
          </w:p>
        </w:tc>
        <w:tc>
          <w:tcPr>
            <w:tcW w:w="1962" w:type="dxa"/>
            <w:tcBorders>
              <w:top w:val="single" w:sz="4" w:space="0" w:color="auto"/>
              <w:left w:val="single" w:sz="4" w:space="0" w:color="auto"/>
              <w:bottom w:val="single" w:sz="4" w:space="0" w:color="auto"/>
              <w:right w:val="single" w:sz="12" w:space="0" w:color="auto"/>
            </w:tcBorders>
            <w:vAlign w:val="center"/>
          </w:tcPr>
          <w:p w:rsidR="00F96FE6" w:rsidRPr="005408EA" w:rsidRDefault="00F96FE6" w:rsidP="007E6D9B">
            <w:pPr>
              <w:spacing w:line="240" w:lineRule="auto"/>
              <w:jc w:val="center"/>
              <w:rPr>
                <w:rFonts w:ascii="Tahoma" w:hAnsi="Tahoma" w:cs="Tahoma"/>
                <w:b/>
                <w:bCs/>
                <w:sz w:val="18"/>
                <w:szCs w:val="18"/>
                <w:lang w:val="sl-SI" w:eastAsia="sl-SI"/>
              </w:rPr>
            </w:pPr>
            <w:r w:rsidRPr="005408EA">
              <w:rPr>
                <w:rFonts w:ascii="Tahoma" w:hAnsi="Tahoma" w:cs="Tahoma"/>
                <w:b/>
                <w:bCs/>
                <w:sz w:val="18"/>
                <w:szCs w:val="18"/>
                <w:lang w:val="sl-SI" w:eastAsia="sl-SI"/>
              </w:rPr>
              <w:t>OPOMBA</w:t>
            </w:r>
          </w:p>
        </w:tc>
      </w:tr>
      <w:tr w:rsidR="00F96FE6" w:rsidRPr="005408EA" w:rsidTr="007E6D9B">
        <w:trPr>
          <w:cantSplit/>
          <w:trHeight w:val="476"/>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F96FE6" w:rsidRPr="005408EA" w:rsidRDefault="00F96FE6" w:rsidP="005408EA">
            <w:pPr>
              <w:spacing w:line="240" w:lineRule="auto"/>
              <w:rPr>
                <w:rFonts w:ascii="Tahoma" w:hAnsi="Tahoma" w:cs="Tahoma"/>
                <w:b/>
                <w:bCs/>
                <w:sz w:val="18"/>
                <w:szCs w:val="18"/>
                <w:lang w:val="sl-SI" w:eastAsia="sl-SI"/>
              </w:rPr>
            </w:pPr>
            <w:r w:rsidRPr="005408EA">
              <w:rPr>
                <w:rFonts w:ascii="Tahoma" w:hAnsi="Tahoma" w:cs="Tahoma"/>
                <w:b/>
                <w:sz w:val="18"/>
                <w:szCs w:val="18"/>
                <w:lang w:val="sl-SI" w:eastAsia="sl-SI"/>
              </w:rPr>
              <w:t>A</w:t>
            </w:r>
          </w:p>
        </w:tc>
        <w:tc>
          <w:tcPr>
            <w:tcW w:w="9333" w:type="dxa"/>
            <w:gridSpan w:val="6"/>
            <w:tcBorders>
              <w:top w:val="single" w:sz="4" w:space="0" w:color="auto"/>
              <w:left w:val="single" w:sz="4" w:space="0" w:color="auto"/>
              <w:bottom w:val="single" w:sz="4" w:space="0" w:color="auto"/>
              <w:right w:val="single" w:sz="12" w:space="0" w:color="auto"/>
            </w:tcBorders>
            <w:shd w:val="clear" w:color="auto" w:fill="D9D9D9"/>
            <w:vAlign w:val="center"/>
          </w:tcPr>
          <w:p w:rsidR="00F96FE6" w:rsidRPr="005408EA" w:rsidRDefault="00F96FE6" w:rsidP="005408EA">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SKLADNOST Z OPERACIJO</w:t>
            </w:r>
          </w:p>
        </w:tc>
      </w:tr>
      <w:tr w:rsidR="00F96FE6" w:rsidRPr="005408EA" w:rsidTr="007E6D9B">
        <w:trPr>
          <w:trHeight w:val="189"/>
        </w:trPr>
        <w:tc>
          <w:tcPr>
            <w:tcW w:w="534" w:type="dxa"/>
            <w:tcBorders>
              <w:top w:val="single" w:sz="4" w:space="0" w:color="auto"/>
              <w:left w:val="single" w:sz="12" w:space="0" w:color="auto"/>
              <w:bottom w:val="single" w:sz="4"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w:t>
            </w:r>
          </w:p>
        </w:tc>
        <w:tc>
          <w:tcPr>
            <w:tcW w:w="6095" w:type="dxa"/>
            <w:gridSpan w:val="3"/>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 xml:space="preserve">Strošek je skladen z operacijo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189"/>
        </w:trPr>
        <w:tc>
          <w:tcPr>
            <w:tcW w:w="534" w:type="dxa"/>
            <w:tcBorders>
              <w:top w:val="single" w:sz="4" w:space="0" w:color="auto"/>
              <w:left w:val="single" w:sz="12" w:space="0" w:color="auto"/>
              <w:bottom w:val="single" w:sz="4"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2</w:t>
            </w:r>
          </w:p>
        </w:tc>
        <w:tc>
          <w:tcPr>
            <w:tcW w:w="6095" w:type="dxa"/>
            <w:gridSpan w:val="3"/>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Strošek se nanaša na obdobje upravičenosti</w:t>
            </w:r>
          </w:p>
        </w:tc>
        <w:tc>
          <w:tcPr>
            <w:tcW w:w="1276" w:type="dxa"/>
            <w:gridSpan w:val="2"/>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cantSplit/>
          <w:trHeight w:val="476"/>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B</w:t>
            </w:r>
          </w:p>
        </w:tc>
        <w:tc>
          <w:tcPr>
            <w:tcW w:w="9333" w:type="dxa"/>
            <w:gridSpan w:val="6"/>
            <w:tcBorders>
              <w:top w:val="single" w:sz="4" w:space="0" w:color="auto"/>
              <w:left w:val="single" w:sz="4" w:space="0" w:color="auto"/>
              <w:bottom w:val="single" w:sz="4" w:space="0" w:color="auto"/>
              <w:right w:val="single" w:sz="12" w:space="0" w:color="auto"/>
            </w:tcBorders>
            <w:shd w:val="clear" w:color="auto" w:fill="D9D9D9"/>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b/>
                <w:sz w:val="18"/>
                <w:szCs w:val="18"/>
                <w:lang w:val="sl-SI" w:eastAsia="sl-SI"/>
              </w:rPr>
              <w:t>SKLADNOST S POGODBO</w:t>
            </w:r>
          </w:p>
        </w:tc>
      </w:tr>
      <w:tr w:rsidR="00F96FE6" w:rsidRPr="005408EA" w:rsidTr="007E6D9B">
        <w:trPr>
          <w:cantSplit/>
          <w:trHeight w:val="133"/>
        </w:trPr>
        <w:tc>
          <w:tcPr>
            <w:tcW w:w="534" w:type="dxa"/>
            <w:tcBorders>
              <w:top w:val="single" w:sz="4" w:space="0" w:color="auto"/>
              <w:left w:val="single" w:sz="12" w:space="0" w:color="auto"/>
              <w:right w:val="single" w:sz="4" w:space="0" w:color="auto"/>
            </w:tcBorders>
            <w:shd w:val="clear" w:color="auto" w:fill="FFFFFF"/>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3</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Strošek je skladen s pogodbo</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auto"/>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78"/>
        </w:trPr>
        <w:tc>
          <w:tcPr>
            <w:tcW w:w="534" w:type="dxa"/>
            <w:tcBorders>
              <w:left w:val="single" w:sz="12" w:space="0" w:color="auto"/>
              <w:right w:val="single" w:sz="4" w:space="0" w:color="auto"/>
            </w:tcBorders>
            <w:shd w:val="clear" w:color="auto" w:fill="FFFFFF"/>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4</w:t>
            </w:r>
          </w:p>
        </w:tc>
        <w:tc>
          <w:tcPr>
            <w:tcW w:w="6095" w:type="dxa"/>
            <w:gridSpan w:val="3"/>
            <w:tcBorders>
              <w:top w:val="single" w:sz="4" w:space="0" w:color="auto"/>
              <w:left w:val="single" w:sz="4" w:space="0" w:color="auto"/>
              <w:bottom w:val="single" w:sz="4" w:space="0" w:color="auto"/>
              <w:right w:val="single" w:sz="4" w:space="0" w:color="auto"/>
            </w:tcBorders>
            <w:shd w:val="clear" w:color="auto" w:fill="FFFFFF"/>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Upravičenec je enak kot v pogodbi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70"/>
        </w:trPr>
        <w:tc>
          <w:tcPr>
            <w:tcW w:w="534" w:type="dxa"/>
            <w:tcBorders>
              <w:left w:val="single" w:sz="12" w:space="0" w:color="auto"/>
              <w:right w:val="single" w:sz="4" w:space="0" w:color="auto"/>
            </w:tcBorders>
            <w:shd w:val="clear" w:color="auto" w:fill="FFFFFF"/>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5</w:t>
            </w:r>
          </w:p>
        </w:tc>
        <w:tc>
          <w:tcPr>
            <w:tcW w:w="6095" w:type="dxa"/>
            <w:gridSpan w:val="3"/>
            <w:tcBorders>
              <w:top w:val="single" w:sz="4" w:space="0" w:color="auto"/>
              <w:left w:val="single" w:sz="4" w:space="0" w:color="auto"/>
              <w:bottom w:val="single" w:sz="4" w:space="0" w:color="auto"/>
              <w:right w:val="single" w:sz="4" w:space="0" w:color="auto"/>
            </w:tcBorders>
            <w:shd w:val="clear" w:color="auto" w:fill="FFFFFF"/>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Izvajalec/dobavitelj je enak kot v pogodbi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134"/>
        </w:trPr>
        <w:tc>
          <w:tcPr>
            <w:tcW w:w="534" w:type="dxa"/>
            <w:tcBorders>
              <w:left w:val="single" w:sz="12" w:space="0" w:color="auto"/>
              <w:right w:val="single" w:sz="4" w:space="0" w:color="auto"/>
            </w:tcBorders>
            <w:shd w:val="clear" w:color="auto" w:fill="FFFFFF"/>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6</w:t>
            </w:r>
          </w:p>
        </w:tc>
        <w:tc>
          <w:tcPr>
            <w:tcW w:w="6095" w:type="dxa"/>
            <w:gridSpan w:val="3"/>
            <w:tcBorders>
              <w:top w:val="single" w:sz="4" w:space="0" w:color="auto"/>
              <w:left w:val="single" w:sz="4" w:space="0" w:color="auto"/>
              <w:bottom w:val="single" w:sz="4" w:space="0" w:color="auto"/>
              <w:right w:val="single" w:sz="4" w:space="0" w:color="auto"/>
            </w:tcBorders>
            <w:shd w:val="clear" w:color="auto" w:fill="FFFFFF"/>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Račun vsebuje vse zakonsko zahtevane elemente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162"/>
        </w:trPr>
        <w:tc>
          <w:tcPr>
            <w:tcW w:w="534" w:type="dxa"/>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7</w:t>
            </w:r>
          </w:p>
        </w:tc>
        <w:tc>
          <w:tcPr>
            <w:tcW w:w="6095" w:type="dxa"/>
            <w:gridSpan w:val="3"/>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Znesek na računu je enak/manjši od zneska navedenega v pogodbi</w:t>
            </w:r>
          </w:p>
        </w:tc>
        <w:tc>
          <w:tcPr>
            <w:tcW w:w="1276" w:type="dxa"/>
            <w:gridSpan w:val="2"/>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151"/>
        </w:trPr>
        <w:tc>
          <w:tcPr>
            <w:tcW w:w="534" w:type="dxa"/>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8</w:t>
            </w:r>
          </w:p>
        </w:tc>
        <w:tc>
          <w:tcPr>
            <w:tcW w:w="6095" w:type="dxa"/>
            <w:gridSpan w:val="3"/>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 xml:space="preserve">Upoštevani so roki dobave blaga oz. dokončanja del </w:t>
            </w:r>
          </w:p>
        </w:tc>
        <w:tc>
          <w:tcPr>
            <w:tcW w:w="1276" w:type="dxa"/>
            <w:gridSpan w:val="2"/>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b/>
                <w:sz w:val="18"/>
                <w:szCs w:val="18"/>
                <w:lang w:val="sl-SI" w:eastAsia="sl-SI"/>
              </w:rPr>
            </w:pPr>
          </w:p>
        </w:tc>
      </w:tr>
      <w:tr w:rsidR="00F96FE6" w:rsidRPr="005408EA" w:rsidTr="007E6D9B">
        <w:trPr>
          <w:trHeight w:val="195"/>
        </w:trPr>
        <w:tc>
          <w:tcPr>
            <w:tcW w:w="534" w:type="dxa"/>
            <w:tcBorders>
              <w:left w:val="single" w:sz="12" w:space="0" w:color="auto"/>
              <w:right w:val="single" w:sz="4" w:space="0" w:color="auto"/>
            </w:tcBorders>
            <w:shd w:val="clear" w:color="auto" w:fill="FFFFFF"/>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9</w:t>
            </w:r>
          </w:p>
        </w:tc>
        <w:tc>
          <w:tcPr>
            <w:tcW w:w="6095" w:type="dxa"/>
            <w:gridSpan w:val="3"/>
            <w:tcBorders>
              <w:top w:val="single" w:sz="4" w:space="0" w:color="auto"/>
              <w:left w:val="single" w:sz="4" w:space="0" w:color="auto"/>
              <w:bottom w:val="single" w:sz="4" w:space="0" w:color="auto"/>
              <w:right w:val="single" w:sz="4" w:space="0" w:color="auto"/>
            </w:tcBorders>
            <w:shd w:val="clear" w:color="auto" w:fill="FFFFFF"/>
          </w:tcPr>
          <w:p w:rsidR="00F96FE6" w:rsidRPr="005408EA" w:rsidRDefault="00F96FE6" w:rsidP="007E6D9B">
            <w:pPr>
              <w:spacing w:line="240" w:lineRule="auto"/>
              <w:jc w:val="both"/>
              <w:rPr>
                <w:rFonts w:ascii="Tahoma" w:hAnsi="Tahoma" w:cs="Tahoma"/>
                <w:sz w:val="18"/>
                <w:szCs w:val="18"/>
                <w:lang w:val="sl-SI" w:eastAsia="sl-SI"/>
              </w:rPr>
            </w:pPr>
            <w:r w:rsidRPr="005408EA">
              <w:rPr>
                <w:rFonts w:ascii="Tahoma" w:hAnsi="Tahoma" w:cs="Tahoma"/>
                <w:sz w:val="18"/>
                <w:szCs w:val="18"/>
                <w:lang w:val="sl-SI" w:eastAsia="sl-SI"/>
              </w:rPr>
              <w:t>Blago je dobavljeno / storitev je opravljena</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rsidR="00F96FE6" w:rsidRPr="005408EA" w:rsidRDefault="00F96FE6" w:rsidP="007E6D9B">
            <w:pPr>
              <w:spacing w:line="240" w:lineRule="auto"/>
              <w:rPr>
                <w:rFonts w:ascii="Tahoma" w:hAnsi="Tahoma" w:cs="Tahoma"/>
                <w:b/>
                <w:sz w:val="18"/>
                <w:szCs w:val="18"/>
                <w:lang w:val="sl-SI" w:eastAsia="sl-SI"/>
              </w:rPr>
            </w:pPr>
          </w:p>
        </w:tc>
      </w:tr>
      <w:tr w:rsidR="00F96FE6" w:rsidRPr="005408EA" w:rsidTr="007E6D9B">
        <w:trPr>
          <w:trHeight w:val="153"/>
        </w:trPr>
        <w:tc>
          <w:tcPr>
            <w:tcW w:w="534" w:type="dxa"/>
            <w:tcBorders>
              <w:left w:val="single" w:sz="12" w:space="0" w:color="auto"/>
              <w:bottom w:val="single" w:sz="4"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10</w:t>
            </w:r>
          </w:p>
        </w:tc>
        <w:tc>
          <w:tcPr>
            <w:tcW w:w="6095" w:type="dxa"/>
            <w:gridSpan w:val="3"/>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Priloženo je dokazilo o dobavljenem blagu (dobavnica z datumom prevzema in podpisom odgovornih oseb, prevzemni zapisnik)</w:t>
            </w:r>
          </w:p>
        </w:tc>
        <w:tc>
          <w:tcPr>
            <w:tcW w:w="1276" w:type="dxa"/>
            <w:gridSpan w:val="2"/>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111"/>
        </w:trPr>
        <w:tc>
          <w:tcPr>
            <w:tcW w:w="534" w:type="dxa"/>
            <w:tcBorders>
              <w:left w:val="single" w:sz="12" w:space="0" w:color="auto"/>
              <w:bottom w:val="single" w:sz="4"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11</w:t>
            </w:r>
          </w:p>
        </w:tc>
        <w:tc>
          <w:tcPr>
            <w:tcW w:w="6095" w:type="dxa"/>
            <w:gridSpan w:val="3"/>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Priloženo je dokazilo o opravljeni storitvi</w:t>
            </w:r>
          </w:p>
        </w:tc>
        <w:tc>
          <w:tcPr>
            <w:tcW w:w="1276" w:type="dxa"/>
            <w:gridSpan w:val="2"/>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b/>
                <w:sz w:val="18"/>
                <w:szCs w:val="18"/>
                <w:lang w:val="sl-SI" w:eastAsia="sl-SI"/>
              </w:rPr>
            </w:pPr>
          </w:p>
        </w:tc>
      </w:tr>
      <w:tr w:rsidR="00F96FE6" w:rsidRPr="005408EA" w:rsidTr="007E6D9B">
        <w:trPr>
          <w:trHeight w:val="229"/>
        </w:trPr>
        <w:tc>
          <w:tcPr>
            <w:tcW w:w="534" w:type="dxa"/>
            <w:tcBorders>
              <w:left w:val="single" w:sz="12" w:space="0" w:color="auto"/>
              <w:bottom w:val="single" w:sz="4"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12</w:t>
            </w:r>
          </w:p>
        </w:tc>
        <w:tc>
          <w:tcPr>
            <w:tcW w:w="6095" w:type="dxa"/>
            <w:gridSpan w:val="3"/>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Priložena je dokumentacija določena v pogodbi</w:t>
            </w:r>
          </w:p>
        </w:tc>
        <w:tc>
          <w:tcPr>
            <w:tcW w:w="1276" w:type="dxa"/>
            <w:gridSpan w:val="2"/>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b/>
                <w:sz w:val="18"/>
                <w:szCs w:val="18"/>
                <w:lang w:val="sl-SI" w:eastAsia="sl-SI"/>
              </w:rPr>
            </w:pPr>
          </w:p>
        </w:tc>
      </w:tr>
      <w:tr w:rsidR="00F96FE6" w:rsidRPr="005408EA" w:rsidTr="007E6D9B">
        <w:trPr>
          <w:cantSplit/>
          <w:trHeight w:val="476"/>
        </w:trPr>
        <w:tc>
          <w:tcPr>
            <w:tcW w:w="534" w:type="dxa"/>
            <w:tcBorders>
              <w:left w:val="single" w:sz="12" w:space="0" w:color="auto"/>
              <w:bottom w:val="single" w:sz="4" w:space="0" w:color="auto"/>
              <w:right w:val="single" w:sz="4"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C</w:t>
            </w:r>
          </w:p>
        </w:tc>
        <w:tc>
          <w:tcPr>
            <w:tcW w:w="9333" w:type="dxa"/>
            <w:gridSpan w:val="6"/>
            <w:tcBorders>
              <w:top w:val="single" w:sz="4" w:space="0" w:color="auto"/>
              <w:left w:val="single" w:sz="4" w:space="0" w:color="auto"/>
              <w:bottom w:val="single" w:sz="4" w:space="0" w:color="auto"/>
              <w:right w:val="single" w:sz="12" w:space="0" w:color="auto"/>
            </w:tcBorders>
            <w:shd w:val="clear" w:color="auto" w:fill="D9D9D9"/>
            <w:vAlign w:val="center"/>
          </w:tcPr>
          <w:p w:rsidR="00F96FE6" w:rsidRPr="005408EA" w:rsidRDefault="00F96FE6" w:rsidP="007E6D9B">
            <w:pPr>
              <w:spacing w:line="276" w:lineRule="auto"/>
              <w:rPr>
                <w:rFonts w:ascii="Tahoma" w:hAnsi="Tahoma" w:cs="Tahoma"/>
                <w:sz w:val="18"/>
                <w:szCs w:val="18"/>
                <w:lang w:val="sl-SI" w:eastAsia="sl-SI"/>
              </w:rPr>
            </w:pPr>
            <w:r w:rsidRPr="005408EA">
              <w:rPr>
                <w:rFonts w:ascii="Tahoma" w:hAnsi="Tahoma" w:cs="Tahoma"/>
                <w:b/>
                <w:sz w:val="18"/>
                <w:szCs w:val="18"/>
                <w:lang w:val="sl-SI" w:eastAsia="sl-SI"/>
              </w:rPr>
              <w:t>UPRAVIČENOST STROŠKOV</w:t>
            </w:r>
          </w:p>
        </w:tc>
      </w:tr>
      <w:tr w:rsidR="00F96FE6" w:rsidRPr="005408EA" w:rsidTr="007E6D9B">
        <w:trPr>
          <w:trHeight w:val="81"/>
        </w:trPr>
        <w:tc>
          <w:tcPr>
            <w:tcW w:w="534" w:type="dxa"/>
            <w:tcBorders>
              <w:left w:val="single" w:sz="12" w:space="0" w:color="auto"/>
              <w:bottom w:val="single" w:sz="4"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13</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DDV je upravičen strošek, uveljavlja se znesek z DDV-jem</w:t>
            </w:r>
          </w:p>
        </w:tc>
        <w:tc>
          <w:tcPr>
            <w:tcW w:w="1276" w:type="dxa"/>
            <w:gridSpan w:val="2"/>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81"/>
        </w:trPr>
        <w:tc>
          <w:tcPr>
            <w:tcW w:w="534" w:type="dxa"/>
            <w:vMerge w:val="restart"/>
            <w:tcBorders>
              <w:top w:val="single" w:sz="4" w:space="0" w:color="auto"/>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14</w:t>
            </w:r>
          </w:p>
        </w:tc>
        <w:tc>
          <w:tcPr>
            <w:tcW w:w="6095" w:type="dxa"/>
            <w:gridSpan w:val="3"/>
            <w:tcBorders>
              <w:top w:val="single" w:sz="4" w:space="0" w:color="auto"/>
              <w:left w:val="single" w:sz="4" w:space="0" w:color="auto"/>
              <w:bottom w:val="single" w:sz="4" w:space="0" w:color="auto"/>
              <w:right w:val="single" w:sz="4" w:space="0" w:color="auto"/>
            </w:tcBorders>
            <w:vAlign w:val="bottom"/>
          </w:tcPr>
          <w:p w:rsidR="00F96FE6" w:rsidRPr="005408EA" w:rsidRDefault="00F96FE6" w:rsidP="007E6D9B">
            <w:pPr>
              <w:spacing w:line="276" w:lineRule="auto"/>
              <w:rPr>
                <w:rFonts w:ascii="Tahoma" w:hAnsi="Tahoma" w:cs="Tahoma"/>
                <w:sz w:val="18"/>
                <w:szCs w:val="18"/>
                <w:lang w:val="sl-SI" w:eastAsia="sl-SI"/>
              </w:rPr>
            </w:pPr>
            <w:r w:rsidRPr="005408EA">
              <w:rPr>
                <w:rFonts w:ascii="Tahoma" w:hAnsi="Tahoma" w:cs="Tahoma"/>
                <w:b/>
                <w:bCs/>
                <w:sz w:val="18"/>
                <w:szCs w:val="18"/>
                <w:lang w:val="sl-SI" w:eastAsia="sl-SI"/>
              </w:rPr>
              <w:t>Celotni znesek</w:t>
            </w:r>
            <w:r w:rsidRPr="005408EA">
              <w:rPr>
                <w:rFonts w:ascii="Tahoma" w:hAnsi="Tahoma" w:cs="Tahoma"/>
                <w:sz w:val="18"/>
                <w:szCs w:val="18"/>
                <w:lang w:val="sl-SI" w:eastAsia="sl-SI"/>
              </w:rPr>
              <w:t xml:space="preserve"> računa: </w:t>
            </w:r>
          </w:p>
        </w:tc>
        <w:tc>
          <w:tcPr>
            <w:tcW w:w="3238" w:type="dxa"/>
            <w:gridSpan w:val="3"/>
            <w:tcBorders>
              <w:top w:val="single" w:sz="4" w:space="0" w:color="auto"/>
              <w:left w:val="single" w:sz="4" w:space="0" w:color="auto"/>
              <w:bottom w:val="single" w:sz="4" w:space="0" w:color="auto"/>
              <w:right w:val="single" w:sz="12" w:space="0" w:color="auto"/>
            </w:tcBorders>
            <w:vAlign w:val="bottom"/>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Pr="005408EA">
              <w:rPr>
                <w:rFonts w:ascii="Tahoma" w:hAnsi="Tahoma" w:cs="Tahoma"/>
                <w:b/>
                <w:sz w:val="18"/>
                <w:szCs w:val="18"/>
                <w:lang w:val="sl-SI" w:eastAsia="sl-SI"/>
              </w:rPr>
              <w:t xml:space="preserve"> EUR  </w:t>
            </w:r>
          </w:p>
        </w:tc>
      </w:tr>
      <w:tr w:rsidR="00F96FE6" w:rsidRPr="005408EA" w:rsidTr="007E6D9B">
        <w:trPr>
          <w:trHeight w:val="81"/>
        </w:trPr>
        <w:tc>
          <w:tcPr>
            <w:tcW w:w="534" w:type="dxa"/>
            <w:vMerge/>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p>
        </w:tc>
        <w:tc>
          <w:tcPr>
            <w:tcW w:w="2551" w:type="dxa"/>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76" w:lineRule="auto"/>
              <w:rPr>
                <w:rFonts w:ascii="Tahoma" w:hAnsi="Tahoma" w:cs="Tahoma"/>
                <w:bCs/>
                <w:sz w:val="18"/>
                <w:szCs w:val="18"/>
                <w:lang w:val="sl-SI" w:eastAsia="sl-SI"/>
              </w:rPr>
            </w:pPr>
            <w:r w:rsidRPr="005408EA">
              <w:rPr>
                <w:rFonts w:ascii="Tahoma" w:hAnsi="Tahoma" w:cs="Tahoma"/>
                <w:bCs/>
                <w:sz w:val="18"/>
                <w:szCs w:val="18"/>
                <w:lang w:val="sl-SI" w:eastAsia="sl-SI"/>
              </w:rPr>
              <w:t>Znesek DDV:</w:t>
            </w:r>
          </w:p>
        </w:tc>
        <w:tc>
          <w:tcPr>
            <w:tcW w:w="6782" w:type="dxa"/>
            <w:gridSpan w:val="5"/>
            <w:tcBorders>
              <w:top w:val="single" w:sz="4" w:space="0" w:color="auto"/>
              <w:left w:val="single" w:sz="4" w:space="0" w:color="auto"/>
              <w:bottom w:val="single" w:sz="4" w:space="0" w:color="auto"/>
              <w:right w:val="single" w:sz="12" w:space="0" w:color="auto"/>
            </w:tcBorders>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Pr="005408EA">
              <w:rPr>
                <w:rFonts w:ascii="Tahoma" w:hAnsi="Tahoma" w:cs="Tahoma"/>
                <w:b/>
                <w:sz w:val="18"/>
                <w:szCs w:val="18"/>
                <w:lang w:val="sl-SI" w:eastAsia="sl-SI"/>
              </w:rPr>
              <w:t xml:space="preserve"> EUR  </w:t>
            </w:r>
          </w:p>
        </w:tc>
      </w:tr>
      <w:tr w:rsidR="00F96FE6" w:rsidRPr="005408EA" w:rsidTr="005408EA">
        <w:trPr>
          <w:trHeight w:val="81"/>
        </w:trPr>
        <w:tc>
          <w:tcPr>
            <w:tcW w:w="534" w:type="dxa"/>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15</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tcPr>
          <w:p w:rsidR="00F96FE6" w:rsidRPr="005408EA" w:rsidRDefault="00F96FE6" w:rsidP="007E6D9B">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Slovenija</w:t>
            </w:r>
            <w:r w:rsidRPr="005408EA">
              <w:rPr>
                <w:sz w:val="18"/>
                <w:szCs w:val="18"/>
                <w:lang w:val="sl-SI"/>
              </w:rPr>
              <w:t xml:space="preserve"> (KS):</w:t>
            </w:r>
          </w:p>
          <w:p w:rsidR="00F96FE6" w:rsidRPr="005408EA" w:rsidRDefault="00F96FE6" w:rsidP="007E6D9B">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Vzhodna Slovenija</w:t>
            </w:r>
            <w:r w:rsidRPr="005408EA">
              <w:rPr>
                <w:sz w:val="18"/>
                <w:szCs w:val="18"/>
                <w:lang w:val="sl-SI"/>
              </w:rPr>
              <w:t xml:space="preserve"> (82% ESRR ali 71%  ESS):</w:t>
            </w:r>
          </w:p>
          <w:p w:rsidR="00F96FE6" w:rsidRPr="005408EA" w:rsidRDefault="00F96FE6" w:rsidP="007E6D9B">
            <w:pPr>
              <w:spacing w:line="276" w:lineRule="auto"/>
              <w:rPr>
                <w:rFonts w:ascii="Tahoma" w:hAnsi="Tahoma" w:cs="Tahoma"/>
                <w:sz w:val="18"/>
                <w:szCs w:val="18"/>
                <w:lang w:val="sl-SI" w:eastAsia="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Zahodna Slovenija</w:t>
            </w:r>
            <w:r w:rsidRPr="005408EA">
              <w:rPr>
                <w:sz w:val="18"/>
                <w:szCs w:val="18"/>
                <w:lang w:val="sl-SI"/>
              </w:rPr>
              <w:t xml:space="preserve"> (18% ESRR ali 29% ESS):</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rsidR="00F96FE6" w:rsidRPr="005408EA" w:rsidRDefault="00F96FE6" w:rsidP="007E6D9B">
            <w:pPr>
              <w:spacing w:line="240" w:lineRule="auto"/>
              <w:rPr>
                <w:b/>
                <w:caps/>
                <w:sz w:val="18"/>
                <w:szCs w:val="18"/>
                <w:lang w:val="sl-SI"/>
              </w:rPr>
            </w:pPr>
          </w:p>
          <w:p w:rsidR="00F96FE6" w:rsidRPr="005408EA" w:rsidRDefault="00F96FE6" w:rsidP="007E6D9B">
            <w:pPr>
              <w:spacing w:line="240" w:lineRule="auto"/>
              <w:rPr>
                <w:b/>
                <w:caps/>
                <w:sz w:val="18"/>
                <w:szCs w:val="18"/>
                <w:lang w:val="sl-SI"/>
              </w:rPr>
            </w:pPr>
          </w:p>
          <w:p w:rsidR="00F96FE6" w:rsidRPr="005408EA" w:rsidRDefault="00F96FE6" w:rsidP="007E6D9B">
            <w:pPr>
              <w:spacing w:line="240" w:lineRule="auto"/>
              <w:rPr>
                <w:rFonts w:ascii="Tahoma" w:hAnsi="Tahoma" w:cs="Tahoma"/>
                <w:sz w:val="18"/>
                <w:szCs w:val="18"/>
                <w:lang w:val="sl-SI" w:eastAsia="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w:t>
            </w:r>
          </w:p>
        </w:tc>
      </w:tr>
      <w:tr w:rsidR="00F96FE6" w:rsidRPr="005408EA" w:rsidTr="005408EA">
        <w:trPr>
          <w:trHeight w:val="81"/>
        </w:trPr>
        <w:tc>
          <w:tcPr>
            <w:tcW w:w="534" w:type="dxa"/>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16</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tcPr>
          <w:p w:rsidR="00F96FE6" w:rsidRPr="005408EA" w:rsidRDefault="00F96FE6" w:rsidP="007E6D9B">
            <w:pPr>
              <w:spacing w:line="276" w:lineRule="auto"/>
              <w:rPr>
                <w:rFonts w:ascii="Tahoma" w:hAnsi="Tahoma" w:cs="Tahoma"/>
                <w:sz w:val="18"/>
                <w:szCs w:val="18"/>
                <w:lang w:val="sl-SI" w:eastAsia="sl-SI"/>
              </w:rPr>
            </w:pPr>
            <w:r w:rsidRPr="005408EA">
              <w:rPr>
                <w:rFonts w:ascii="Tahoma" w:hAnsi="Tahoma" w:cs="Tahoma"/>
                <w:b/>
                <w:bCs/>
                <w:sz w:val="18"/>
                <w:szCs w:val="18"/>
                <w:lang w:val="sl-SI" w:eastAsia="sl-SI"/>
              </w:rPr>
              <w:t>Neupravičeni znesek</w:t>
            </w:r>
            <w:r w:rsidRPr="005408EA">
              <w:rPr>
                <w:rFonts w:ascii="Tahoma" w:hAnsi="Tahoma" w:cs="Tahoma"/>
                <w:sz w:val="18"/>
                <w:szCs w:val="18"/>
                <w:lang w:val="sl-SI" w:eastAsia="sl-SI"/>
              </w:rPr>
              <w:t xml:space="preserve"> računa: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Pr="005408EA">
              <w:rPr>
                <w:rFonts w:ascii="Tahoma" w:hAnsi="Tahoma" w:cs="Tahoma"/>
                <w:b/>
                <w:sz w:val="18"/>
                <w:szCs w:val="18"/>
                <w:lang w:val="sl-SI" w:eastAsia="sl-SI"/>
              </w:rPr>
              <w:t xml:space="preserve"> EUR  </w:t>
            </w:r>
          </w:p>
        </w:tc>
      </w:tr>
      <w:tr w:rsidR="00F96FE6" w:rsidRPr="005408EA" w:rsidTr="005408EA">
        <w:trPr>
          <w:cantSplit/>
          <w:trHeight w:val="476"/>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Č</w:t>
            </w:r>
          </w:p>
        </w:tc>
        <w:tc>
          <w:tcPr>
            <w:tcW w:w="9333"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b/>
                <w:sz w:val="18"/>
                <w:szCs w:val="18"/>
                <w:lang w:val="sl-SI" w:eastAsia="sl-SI"/>
              </w:rPr>
              <w:t>ODREDBA ZA PLAČILO-NAKAZILO</w:t>
            </w:r>
          </w:p>
        </w:tc>
      </w:tr>
      <w:tr w:rsidR="00F96FE6" w:rsidRPr="005408EA" w:rsidTr="005408EA">
        <w:trPr>
          <w:trHeight w:val="265"/>
        </w:trPr>
        <w:tc>
          <w:tcPr>
            <w:tcW w:w="534" w:type="dxa"/>
            <w:vMerge w:val="restart"/>
            <w:tcBorders>
              <w:top w:val="single" w:sz="4" w:space="0" w:color="auto"/>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17</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FE6" w:rsidRPr="005408EA" w:rsidRDefault="00F96FE6" w:rsidP="007E6D9B">
            <w:pPr>
              <w:spacing w:line="288" w:lineRule="auto"/>
              <w:rPr>
                <w:sz w:val="18"/>
                <w:szCs w:val="18"/>
                <w:lang w:val="sl-SI"/>
              </w:rPr>
            </w:pPr>
            <w:r w:rsidRPr="005408EA">
              <w:rPr>
                <w:sz w:val="18"/>
                <w:szCs w:val="18"/>
                <w:lang w:val="sl-SI"/>
              </w:rPr>
              <w:t>Št. odredbe (80% (ESRR/ESS) ali 85% KS) iz katere je bilo izvršeno plačilo:</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 </w:t>
            </w:r>
          </w:p>
        </w:tc>
      </w:tr>
      <w:tr w:rsidR="00F96FE6" w:rsidRPr="005408EA" w:rsidTr="005408EA">
        <w:trPr>
          <w:trHeight w:val="101"/>
        </w:trPr>
        <w:tc>
          <w:tcPr>
            <w:tcW w:w="534" w:type="dxa"/>
            <w:vMerge/>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FE6" w:rsidRPr="005408EA" w:rsidRDefault="00F96FE6" w:rsidP="007E6D9B">
            <w:pPr>
              <w:spacing w:line="288" w:lineRule="auto"/>
              <w:rPr>
                <w:sz w:val="18"/>
                <w:szCs w:val="18"/>
                <w:lang w:val="sl-SI"/>
              </w:rPr>
            </w:pPr>
            <w:r w:rsidRPr="005408EA">
              <w:rPr>
                <w:sz w:val="18"/>
                <w:szCs w:val="18"/>
                <w:lang w:val="sl-SI"/>
              </w:rPr>
              <w:t>Datum plačila: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F96FE6" w:rsidRPr="005408EA" w:rsidTr="005408EA">
        <w:trPr>
          <w:trHeight w:val="213"/>
        </w:trPr>
        <w:tc>
          <w:tcPr>
            <w:tcW w:w="534" w:type="dxa"/>
            <w:vMerge/>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FE6" w:rsidRPr="005408EA" w:rsidRDefault="00F96FE6" w:rsidP="007E6D9B">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rsidR="00F96FE6" w:rsidRPr="005408EA" w:rsidRDefault="00F96FE6" w:rsidP="007E6D9B">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rsidR="00F96FE6" w:rsidRPr="005408EA" w:rsidRDefault="00F96FE6" w:rsidP="007E6D9B">
            <w:pPr>
              <w:spacing w:line="288" w:lineRule="auto"/>
              <w:rPr>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F96FE6" w:rsidRPr="005408EA" w:rsidTr="005408EA">
        <w:trPr>
          <w:trHeight w:val="213"/>
        </w:trPr>
        <w:tc>
          <w:tcPr>
            <w:tcW w:w="534" w:type="dxa"/>
            <w:vMerge w:val="restart"/>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18</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FE6" w:rsidRPr="005408EA" w:rsidRDefault="00F96FE6" w:rsidP="007E6D9B">
            <w:pPr>
              <w:spacing w:line="288" w:lineRule="auto"/>
              <w:rPr>
                <w:sz w:val="18"/>
                <w:szCs w:val="18"/>
                <w:lang w:val="sl-SI"/>
              </w:rPr>
            </w:pPr>
            <w:r w:rsidRPr="005408EA">
              <w:rPr>
                <w:sz w:val="18"/>
                <w:szCs w:val="18"/>
                <w:lang w:val="sl-SI"/>
              </w:rPr>
              <w:t>Št. Odredbe (20%(ESRR/ESS) ali 15% KS)  iz katere je bilo izvršeno plačilo:</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F96FE6" w:rsidRPr="005408EA" w:rsidTr="005408EA">
        <w:trPr>
          <w:trHeight w:val="213"/>
        </w:trPr>
        <w:tc>
          <w:tcPr>
            <w:tcW w:w="534" w:type="dxa"/>
            <w:vMerge/>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FE6" w:rsidRPr="005408EA" w:rsidRDefault="00F96FE6" w:rsidP="007E6D9B">
            <w:pPr>
              <w:spacing w:line="288" w:lineRule="auto"/>
              <w:rPr>
                <w:sz w:val="18"/>
                <w:szCs w:val="18"/>
                <w:lang w:val="sl-SI"/>
              </w:rPr>
            </w:pPr>
            <w:r w:rsidRPr="005408EA">
              <w:rPr>
                <w:sz w:val="18"/>
                <w:szCs w:val="18"/>
                <w:lang w:val="sl-SI"/>
              </w:rPr>
              <w:t>Datum plačila: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r>
      <w:tr w:rsidR="00F96FE6" w:rsidRPr="005408EA" w:rsidTr="005408EA">
        <w:trPr>
          <w:trHeight w:val="213"/>
        </w:trPr>
        <w:tc>
          <w:tcPr>
            <w:tcW w:w="534" w:type="dxa"/>
            <w:vMerge/>
            <w:tcBorders>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FE6" w:rsidRPr="005408EA" w:rsidRDefault="00F96FE6" w:rsidP="007E6D9B">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rsidR="00F96FE6" w:rsidRPr="005408EA" w:rsidRDefault="00F96FE6" w:rsidP="007E6D9B">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rsidR="00F96FE6" w:rsidRPr="005408EA" w:rsidRDefault="00F96FE6" w:rsidP="007E6D9B">
            <w:pPr>
              <w:spacing w:line="288" w:lineRule="auto"/>
              <w:rPr>
                <w:b/>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F96FE6" w:rsidRPr="005408EA" w:rsidTr="005408EA">
        <w:trPr>
          <w:trHeight w:val="213"/>
        </w:trPr>
        <w:tc>
          <w:tcPr>
            <w:tcW w:w="534" w:type="dxa"/>
            <w:tcBorders>
              <w:left w:val="single" w:sz="12" w:space="0" w:color="auto"/>
              <w:bottom w:val="single" w:sz="4"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19</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tcPr>
          <w:p w:rsidR="00F96FE6" w:rsidRPr="005408EA" w:rsidRDefault="00F96FE6" w:rsidP="007E6D9B">
            <w:pPr>
              <w:spacing w:line="288" w:lineRule="auto"/>
              <w:rPr>
                <w:sz w:val="18"/>
                <w:szCs w:val="18"/>
                <w:lang w:val="sl-SI"/>
              </w:rPr>
            </w:pPr>
            <w:r w:rsidRPr="005408EA">
              <w:rPr>
                <w:sz w:val="18"/>
                <w:szCs w:val="18"/>
                <w:lang w:val="sl-SI"/>
              </w:rPr>
              <w:t>Pravilnost razmerja:</w:t>
            </w:r>
          </w:p>
          <w:p w:rsidR="00F96FE6" w:rsidRPr="005408EA" w:rsidRDefault="00F96FE6" w:rsidP="005408EA">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KS (85 % EU del in 15 % slo udeležbe),</w:t>
            </w:r>
          </w:p>
          <w:p w:rsidR="00F96FE6" w:rsidRPr="005408EA" w:rsidRDefault="00F96FE6" w:rsidP="005408EA">
            <w:pPr>
              <w:pStyle w:val="Style1"/>
              <w:numPr>
                <w:ilvl w:val="0"/>
                <w:numId w:val="0"/>
              </w:numPr>
              <w:spacing w:line="288" w:lineRule="auto"/>
              <w:rPr>
                <w:rFonts w:ascii="Arial" w:hAnsi="Arial" w:cs="Arial"/>
                <w:sz w:val="18"/>
                <w:szCs w:val="18"/>
              </w:rPr>
            </w:pPr>
            <w:r w:rsidRPr="005408EA">
              <w:rPr>
                <w:rFonts w:ascii="Arial" w:hAnsi="Arial" w:cs="Arial"/>
                <w:sz w:val="18"/>
                <w:szCs w:val="18"/>
              </w:rPr>
              <w:t xml:space="preserve">Tehnična podpora ESRR (82 % za </w:t>
            </w:r>
            <w:r w:rsidRPr="005408EA">
              <w:rPr>
                <w:rFonts w:ascii="Arial" w:hAnsi="Arial" w:cs="Arial"/>
                <w:sz w:val="18"/>
                <w:szCs w:val="18"/>
                <w:lang w:eastAsia="en-US"/>
              </w:rPr>
              <w:t>Vzhodno Slovenijo</w:t>
            </w:r>
            <w:r w:rsidRPr="005408EA">
              <w:rPr>
                <w:rFonts w:ascii="Arial" w:hAnsi="Arial" w:cs="Arial"/>
                <w:sz w:val="18"/>
                <w:szCs w:val="18"/>
              </w:rPr>
              <w:t xml:space="preserve"> (80 % EU del in 20 % slo udeležbe) in 18 % za </w:t>
            </w:r>
            <w:r w:rsidRPr="005408EA">
              <w:rPr>
                <w:rFonts w:ascii="Arial" w:hAnsi="Arial" w:cs="Arial"/>
                <w:sz w:val="18"/>
                <w:szCs w:val="18"/>
                <w:lang w:eastAsia="en-US"/>
              </w:rPr>
              <w:t>Zahodno Slovenijo</w:t>
            </w:r>
            <w:r w:rsidRPr="005408EA">
              <w:rPr>
                <w:rFonts w:ascii="Arial" w:hAnsi="Arial" w:cs="Arial"/>
                <w:sz w:val="18"/>
                <w:szCs w:val="18"/>
              </w:rPr>
              <w:t xml:space="preserve"> (80 % EU del in 20 % slo udeležbe),</w:t>
            </w:r>
          </w:p>
          <w:p w:rsidR="00F96FE6" w:rsidRPr="005408EA" w:rsidRDefault="00F96FE6" w:rsidP="005408EA">
            <w:pPr>
              <w:spacing w:line="240" w:lineRule="auto"/>
              <w:jc w:val="both"/>
              <w:rPr>
                <w:rFonts w:ascii="Tahoma" w:hAnsi="Tahoma" w:cs="Tahoma"/>
                <w:sz w:val="18"/>
                <w:szCs w:val="18"/>
                <w:lang w:val="sl-SI" w:eastAsia="sl-SI"/>
              </w:rPr>
            </w:pPr>
            <w:proofErr w:type="spellStart"/>
            <w:r w:rsidRPr="005408EA">
              <w:rPr>
                <w:rFonts w:cs="Arial"/>
                <w:sz w:val="18"/>
                <w:szCs w:val="18"/>
              </w:rPr>
              <w:t>Tehnična</w:t>
            </w:r>
            <w:proofErr w:type="spellEnd"/>
            <w:r w:rsidRPr="005408EA">
              <w:rPr>
                <w:rFonts w:cs="Arial"/>
                <w:sz w:val="18"/>
                <w:szCs w:val="18"/>
              </w:rPr>
              <w:t xml:space="preserve"> </w:t>
            </w:r>
            <w:proofErr w:type="spellStart"/>
            <w:r w:rsidRPr="005408EA">
              <w:rPr>
                <w:rFonts w:cs="Arial"/>
                <w:sz w:val="18"/>
                <w:szCs w:val="18"/>
              </w:rPr>
              <w:t>podpora</w:t>
            </w:r>
            <w:proofErr w:type="spellEnd"/>
            <w:r w:rsidRPr="005408EA">
              <w:rPr>
                <w:rFonts w:cs="Arial"/>
                <w:sz w:val="18"/>
                <w:szCs w:val="18"/>
              </w:rPr>
              <w:t xml:space="preserve"> ESS (71 % </w:t>
            </w:r>
            <w:proofErr w:type="spellStart"/>
            <w:r w:rsidRPr="005408EA">
              <w:rPr>
                <w:rFonts w:cs="Arial"/>
                <w:sz w:val="18"/>
                <w:szCs w:val="18"/>
              </w:rPr>
              <w:t>za</w:t>
            </w:r>
            <w:proofErr w:type="spellEnd"/>
            <w:r w:rsidRPr="005408EA">
              <w:rPr>
                <w:rFonts w:cs="Arial"/>
                <w:sz w:val="18"/>
                <w:szCs w:val="18"/>
              </w:rPr>
              <w:t xml:space="preserve"> </w:t>
            </w:r>
            <w:proofErr w:type="spellStart"/>
            <w:r w:rsidRPr="005408EA">
              <w:rPr>
                <w:rFonts w:cs="Arial"/>
                <w:sz w:val="18"/>
                <w:szCs w:val="18"/>
              </w:rPr>
              <w:t>Vzhodno</w:t>
            </w:r>
            <w:proofErr w:type="spellEnd"/>
            <w:r w:rsidRPr="005408EA">
              <w:rPr>
                <w:rFonts w:cs="Arial"/>
                <w:sz w:val="18"/>
                <w:szCs w:val="18"/>
              </w:rPr>
              <w:t xml:space="preserve"> </w:t>
            </w:r>
            <w:proofErr w:type="spellStart"/>
            <w:r w:rsidRPr="005408EA">
              <w:rPr>
                <w:rFonts w:cs="Arial"/>
                <w:sz w:val="18"/>
                <w:szCs w:val="18"/>
              </w:rPr>
              <w:t>Slovenijo</w:t>
            </w:r>
            <w:proofErr w:type="spellEnd"/>
            <w:r w:rsidRPr="005408EA">
              <w:rPr>
                <w:rFonts w:cs="Arial"/>
                <w:sz w:val="18"/>
                <w:szCs w:val="18"/>
              </w:rPr>
              <w:t xml:space="preserve"> (80 % EU del in 20 % </w:t>
            </w:r>
            <w:proofErr w:type="spellStart"/>
            <w:r w:rsidRPr="005408EA">
              <w:rPr>
                <w:rFonts w:cs="Arial"/>
                <w:sz w:val="18"/>
                <w:szCs w:val="18"/>
              </w:rPr>
              <w:t>slo</w:t>
            </w:r>
            <w:proofErr w:type="spellEnd"/>
            <w:r w:rsidRPr="005408EA">
              <w:rPr>
                <w:rFonts w:cs="Arial"/>
                <w:sz w:val="18"/>
                <w:szCs w:val="18"/>
              </w:rPr>
              <w:t xml:space="preserve"> </w:t>
            </w:r>
            <w:proofErr w:type="spellStart"/>
            <w:r w:rsidRPr="005408EA">
              <w:rPr>
                <w:rFonts w:cs="Arial"/>
                <w:sz w:val="18"/>
                <w:szCs w:val="18"/>
              </w:rPr>
              <w:t>udeležbe</w:t>
            </w:r>
            <w:proofErr w:type="spellEnd"/>
            <w:r w:rsidRPr="005408EA">
              <w:rPr>
                <w:rFonts w:cs="Arial"/>
                <w:sz w:val="18"/>
                <w:szCs w:val="18"/>
              </w:rPr>
              <w:t xml:space="preserve">) in 29 % </w:t>
            </w:r>
            <w:proofErr w:type="spellStart"/>
            <w:r w:rsidRPr="005408EA">
              <w:rPr>
                <w:rFonts w:cs="Arial"/>
                <w:sz w:val="18"/>
                <w:szCs w:val="18"/>
              </w:rPr>
              <w:t>za</w:t>
            </w:r>
            <w:proofErr w:type="spellEnd"/>
            <w:r w:rsidRPr="005408EA">
              <w:rPr>
                <w:rFonts w:cs="Arial"/>
                <w:sz w:val="18"/>
                <w:szCs w:val="18"/>
              </w:rPr>
              <w:t xml:space="preserve"> </w:t>
            </w:r>
            <w:proofErr w:type="spellStart"/>
            <w:r w:rsidRPr="005408EA">
              <w:rPr>
                <w:rFonts w:cs="Arial"/>
                <w:sz w:val="18"/>
                <w:szCs w:val="18"/>
              </w:rPr>
              <w:t>Zahodno</w:t>
            </w:r>
            <w:proofErr w:type="spellEnd"/>
            <w:r w:rsidRPr="005408EA">
              <w:rPr>
                <w:rFonts w:cs="Arial"/>
                <w:sz w:val="18"/>
                <w:szCs w:val="18"/>
              </w:rPr>
              <w:t xml:space="preserve"> </w:t>
            </w:r>
            <w:proofErr w:type="spellStart"/>
            <w:r w:rsidRPr="005408EA">
              <w:rPr>
                <w:rFonts w:cs="Arial"/>
                <w:sz w:val="18"/>
                <w:szCs w:val="18"/>
              </w:rPr>
              <w:t>Slovenijo</w:t>
            </w:r>
            <w:proofErr w:type="spellEnd"/>
            <w:r w:rsidRPr="005408EA">
              <w:rPr>
                <w:rFonts w:cs="Arial"/>
                <w:sz w:val="18"/>
                <w:szCs w:val="18"/>
              </w:rPr>
              <w:t xml:space="preserve"> (80 % EU del in 20 % </w:t>
            </w:r>
            <w:proofErr w:type="spellStart"/>
            <w:r w:rsidRPr="005408EA">
              <w:rPr>
                <w:rFonts w:cs="Arial"/>
                <w:sz w:val="18"/>
                <w:szCs w:val="18"/>
              </w:rPr>
              <w:t>slo</w:t>
            </w:r>
            <w:proofErr w:type="spellEnd"/>
            <w:r w:rsidRPr="005408EA">
              <w:rPr>
                <w:rFonts w:cs="Arial"/>
                <w:sz w:val="18"/>
                <w:szCs w:val="18"/>
              </w:rPr>
              <w:t xml:space="preserve"> </w:t>
            </w:r>
            <w:proofErr w:type="spellStart"/>
            <w:r w:rsidRPr="005408EA">
              <w:rPr>
                <w:rFonts w:cs="Arial"/>
                <w:sz w:val="18"/>
                <w:szCs w:val="18"/>
              </w:rPr>
              <w:t>udeležbe</w:t>
            </w:r>
            <w:proofErr w:type="spellEnd"/>
            <w:r w:rsidRPr="005408EA">
              <w:rPr>
                <w:rFonts w:cs="Arial"/>
                <w:sz w:val="18"/>
                <w:szCs w:val="18"/>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457"/>
        </w:trPr>
        <w:tc>
          <w:tcPr>
            <w:tcW w:w="534" w:type="dxa"/>
            <w:tcBorders>
              <w:left w:val="single" w:sz="12" w:space="0" w:color="auto"/>
              <w:bottom w:val="single" w:sz="4" w:space="0" w:color="auto"/>
              <w:right w:val="single" w:sz="4"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D</w:t>
            </w:r>
          </w:p>
        </w:tc>
        <w:tc>
          <w:tcPr>
            <w:tcW w:w="9333" w:type="dxa"/>
            <w:gridSpan w:val="6"/>
            <w:tcBorders>
              <w:top w:val="single" w:sz="4" w:space="0" w:color="auto"/>
              <w:left w:val="single" w:sz="4" w:space="0" w:color="auto"/>
              <w:bottom w:val="single" w:sz="4" w:space="0" w:color="auto"/>
              <w:right w:val="single" w:sz="12"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DOKAZILO O PLAČILU</w:t>
            </w:r>
          </w:p>
        </w:tc>
      </w:tr>
      <w:tr w:rsidR="00F96FE6" w:rsidRPr="005408EA" w:rsidTr="007E6D9B">
        <w:trPr>
          <w:trHeight w:val="213"/>
        </w:trPr>
        <w:tc>
          <w:tcPr>
            <w:tcW w:w="534" w:type="dxa"/>
            <w:vMerge w:val="restart"/>
            <w:tcBorders>
              <w:top w:val="single" w:sz="4" w:space="0" w:color="auto"/>
              <w:left w:val="single" w:sz="12"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20</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Izdatek je nastal, priloženo je dokazilo o plačilu (poročilo iz MF-ERAC-a, bančni izpisek)</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213"/>
        </w:trPr>
        <w:tc>
          <w:tcPr>
            <w:tcW w:w="534" w:type="dxa"/>
            <w:vMerge/>
            <w:tcBorders>
              <w:left w:val="single" w:sz="12" w:space="0" w:color="auto"/>
              <w:bottom w:val="single" w:sz="4" w:space="0" w:color="auto"/>
              <w:right w:val="single" w:sz="4" w:space="0" w:color="auto"/>
            </w:tcBorders>
          </w:tcPr>
          <w:p w:rsidR="00F96FE6" w:rsidRPr="005408EA" w:rsidRDefault="00F96FE6" w:rsidP="007E6D9B">
            <w:pPr>
              <w:spacing w:line="240" w:lineRule="auto"/>
              <w:jc w:val="right"/>
              <w:rPr>
                <w:rFonts w:ascii="Tahoma" w:hAnsi="Tahoma" w:cs="Tahoma"/>
                <w:sz w:val="18"/>
                <w:szCs w:val="18"/>
                <w:lang w:val="sl-SI" w:eastAsia="sl-SI"/>
              </w:rPr>
            </w:pP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F96FE6" w:rsidRPr="005408EA" w:rsidRDefault="00F96FE6" w:rsidP="007E6D9B">
            <w:pPr>
              <w:spacing w:line="240" w:lineRule="auto"/>
              <w:rPr>
                <w:rFonts w:ascii="Tahoma" w:hAnsi="Tahoma" w:cs="Tahoma"/>
                <w:sz w:val="18"/>
                <w:szCs w:val="18"/>
                <w:lang w:val="sl-SI" w:eastAsia="sl-SI"/>
              </w:rPr>
            </w:pPr>
            <w:r w:rsidRPr="005408EA">
              <w:rPr>
                <w:rFonts w:ascii="Tahoma" w:hAnsi="Tahoma" w:cs="Tahoma"/>
                <w:sz w:val="18"/>
                <w:szCs w:val="18"/>
                <w:lang w:val="sl-SI" w:eastAsia="sl-SI"/>
              </w:rPr>
              <w:t xml:space="preserve">Kompenzacije, cesije in </w:t>
            </w:r>
            <w:proofErr w:type="spellStart"/>
            <w:r w:rsidRPr="005408EA">
              <w:rPr>
                <w:rFonts w:ascii="Tahoma" w:hAnsi="Tahoma" w:cs="Tahoma"/>
                <w:sz w:val="18"/>
                <w:szCs w:val="18"/>
                <w:lang w:val="sl-SI" w:eastAsia="sl-SI"/>
              </w:rPr>
              <w:t>asignacije</w:t>
            </w:r>
            <w:proofErr w:type="spellEnd"/>
            <w:r w:rsidRPr="005408EA">
              <w:rPr>
                <w:rFonts w:ascii="Tahoma" w:hAnsi="Tahoma" w:cs="Tahoma"/>
                <w:sz w:val="18"/>
                <w:szCs w:val="18"/>
                <w:lang w:val="sl-SI" w:eastAsia="sl-SI"/>
              </w:rPr>
              <w:t xml:space="preserve"> so bile ustrezno preverjene</w:t>
            </w:r>
          </w:p>
        </w:tc>
        <w:tc>
          <w:tcPr>
            <w:tcW w:w="1276" w:type="dxa"/>
            <w:gridSpan w:val="2"/>
            <w:tcBorders>
              <w:top w:val="single" w:sz="4" w:space="0" w:color="auto"/>
              <w:left w:val="single" w:sz="4" w:space="0" w:color="auto"/>
              <w:bottom w:val="single" w:sz="4" w:space="0" w:color="auto"/>
              <w:right w:val="single" w:sz="4" w:space="0" w:color="auto"/>
            </w:tcBorders>
          </w:tcPr>
          <w:p w:rsidR="00F96FE6" w:rsidRPr="005408EA" w:rsidRDefault="00F96FE6" w:rsidP="007E6D9B">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422"/>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p>
        </w:tc>
        <w:tc>
          <w:tcPr>
            <w:tcW w:w="9333" w:type="dxa"/>
            <w:gridSpan w:val="6"/>
            <w:tcBorders>
              <w:top w:val="single" w:sz="4" w:space="0" w:color="auto"/>
              <w:left w:val="single" w:sz="4" w:space="0" w:color="auto"/>
              <w:bottom w:val="single" w:sz="4" w:space="0" w:color="auto"/>
              <w:right w:val="single" w:sz="12" w:space="0" w:color="auto"/>
            </w:tcBorders>
            <w:shd w:val="clear" w:color="auto" w:fill="D9D9D9"/>
            <w:vAlign w:val="center"/>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422"/>
        </w:trPr>
        <w:tc>
          <w:tcPr>
            <w:tcW w:w="534" w:type="dxa"/>
            <w:tcBorders>
              <w:left w:val="single" w:sz="12" w:space="0" w:color="auto"/>
              <w:bottom w:val="single" w:sz="4" w:space="0" w:color="auto"/>
              <w:right w:val="single" w:sz="4" w:space="0" w:color="auto"/>
            </w:tcBorders>
            <w:vAlign w:val="center"/>
          </w:tcPr>
          <w:p w:rsidR="00F96FE6" w:rsidRPr="005408EA" w:rsidRDefault="00F96FE6" w:rsidP="007E6D9B">
            <w:pPr>
              <w:spacing w:line="240" w:lineRule="auto"/>
              <w:jc w:val="right"/>
              <w:rPr>
                <w:rFonts w:ascii="Tahoma" w:hAnsi="Tahoma" w:cs="Tahoma"/>
                <w:sz w:val="18"/>
                <w:szCs w:val="18"/>
                <w:lang w:val="sl-SI" w:eastAsia="sl-SI"/>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F96FE6" w:rsidRPr="005408EA" w:rsidRDefault="00F96FE6" w:rsidP="007E6D9B">
            <w:pPr>
              <w:spacing w:line="276" w:lineRule="auto"/>
              <w:rPr>
                <w:rFonts w:ascii="Tahoma" w:hAnsi="Tahoma" w:cs="Tahoma"/>
                <w:sz w:val="18"/>
                <w:szCs w:val="18"/>
                <w:lang w:val="sl-SI" w:eastAsia="sl-SI"/>
              </w:rPr>
            </w:pPr>
          </w:p>
        </w:tc>
        <w:tc>
          <w:tcPr>
            <w:tcW w:w="5081" w:type="dxa"/>
            <w:gridSpan w:val="4"/>
            <w:tcBorders>
              <w:top w:val="single" w:sz="4" w:space="0" w:color="auto"/>
              <w:left w:val="single" w:sz="4" w:space="0" w:color="auto"/>
              <w:bottom w:val="single" w:sz="4" w:space="0" w:color="auto"/>
              <w:right w:val="single" w:sz="12" w:space="0" w:color="auto"/>
            </w:tcBorders>
            <w:vAlign w:val="center"/>
          </w:tcPr>
          <w:p w:rsidR="00F96FE6" w:rsidRPr="005408EA" w:rsidRDefault="00F96FE6" w:rsidP="007E6D9B">
            <w:pPr>
              <w:spacing w:line="240" w:lineRule="auto"/>
              <w:rPr>
                <w:rFonts w:ascii="Tahoma" w:hAnsi="Tahoma" w:cs="Tahoma"/>
                <w:sz w:val="18"/>
                <w:szCs w:val="18"/>
                <w:lang w:val="sl-SI" w:eastAsia="sl-SI"/>
              </w:rPr>
            </w:pPr>
          </w:p>
        </w:tc>
      </w:tr>
      <w:tr w:rsidR="00F96FE6" w:rsidRPr="005408EA" w:rsidTr="007E6D9B">
        <w:trPr>
          <w:trHeight w:val="486"/>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F96FE6" w:rsidRPr="005408EA" w:rsidRDefault="0015211A" w:rsidP="007E6D9B">
            <w:pPr>
              <w:spacing w:line="240" w:lineRule="auto"/>
              <w:ind w:right="-108"/>
              <w:rPr>
                <w:rFonts w:ascii="Tahoma" w:hAnsi="Tahoma" w:cs="Tahoma"/>
                <w:b/>
                <w:sz w:val="18"/>
                <w:szCs w:val="18"/>
                <w:lang w:val="sl-SI" w:eastAsia="sl-SI"/>
              </w:rPr>
            </w:pPr>
            <w:r>
              <w:rPr>
                <w:rFonts w:ascii="Tahoma" w:hAnsi="Tahoma" w:cs="Tahoma"/>
                <w:b/>
                <w:sz w:val="18"/>
                <w:szCs w:val="18"/>
                <w:lang w:val="sl-SI" w:eastAsia="sl-SI"/>
              </w:rPr>
              <w:t>E</w:t>
            </w:r>
          </w:p>
        </w:tc>
        <w:tc>
          <w:tcPr>
            <w:tcW w:w="9333" w:type="dxa"/>
            <w:gridSpan w:val="6"/>
            <w:tcBorders>
              <w:top w:val="single" w:sz="4" w:space="0" w:color="auto"/>
              <w:left w:val="single" w:sz="4" w:space="0" w:color="auto"/>
              <w:bottom w:val="single" w:sz="4" w:space="0" w:color="auto"/>
              <w:right w:val="single" w:sz="12" w:space="0" w:color="auto"/>
            </w:tcBorders>
            <w:shd w:val="clear" w:color="auto" w:fill="D9D9D9"/>
            <w:vAlign w:val="center"/>
          </w:tcPr>
          <w:p w:rsidR="00F96FE6" w:rsidRPr="005408EA" w:rsidRDefault="00F96FE6" w:rsidP="007E6D9B">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POROČILO O IZVEDENI ADMINISTRATIVNEM PREVERJANJU / OPOMBE KONTROLNE ENOTE</w:t>
            </w:r>
          </w:p>
        </w:tc>
      </w:tr>
      <w:tr w:rsidR="00F96FE6" w:rsidRPr="005408EA" w:rsidTr="007E6D9B">
        <w:trPr>
          <w:trHeight w:val="319"/>
        </w:trPr>
        <w:tc>
          <w:tcPr>
            <w:tcW w:w="9867" w:type="dxa"/>
            <w:gridSpan w:val="7"/>
            <w:tcBorders>
              <w:top w:val="single" w:sz="4" w:space="0" w:color="auto"/>
              <w:left w:val="single" w:sz="12" w:space="0" w:color="auto"/>
              <w:bottom w:val="single" w:sz="12" w:space="0" w:color="auto"/>
              <w:right w:val="single" w:sz="12" w:space="0" w:color="auto"/>
            </w:tcBorders>
          </w:tcPr>
          <w:p w:rsidR="00F96FE6" w:rsidRPr="005408EA" w:rsidRDefault="00F96FE6" w:rsidP="007E6D9B">
            <w:pPr>
              <w:spacing w:line="240" w:lineRule="auto"/>
              <w:rPr>
                <w:rFonts w:ascii="Tahoma" w:hAnsi="Tahoma" w:cs="Tahoma"/>
                <w:sz w:val="18"/>
                <w:szCs w:val="18"/>
                <w:lang w:val="sl-SI" w:eastAsia="sl-SI"/>
              </w:rPr>
            </w:pPr>
          </w:p>
          <w:p w:rsidR="00F96FE6" w:rsidRPr="005408EA" w:rsidRDefault="00F96FE6" w:rsidP="007E6D9B">
            <w:pPr>
              <w:spacing w:line="240" w:lineRule="auto"/>
              <w:rPr>
                <w:rFonts w:ascii="Tahoma" w:hAnsi="Tahoma" w:cs="Tahoma"/>
                <w:sz w:val="18"/>
                <w:szCs w:val="18"/>
                <w:lang w:val="sl-SI" w:eastAsia="sl-SI"/>
              </w:rPr>
            </w:pPr>
          </w:p>
          <w:p w:rsidR="00F96FE6" w:rsidRPr="005408EA" w:rsidRDefault="00F96FE6" w:rsidP="007E6D9B">
            <w:pPr>
              <w:spacing w:line="240" w:lineRule="auto"/>
              <w:rPr>
                <w:rFonts w:ascii="Tahoma" w:hAnsi="Tahoma" w:cs="Tahoma"/>
                <w:sz w:val="18"/>
                <w:szCs w:val="18"/>
                <w:lang w:val="sl-SI" w:eastAsia="sl-SI"/>
              </w:rPr>
            </w:pPr>
          </w:p>
          <w:p w:rsidR="00F96FE6" w:rsidRPr="005408EA" w:rsidRDefault="00F96FE6" w:rsidP="007E6D9B">
            <w:pPr>
              <w:spacing w:line="240" w:lineRule="auto"/>
              <w:rPr>
                <w:rFonts w:ascii="Tahoma" w:hAnsi="Tahoma" w:cs="Tahoma"/>
                <w:sz w:val="18"/>
                <w:szCs w:val="18"/>
                <w:lang w:val="sl-SI" w:eastAsia="sl-SI"/>
              </w:rPr>
            </w:pPr>
          </w:p>
          <w:p w:rsidR="00F96FE6" w:rsidRPr="005408EA" w:rsidRDefault="00F96FE6" w:rsidP="007E6D9B">
            <w:pPr>
              <w:spacing w:line="240" w:lineRule="auto"/>
              <w:rPr>
                <w:rFonts w:ascii="Tahoma" w:hAnsi="Tahoma" w:cs="Tahoma"/>
                <w:sz w:val="18"/>
                <w:szCs w:val="18"/>
                <w:lang w:val="sl-SI" w:eastAsia="sl-SI"/>
              </w:rPr>
            </w:pPr>
          </w:p>
          <w:p w:rsidR="00F96FE6" w:rsidRPr="005408EA" w:rsidRDefault="00F96FE6" w:rsidP="007E6D9B">
            <w:pPr>
              <w:spacing w:line="240" w:lineRule="auto"/>
              <w:rPr>
                <w:rFonts w:ascii="Tahoma" w:hAnsi="Tahoma" w:cs="Tahoma"/>
                <w:sz w:val="18"/>
                <w:szCs w:val="18"/>
                <w:lang w:val="sl-SI" w:eastAsia="sl-SI"/>
              </w:rPr>
            </w:pPr>
          </w:p>
        </w:tc>
      </w:tr>
    </w:tbl>
    <w:p w:rsidR="00F96FE6" w:rsidRPr="005408EA" w:rsidRDefault="00F96FE6" w:rsidP="00F96FE6">
      <w:pPr>
        <w:spacing w:line="288" w:lineRule="auto"/>
        <w:rPr>
          <w:sz w:val="18"/>
          <w:szCs w:val="18"/>
          <w:lang w:val="sl-SI"/>
        </w:rPr>
      </w:pPr>
    </w:p>
    <w:p w:rsidR="00F96FE6" w:rsidRPr="005408EA" w:rsidRDefault="00F96FE6" w:rsidP="00F96FE6">
      <w:pPr>
        <w:spacing w:line="288" w:lineRule="auto"/>
        <w:rPr>
          <w:sz w:val="18"/>
          <w:szCs w:val="18"/>
          <w:lang w:val="sl-SI"/>
        </w:rPr>
      </w:pPr>
    </w:p>
    <w:tbl>
      <w:tblPr>
        <w:tblW w:w="9889" w:type="dxa"/>
        <w:tblInd w:w="-601" w:type="dxa"/>
        <w:tblCellMar>
          <w:left w:w="10" w:type="dxa"/>
          <w:right w:w="10" w:type="dxa"/>
        </w:tblCellMar>
        <w:tblLook w:val="04A0" w:firstRow="1" w:lastRow="0" w:firstColumn="1" w:lastColumn="0" w:noHBand="0" w:noVBand="1"/>
      </w:tblPr>
      <w:tblGrid>
        <w:gridCol w:w="7196"/>
        <w:gridCol w:w="2693"/>
      </w:tblGrid>
      <w:tr w:rsidR="00F96FE6" w:rsidRPr="005408EA" w:rsidTr="007E6D9B">
        <w:trPr>
          <w:trHeight w:val="410"/>
        </w:trPr>
        <w:tc>
          <w:tcPr>
            <w:tcW w:w="719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ind w:left="426"/>
              <w:rPr>
                <w:sz w:val="18"/>
                <w:szCs w:val="18"/>
                <w:lang w:val="sl-SI"/>
              </w:rPr>
            </w:pPr>
            <w:r w:rsidRPr="005408EA">
              <w:rPr>
                <w:sz w:val="18"/>
                <w:szCs w:val="18"/>
                <w:lang w:val="sl-SI"/>
              </w:rPr>
              <w:t>Administrativna preverjanje po 125. členu Uredbe 1303/2013/ES je bila izvedena na izvirnih dokumentih:</w:t>
            </w:r>
          </w:p>
        </w:tc>
        <w:tc>
          <w:tcPr>
            <w:tcW w:w="269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r>
      <w:tr w:rsidR="00F96FE6" w:rsidRPr="005408EA" w:rsidTr="007E6D9B">
        <w:trPr>
          <w:trHeight w:val="383"/>
        </w:trPr>
        <w:tc>
          <w:tcPr>
            <w:tcW w:w="9889"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ind w:left="426"/>
              <w:rPr>
                <w:sz w:val="18"/>
                <w:szCs w:val="18"/>
                <w:lang w:val="sl-SI"/>
              </w:rPr>
            </w:pPr>
            <w:r w:rsidRPr="005408EA">
              <w:rPr>
                <w:sz w:val="18"/>
                <w:szCs w:val="18"/>
                <w:lang w:val="sl-SI"/>
              </w:rPr>
              <w:t xml:space="preserve">Izvirni dokumenti se nahajajo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p>
        </w:tc>
      </w:tr>
      <w:tr w:rsidR="00F96FE6" w:rsidRPr="005408EA" w:rsidTr="007E6D9B">
        <w:trPr>
          <w:trHeight w:val="417"/>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ind w:left="426"/>
              <w:rPr>
                <w:sz w:val="18"/>
                <w:szCs w:val="18"/>
                <w:lang w:val="sl-SI"/>
              </w:rPr>
            </w:pPr>
            <w:r w:rsidRPr="005408EA">
              <w:rPr>
                <w:sz w:val="18"/>
                <w:szCs w:val="18"/>
                <w:lang w:val="sl-SI"/>
              </w:rPr>
              <w:t>Datum izvedbe administrativnega preverjanja po 125. členu Uredbe 1303/2013/ES:</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p>
        </w:tc>
      </w:tr>
      <w:tr w:rsidR="00F96FE6" w:rsidRPr="005408EA" w:rsidTr="007E6D9B">
        <w:trPr>
          <w:trHeight w:val="417"/>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ind w:left="426"/>
              <w:rPr>
                <w:sz w:val="18"/>
                <w:szCs w:val="18"/>
                <w:lang w:val="sl-SI"/>
              </w:rPr>
            </w:pPr>
            <w:r w:rsidRPr="005408EA">
              <w:rPr>
                <w:sz w:val="18"/>
                <w:szCs w:val="18"/>
                <w:lang w:val="sl-SI"/>
              </w:rPr>
              <w:t>Dokumentacija izvedenih administrativnih kontrol se ustrezno arhivira:</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r>
      <w:tr w:rsidR="00F96FE6" w:rsidRPr="005408EA" w:rsidTr="007E6D9B">
        <w:trPr>
          <w:trHeight w:val="423"/>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ind w:left="426"/>
              <w:rPr>
                <w:sz w:val="18"/>
                <w:szCs w:val="18"/>
                <w:lang w:val="sl-SI"/>
              </w:rPr>
            </w:pPr>
            <w:r w:rsidRPr="005408EA">
              <w:rPr>
                <w:sz w:val="18"/>
                <w:szCs w:val="18"/>
                <w:lang w:val="sl-SI"/>
              </w:rPr>
              <w:t>Oseba, ki je izvedla administrativno preverjanje po 125. členu Uredbe 1303/2013/ES:</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r>
      <w:tr w:rsidR="00F96FE6" w:rsidRPr="005408EA" w:rsidTr="007E6D9B">
        <w:trPr>
          <w:trHeight w:val="543"/>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ind w:left="426"/>
              <w:rPr>
                <w:sz w:val="18"/>
                <w:szCs w:val="18"/>
                <w:lang w:val="sl-SI"/>
              </w:rPr>
            </w:pPr>
            <w:r w:rsidRPr="005408EA">
              <w:rPr>
                <w:sz w:val="18"/>
                <w:szCs w:val="18"/>
                <w:lang w:val="sl-SI"/>
              </w:rPr>
              <w:t>Podpis:</w:t>
            </w:r>
          </w:p>
        </w:tc>
      </w:tr>
    </w:tbl>
    <w:p w:rsidR="00687A25" w:rsidRPr="00687A25" w:rsidRDefault="00687A25" w:rsidP="001C0AAD">
      <w:pPr>
        <w:spacing w:line="288" w:lineRule="auto"/>
        <w:ind w:left="360"/>
        <w:rPr>
          <w:lang w:val="sl-SI"/>
        </w:rPr>
      </w:pPr>
    </w:p>
    <w:p w:rsidR="00687A25" w:rsidRPr="00687A25" w:rsidRDefault="00687A25" w:rsidP="001C0AAD">
      <w:pPr>
        <w:spacing w:line="288" w:lineRule="auto"/>
        <w:rPr>
          <w:lang w:val="sl-SI"/>
        </w:rPr>
        <w:sectPr w:rsidR="00687A25" w:rsidRPr="00687A25">
          <w:headerReference w:type="default" r:id="rId34"/>
          <w:footerReference w:type="default" r:id="rId35"/>
          <w:headerReference w:type="first" r:id="rId36"/>
          <w:footerReference w:type="first" r:id="rId37"/>
          <w:pgSz w:w="11906" w:h="16838"/>
          <w:pgMar w:top="567" w:right="1418" w:bottom="567" w:left="1985" w:header="709" w:footer="709" w:gutter="0"/>
          <w:cols w:space="708"/>
          <w:titlePg/>
        </w:sectPr>
      </w:pPr>
      <w:r w:rsidRPr="00687A25">
        <w:rPr>
          <w:lang w:val="sl-SI"/>
        </w:rPr>
        <w:tab/>
      </w:r>
    </w:p>
    <w:p w:rsidR="00687A25" w:rsidRPr="00687A25" w:rsidRDefault="00687A25" w:rsidP="001C0AAD">
      <w:pPr>
        <w:spacing w:line="288" w:lineRule="auto"/>
        <w:rPr>
          <w:lang w:val="sl-SI"/>
        </w:rPr>
      </w:pPr>
      <w:r w:rsidRPr="00687A25">
        <w:rPr>
          <w:bCs/>
          <w:sz w:val="18"/>
          <w:szCs w:val="18"/>
          <w:lang w:val="sl-SI"/>
        </w:rPr>
        <w:t xml:space="preserve">Številka (SPIS):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ind w:right="-427"/>
        <w:rPr>
          <w:lang w:val="sl-SI"/>
        </w:rPr>
      </w:pPr>
      <w:r w:rsidRPr="00687A25">
        <w:rPr>
          <w:bCs/>
          <w:sz w:val="18"/>
          <w:szCs w:val="18"/>
          <w:lang w:val="sl-SI"/>
        </w:rPr>
        <w:t xml:space="preserve">Datum: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jc w:val="center"/>
        <w:rPr>
          <w:lang w:val="sl-SI"/>
        </w:rPr>
      </w:pPr>
    </w:p>
    <w:p w:rsidR="00687A25" w:rsidRPr="00687A25" w:rsidRDefault="00687A25" w:rsidP="001C0AAD">
      <w:pPr>
        <w:spacing w:line="288" w:lineRule="auto"/>
        <w:jc w:val="center"/>
        <w:rPr>
          <w:b/>
          <w:lang w:val="sl-SI"/>
        </w:rPr>
      </w:pPr>
      <w:r w:rsidRPr="00687A25">
        <w:rPr>
          <w:b/>
          <w:lang w:val="sl-SI"/>
        </w:rPr>
        <w:t>KONTROLNI LIST</w:t>
      </w:r>
    </w:p>
    <w:p w:rsidR="00687A25" w:rsidRPr="00687A25" w:rsidRDefault="00687A25" w:rsidP="001C0AAD">
      <w:pPr>
        <w:spacing w:line="288" w:lineRule="auto"/>
        <w:jc w:val="center"/>
        <w:rPr>
          <w:b/>
          <w:bCs/>
          <w:sz w:val="18"/>
          <w:szCs w:val="18"/>
          <w:lang w:val="sl-SI"/>
        </w:rPr>
      </w:pPr>
      <w:r w:rsidRPr="00687A25">
        <w:rPr>
          <w:b/>
          <w:bCs/>
          <w:sz w:val="18"/>
          <w:szCs w:val="18"/>
          <w:lang w:val="sl-SI"/>
        </w:rPr>
        <w:t>kontrolne enote organa upravljanja za izvedbo</w:t>
      </w:r>
    </w:p>
    <w:p w:rsidR="00687A25" w:rsidRPr="00687A25" w:rsidRDefault="00687A25" w:rsidP="001C0AAD">
      <w:pPr>
        <w:spacing w:line="288" w:lineRule="auto"/>
        <w:jc w:val="center"/>
        <w:rPr>
          <w:b/>
          <w:bCs/>
          <w:sz w:val="18"/>
          <w:szCs w:val="18"/>
          <w:lang w:val="sl-SI"/>
        </w:rPr>
      </w:pPr>
      <w:r w:rsidRPr="00687A25">
        <w:rPr>
          <w:b/>
          <w:bCs/>
          <w:sz w:val="18"/>
          <w:szCs w:val="18"/>
          <w:lang w:val="sl-SI"/>
        </w:rPr>
        <w:t>administrativnega preverjanja po 125. členu Uredbe 1303/2013/ES</w:t>
      </w:r>
    </w:p>
    <w:p w:rsidR="00687A25" w:rsidRPr="00687A25" w:rsidRDefault="00687A25" w:rsidP="001C0AAD">
      <w:pPr>
        <w:spacing w:line="288" w:lineRule="auto"/>
        <w:jc w:val="center"/>
        <w:rPr>
          <w:bCs/>
          <w:sz w:val="12"/>
          <w:szCs w:val="12"/>
          <w:lang w:val="sl-SI"/>
        </w:rPr>
      </w:pPr>
    </w:p>
    <w:p w:rsidR="00687A25" w:rsidRPr="00687A25" w:rsidRDefault="00F44F31">
      <w:pPr>
        <w:pStyle w:val="Naslov2"/>
        <w:numPr>
          <w:ilvl w:val="0"/>
          <w:numId w:val="0"/>
        </w:numPr>
        <w:jc w:val="center"/>
        <w:rPr>
          <w:lang w:val="sl-SI"/>
        </w:rPr>
      </w:pPr>
      <w:bookmarkStart w:id="325" w:name="_Toc430073170"/>
      <w:bookmarkStart w:id="326" w:name="_Toc430590515"/>
      <w:bookmarkStart w:id="327" w:name="_Toc430592357"/>
      <w:bookmarkStart w:id="328" w:name="_Toc430592615"/>
      <w:bookmarkStart w:id="329" w:name="_Toc430597325"/>
      <w:bookmarkStart w:id="330" w:name="_Toc430598525"/>
      <w:bookmarkStart w:id="331" w:name="_Toc430675285"/>
      <w:bookmarkStart w:id="332" w:name="_Toc434489681"/>
      <w:bookmarkStart w:id="333" w:name="_Toc434490712"/>
      <w:r>
        <w:rPr>
          <w:lang w:val="sl-SI"/>
        </w:rPr>
        <w:t xml:space="preserve">KL </w:t>
      </w:r>
      <w:r w:rsidR="00022CCC">
        <w:rPr>
          <w:lang w:val="sl-SI"/>
        </w:rPr>
        <w:t>»</w:t>
      </w:r>
      <w:r w:rsidR="00022CCC" w:rsidRPr="00687A25">
        <w:rPr>
          <w:lang w:val="sl-SI"/>
        </w:rPr>
        <w:t>račun – študentski servis</w:t>
      </w:r>
      <w:r w:rsidR="00022CCC">
        <w:rPr>
          <w:lang w:val="sl-SI"/>
        </w:rPr>
        <w:t>«</w:t>
      </w:r>
      <w:bookmarkEnd w:id="325"/>
      <w:bookmarkEnd w:id="326"/>
      <w:bookmarkEnd w:id="327"/>
      <w:bookmarkEnd w:id="328"/>
      <w:bookmarkEnd w:id="329"/>
      <w:bookmarkEnd w:id="330"/>
      <w:bookmarkEnd w:id="331"/>
      <w:bookmarkEnd w:id="332"/>
      <w:bookmarkEnd w:id="333"/>
    </w:p>
    <w:p w:rsidR="00687A25" w:rsidRPr="00687A25" w:rsidRDefault="00687A25" w:rsidP="001C0AAD">
      <w:pPr>
        <w:tabs>
          <w:tab w:val="left" w:pos="1275"/>
        </w:tabs>
        <w:spacing w:line="288" w:lineRule="auto"/>
        <w:rPr>
          <w:bCs/>
          <w:sz w:val="18"/>
          <w:szCs w:val="18"/>
          <w:lang w:val="sl-SI"/>
        </w:rPr>
      </w:pPr>
      <w:r w:rsidRPr="00687A25">
        <w:rPr>
          <w:bCs/>
          <w:sz w:val="18"/>
          <w:szCs w:val="18"/>
          <w:lang w:val="sl-SI"/>
        </w:rPr>
        <w:tab/>
      </w:r>
    </w:p>
    <w:p w:rsidR="00F96FE6" w:rsidRPr="00687A25" w:rsidRDefault="00F96FE6" w:rsidP="00F96FE6">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bCs/>
          <w:sz w:val="18"/>
          <w:szCs w:val="18"/>
          <w:lang w:val="sl-SI"/>
        </w:rPr>
      </w:pPr>
    </w:p>
    <w:p w:rsidR="00F96FE6" w:rsidRPr="00687A25" w:rsidRDefault="00F96FE6" w:rsidP="00F96FE6">
      <w:pPr>
        <w:spacing w:line="288" w:lineRule="auto"/>
        <w:rPr>
          <w:b/>
          <w:bCs/>
          <w:sz w:val="18"/>
          <w:szCs w:val="18"/>
          <w:lang w:val="sl-SI"/>
        </w:rPr>
      </w:pPr>
      <w:r w:rsidRPr="00687A25">
        <w:rPr>
          <w:b/>
          <w:bCs/>
          <w:sz w:val="18"/>
          <w:szCs w:val="18"/>
          <w:lang w:val="sl-SI"/>
        </w:rPr>
        <w:t>RAČUN</w:t>
      </w:r>
    </w:p>
    <w:p w:rsidR="00F96FE6" w:rsidRPr="00687A25" w:rsidRDefault="00F96FE6" w:rsidP="00F96FE6">
      <w:pPr>
        <w:spacing w:line="288" w:lineRule="auto"/>
        <w:rPr>
          <w:lang w:val="sl-SI"/>
        </w:rPr>
      </w:pPr>
      <w:r w:rsidRPr="00687A25">
        <w:rPr>
          <w:sz w:val="18"/>
          <w:szCs w:val="18"/>
          <w:lang w:val="sl-SI"/>
        </w:rPr>
        <w:t xml:space="preserve">Številka računa: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sz w:val="18"/>
          <w:szCs w:val="18"/>
          <w:lang w:val="sl-SI"/>
        </w:rPr>
        <w:t xml:space="preserve">Datum računa: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sz w:val="18"/>
          <w:szCs w:val="18"/>
          <w:lang w:val="sl-SI"/>
        </w:rPr>
        <w:t xml:space="preserve">Izvajalec: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F96FE6" w:rsidRPr="00687A25" w:rsidRDefault="00F96FE6" w:rsidP="00F96FE6">
      <w:pPr>
        <w:spacing w:line="288" w:lineRule="auto"/>
        <w:rPr>
          <w:lang w:val="sl-SI"/>
        </w:rPr>
      </w:pPr>
      <w:r w:rsidRPr="00687A25">
        <w:rPr>
          <w:sz w:val="18"/>
          <w:szCs w:val="18"/>
          <w:lang w:val="sl-SI"/>
        </w:rPr>
        <w:t>Študent/</w:t>
      </w:r>
      <w:proofErr w:type="spellStart"/>
      <w:r w:rsidRPr="00687A25">
        <w:rPr>
          <w:sz w:val="18"/>
          <w:szCs w:val="18"/>
          <w:lang w:val="sl-SI"/>
        </w:rPr>
        <w:t>ka</w:t>
      </w:r>
      <w:proofErr w:type="spellEnd"/>
      <w:r w:rsidRPr="00687A25">
        <w:rPr>
          <w:sz w:val="18"/>
          <w:szCs w:val="18"/>
          <w:lang w:val="sl-SI"/>
        </w:rPr>
        <w:t xml:space="preserve">: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bl>
      <w:tblPr>
        <w:tblW w:w="10321" w:type="dxa"/>
        <w:jc w:val="center"/>
        <w:tblLayout w:type="fixed"/>
        <w:tblCellMar>
          <w:left w:w="10" w:type="dxa"/>
          <w:right w:w="10" w:type="dxa"/>
        </w:tblCellMar>
        <w:tblLook w:val="04A0" w:firstRow="1" w:lastRow="0" w:firstColumn="1" w:lastColumn="0" w:noHBand="0" w:noVBand="1"/>
      </w:tblPr>
      <w:tblGrid>
        <w:gridCol w:w="534"/>
        <w:gridCol w:w="4394"/>
        <w:gridCol w:w="1760"/>
        <w:gridCol w:w="1410"/>
        <w:gridCol w:w="2223"/>
      </w:tblGrid>
      <w:tr w:rsidR="00F96FE6" w:rsidRPr="005408EA" w:rsidTr="007E6D9B">
        <w:trPr>
          <w:trHeight w:val="143"/>
          <w:jc w:val="center"/>
        </w:trPr>
        <w:tc>
          <w:tcPr>
            <w:tcW w:w="6688"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p>
        </w:tc>
        <w:tc>
          <w:tcPr>
            <w:tcW w:w="141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tabs>
                <w:tab w:val="left" w:pos="34"/>
              </w:tabs>
              <w:spacing w:line="288" w:lineRule="auto"/>
              <w:rPr>
                <w:b/>
                <w:sz w:val="18"/>
                <w:szCs w:val="18"/>
                <w:lang w:val="sl-SI"/>
              </w:rPr>
            </w:pPr>
            <w:r w:rsidRPr="005408EA">
              <w:rPr>
                <w:b/>
                <w:sz w:val="18"/>
                <w:szCs w:val="18"/>
                <w:lang w:val="sl-SI"/>
              </w:rPr>
              <w:t>Kontrola</w:t>
            </w:r>
          </w:p>
        </w:tc>
        <w:tc>
          <w:tcPr>
            <w:tcW w:w="222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pStyle w:val="Glava"/>
              <w:spacing w:line="288" w:lineRule="auto"/>
              <w:jc w:val="center"/>
              <w:rPr>
                <w:b/>
                <w:bCs/>
                <w:sz w:val="18"/>
                <w:szCs w:val="18"/>
                <w:lang w:val="sl-SI"/>
              </w:rPr>
            </w:pPr>
            <w:r w:rsidRPr="005408EA">
              <w:rPr>
                <w:b/>
                <w:bCs/>
                <w:sz w:val="18"/>
                <w:szCs w:val="18"/>
                <w:lang w:val="sl-SI"/>
              </w:rPr>
              <w:t>OPOMBA</w:t>
            </w:r>
          </w:p>
        </w:tc>
      </w:tr>
      <w:tr w:rsidR="00F96FE6" w:rsidRPr="005408EA" w:rsidTr="007E6D9B">
        <w:trPr>
          <w:trHeight w:val="40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A</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pStyle w:val="Glava"/>
              <w:spacing w:line="288" w:lineRule="auto"/>
              <w:rPr>
                <w:b/>
                <w:sz w:val="18"/>
                <w:szCs w:val="18"/>
                <w:lang w:val="sl-SI"/>
              </w:rPr>
            </w:pPr>
            <w:r w:rsidRPr="005408EA">
              <w:rPr>
                <w:b/>
                <w:sz w:val="18"/>
                <w:szCs w:val="18"/>
                <w:lang w:val="sl-SI"/>
              </w:rPr>
              <w:t>SKLADNOST S PPROJEKTOM</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b/>
                <w:sz w:val="18"/>
                <w:szCs w:val="18"/>
                <w:lang w:val="sl-SI"/>
              </w:rPr>
            </w:pP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b/>
                <w:sz w:val="18"/>
                <w:szCs w:val="18"/>
                <w:lang w:val="sl-SI"/>
              </w:rPr>
            </w:pPr>
          </w:p>
        </w:tc>
      </w:tr>
      <w:tr w:rsidR="00F96FE6" w:rsidRPr="005408EA" w:rsidTr="007E6D9B">
        <w:trPr>
          <w:trHeight w:val="19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Strošek je skladen s projektom Tehnične podpore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16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2</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Obdobje upravičenosti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442"/>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B</w:t>
            </w:r>
          </w:p>
        </w:tc>
        <w:tc>
          <w:tcPr>
            <w:tcW w:w="978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RAČUN</w:t>
            </w:r>
          </w:p>
        </w:tc>
      </w:tr>
      <w:tr w:rsidR="00F96FE6" w:rsidRPr="005408EA" w:rsidTr="007E6D9B">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3</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Stroški so skladni z napotnico</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4</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Upravičenec je enak kot na napotnici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5</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Izvajalec je enak kot na napotnici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6</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Storitev je opravljena – priloženo je dokazilo</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7</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Račun vsebuje vse zakonsko zahtevane elemente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cantSplit/>
          <w:trHeight w:val="1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8</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Znesek na računu je enak/manjši od zneska navedenega na napotnici/obračunu</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41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C</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b/>
                <w:sz w:val="18"/>
                <w:szCs w:val="18"/>
                <w:lang w:val="sl-SI"/>
              </w:rPr>
              <w:t>PRILOGE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 xml:space="preserve">  </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p>
        </w:tc>
      </w:tr>
      <w:tr w:rsidR="00F96FE6" w:rsidRPr="005408EA" w:rsidTr="007E6D9B">
        <w:trPr>
          <w:trHeight w:val="127"/>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9</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Napotnica z datumom opravljene storitve in podpisom odgovorne osebe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26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10</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Poročilo študenta o opravljenem delu iz katerega so razvidne naloge, upravičene do sofinanciranja</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Č</w:t>
            </w:r>
          </w:p>
        </w:tc>
        <w:tc>
          <w:tcPr>
            <w:tcW w:w="9787" w:type="dxa"/>
            <w:gridSpan w:val="4"/>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b/>
                <w:sz w:val="18"/>
                <w:szCs w:val="18"/>
                <w:lang w:val="sl-SI"/>
              </w:rPr>
              <w:t>UPRAVIČENOST STROŠKOV</w:t>
            </w:r>
          </w:p>
        </w:tc>
      </w:tr>
      <w:tr w:rsidR="00F96FE6" w:rsidRPr="005408EA" w:rsidTr="007E6D9B">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11</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sz w:val="18"/>
                <w:szCs w:val="18"/>
                <w:lang w:val="sl-SI"/>
              </w:rPr>
              <w:t>DDV je upravičen strošek, uveljavlja se znesek z DDV-jem</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p>
        </w:tc>
      </w:tr>
      <w:tr w:rsidR="00F96FE6" w:rsidRPr="005408EA" w:rsidTr="007E6D9B">
        <w:trPr>
          <w:trHeight w:val="38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F96FE6" w:rsidRPr="005408EA" w:rsidRDefault="00F96FE6" w:rsidP="007E6D9B">
            <w:pPr>
              <w:spacing w:line="288" w:lineRule="auto"/>
              <w:jc w:val="right"/>
              <w:rPr>
                <w:sz w:val="18"/>
                <w:szCs w:val="18"/>
                <w:lang w:val="sl-SI"/>
              </w:rPr>
            </w:pPr>
            <w:r w:rsidRPr="005408EA">
              <w:rPr>
                <w:sz w:val="18"/>
                <w:szCs w:val="18"/>
                <w:lang w:val="sl-SI"/>
              </w:rPr>
              <w:t>12</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F96FE6" w:rsidRPr="005408EA" w:rsidRDefault="00F96FE6" w:rsidP="007E6D9B">
            <w:pPr>
              <w:spacing w:line="288" w:lineRule="auto"/>
              <w:rPr>
                <w:sz w:val="18"/>
                <w:szCs w:val="18"/>
                <w:lang w:val="sl-SI"/>
              </w:rPr>
            </w:pPr>
            <w:r w:rsidRPr="005408EA">
              <w:rPr>
                <w:b/>
                <w:bCs/>
                <w:sz w:val="18"/>
                <w:szCs w:val="18"/>
                <w:lang w:val="sl-SI"/>
              </w:rPr>
              <w:t>Celotni znesek</w:t>
            </w:r>
            <w:r w:rsidRPr="005408EA">
              <w:rPr>
                <w:sz w:val="18"/>
                <w:szCs w:val="18"/>
                <w:lang w:val="sl-SI"/>
              </w:rPr>
              <w:t xml:space="preserve"> računa: </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F96FE6" w:rsidRPr="005408EA" w:rsidRDefault="00F96FE6" w:rsidP="007E6D9B">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EUR </w:t>
            </w:r>
          </w:p>
        </w:tc>
      </w:tr>
      <w:tr w:rsidR="00F96FE6" w:rsidRPr="005408EA" w:rsidTr="007E6D9B">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13</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Slovenija</w:t>
            </w:r>
            <w:r w:rsidRPr="005408EA">
              <w:rPr>
                <w:sz w:val="18"/>
                <w:szCs w:val="18"/>
                <w:lang w:val="sl-SI"/>
              </w:rPr>
              <w:t xml:space="preserve"> (KS):</w:t>
            </w:r>
          </w:p>
          <w:p w:rsidR="00F96FE6" w:rsidRPr="005408EA" w:rsidRDefault="00F96FE6" w:rsidP="007E6D9B">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Vzhodna Slovenija</w:t>
            </w:r>
            <w:r w:rsidRPr="005408EA">
              <w:rPr>
                <w:sz w:val="18"/>
                <w:szCs w:val="18"/>
                <w:lang w:val="sl-SI"/>
              </w:rPr>
              <w:t xml:space="preserve"> (82% ESRR ali 71%  ESS):</w:t>
            </w:r>
          </w:p>
          <w:p w:rsidR="00F96FE6" w:rsidRPr="005408EA" w:rsidRDefault="00F96FE6" w:rsidP="007E6D9B">
            <w:pPr>
              <w:spacing w:line="276" w:lineRule="auto"/>
              <w:rPr>
                <w:rFonts w:ascii="Tahoma" w:hAnsi="Tahoma" w:cs="Tahoma"/>
                <w:sz w:val="18"/>
                <w:szCs w:val="18"/>
                <w:lang w:val="sl-SI" w:eastAsia="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Zahodna Slovenija</w:t>
            </w:r>
            <w:r w:rsidRPr="005408EA">
              <w:rPr>
                <w:sz w:val="18"/>
                <w:szCs w:val="18"/>
                <w:lang w:val="sl-SI"/>
              </w:rPr>
              <w:t xml:space="preserve"> (18% ESRR ali 29% ESS):</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rsidR="00F96FE6" w:rsidRPr="005408EA" w:rsidRDefault="00F96FE6" w:rsidP="007E6D9B">
            <w:pPr>
              <w:spacing w:line="240" w:lineRule="auto"/>
              <w:rPr>
                <w:b/>
                <w:caps/>
                <w:sz w:val="18"/>
                <w:szCs w:val="18"/>
                <w:lang w:val="sl-SI"/>
              </w:rPr>
            </w:pPr>
          </w:p>
          <w:p w:rsidR="00F96FE6" w:rsidRPr="005408EA" w:rsidRDefault="00F96FE6" w:rsidP="007E6D9B">
            <w:pPr>
              <w:spacing w:line="240" w:lineRule="auto"/>
              <w:rPr>
                <w:rFonts w:ascii="Tahoma" w:hAnsi="Tahoma" w:cs="Tahoma"/>
                <w:sz w:val="18"/>
                <w:szCs w:val="18"/>
                <w:lang w:val="sl-SI" w:eastAsia="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w:t>
            </w:r>
          </w:p>
        </w:tc>
      </w:tr>
      <w:tr w:rsidR="00F96FE6" w:rsidRPr="005408EA" w:rsidTr="007E6D9B">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14</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b/>
                <w:sz w:val="18"/>
                <w:szCs w:val="18"/>
                <w:lang w:val="sl-SI"/>
              </w:rPr>
              <w:t>N</w:t>
            </w:r>
            <w:r w:rsidRPr="005408EA">
              <w:rPr>
                <w:b/>
                <w:bCs/>
                <w:sz w:val="18"/>
                <w:szCs w:val="18"/>
                <w:lang w:val="sl-SI"/>
              </w:rPr>
              <w:t>eupravičeni znesek</w:t>
            </w:r>
            <w:r w:rsidRPr="005408EA">
              <w:rPr>
                <w:sz w:val="18"/>
                <w:szCs w:val="18"/>
                <w:lang w:val="sl-SI"/>
              </w:rPr>
              <w:t xml:space="preserve"> računa: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 EUR </w:t>
            </w:r>
          </w:p>
        </w:tc>
      </w:tr>
      <w:tr w:rsidR="00F96FE6" w:rsidRPr="005408EA" w:rsidTr="007E6D9B">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D</w:t>
            </w:r>
          </w:p>
        </w:tc>
        <w:tc>
          <w:tcPr>
            <w:tcW w:w="9787" w:type="dxa"/>
            <w:gridSpan w:val="4"/>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F96FE6" w:rsidRPr="005408EA" w:rsidRDefault="00F96FE6" w:rsidP="007E6D9B">
            <w:pPr>
              <w:pStyle w:val="Glava"/>
              <w:spacing w:line="288" w:lineRule="auto"/>
              <w:rPr>
                <w:sz w:val="18"/>
                <w:szCs w:val="18"/>
                <w:lang w:val="sl-SI"/>
              </w:rPr>
            </w:pPr>
            <w:r w:rsidRPr="005408EA">
              <w:rPr>
                <w:b/>
                <w:sz w:val="18"/>
                <w:szCs w:val="18"/>
                <w:lang w:val="sl-SI"/>
              </w:rPr>
              <w:t>ODREDBA ZA PLAČILO-NAKAZILO</w:t>
            </w:r>
          </w:p>
        </w:tc>
      </w:tr>
      <w:tr w:rsidR="00F96FE6" w:rsidRPr="005408EA" w:rsidTr="007E6D9B">
        <w:trPr>
          <w:cantSplit/>
          <w:trHeight w:val="21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15</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sz w:val="18"/>
                <w:szCs w:val="18"/>
                <w:lang w:val="sl-SI"/>
              </w:rPr>
              <w:t>Št. odredbe (80% (ESRR/ESS) ali 85% KS) iz katere je bilo izvršeno plačilo:</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 </w:t>
            </w:r>
          </w:p>
        </w:tc>
      </w:tr>
      <w:tr w:rsidR="00F96FE6" w:rsidRPr="005408EA" w:rsidTr="007E6D9B">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sz w:val="18"/>
                <w:szCs w:val="18"/>
                <w:lang w:val="sl-SI"/>
              </w:rPr>
              <w:t>Datum plačila: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F96FE6" w:rsidRPr="005408EA" w:rsidTr="007E6D9B">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rsidR="00F96FE6" w:rsidRPr="005408EA" w:rsidRDefault="00F96FE6" w:rsidP="007E6D9B">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rsidR="00F96FE6" w:rsidRPr="005408EA" w:rsidRDefault="00F96FE6" w:rsidP="007E6D9B">
            <w:pPr>
              <w:spacing w:line="288" w:lineRule="auto"/>
              <w:rPr>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F96FE6" w:rsidRPr="005408EA" w:rsidTr="007E6D9B">
        <w:trPr>
          <w:cantSplit/>
          <w:trHeight w:val="21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18</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sz w:val="18"/>
                <w:szCs w:val="18"/>
                <w:lang w:val="sl-SI"/>
              </w:rPr>
              <w:t>Št. Odredbe (20%(ESRR/ESS) ali 15% KS)  iz katere je bilo izvršeno plačilo:</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F96FE6" w:rsidRPr="005408EA" w:rsidTr="007E6D9B">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sz w:val="18"/>
                <w:szCs w:val="18"/>
                <w:lang w:val="sl-SI"/>
              </w:rPr>
              <w:t>Datum plačila: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r>
      <w:tr w:rsidR="00F96FE6" w:rsidRPr="005408EA" w:rsidTr="007E6D9B">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rsidR="00F96FE6" w:rsidRPr="005408EA" w:rsidRDefault="00F96FE6" w:rsidP="007E6D9B">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rsidR="00F96FE6" w:rsidRPr="005408EA" w:rsidRDefault="00F96FE6" w:rsidP="007E6D9B">
            <w:pPr>
              <w:spacing w:line="288" w:lineRule="auto"/>
              <w:rPr>
                <w:b/>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rsidR="00F96FE6" w:rsidRPr="005408EA" w:rsidRDefault="00F96FE6" w:rsidP="007E6D9B">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F96FE6" w:rsidRPr="005408EA" w:rsidTr="007E6D9B">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19</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rPr>
                <w:sz w:val="18"/>
                <w:szCs w:val="18"/>
                <w:lang w:val="sl-SI"/>
              </w:rPr>
            </w:pPr>
            <w:r w:rsidRPr="005408EA">
              <w:rPr>
                <w:sz w:val="18"/>
                <w:szCs w:val="18"/>
                <w:lang w:val="sl-SI"/>
              </w:rPr>
              <w:t>Pravilnost razmerja:</w:t>
            </w:r>
          </w:p>
          <w:p w:rsidR="00F96FE6" w:rsidRPr="005408EA" w:rsidRDefault="00F96FE6" w:rsidP="005408EA">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KS (85 % EU del in 15 % slo udeležbe),</w:t>
            </w:r>
          </w:p>
          <w:p w:rsidR="00F96FE6" w:rsidRPr="005408EA" w:rsidRDefault="00F96FE6" w:rsidP="005408EA">
            <w:pPr>
              <w:pStyle w:val="Style1"/>
              <w:numPr>
                <w:ilvl w:val="0"/>
                <w:numId w:val="0"/>
              </w:numPr>
              <w:spacing w:line="288" w:lineRule="auto"/>
              <w:rPr>
                <w:rFonts w:ascii="Arial" w:hAnsi="Arial" w:cs="Arial"/>
                <w:sz w:val="18"/>
                <w:szCs w:val="18"/>
              </w:rPr>
            </w:pPr>
            <w:r w:rsidRPr="005408EA">
              <w:rPr>
                <w:rFonts w:ascii="Arial" w:hAnsi="Arial" w:cs="Arial"/>
                <w:sz w:val="18"/>
                <w:szCs w:val="18"/>
              </w:rPr>
              <w:t xml:space="preserve">Tehnična podpora ESRR (82 % za </w:t>
            </w:r>
            <w:r w:rsidRPr="005408EA">
              <w:rPr>
                <w:rFonts w:ascii="Arial" w:hAnsi="Arial" w:cs="Arial"/>
                <w:sz w:val="18"/>
                <w:szCs w:val="18"/>
                <w:lang w:eastAsia="en-US"/>
              </w:rPr>
              <w:t>Vzhodno Slovenijo</w:t>
            </w:r>
            <w:r w:rsidRPr="005408EA">
              <w:rPr>
                <w:rFonts w:ascii="Arial" w:hAnsi="Arial" w:cs="Arial"/>
                <w:sz w:val="18"/>
                <w:szCs w:val="18"/>
              </w:rPr>
              <w:t xml:space="preserve"> (80 % EU del in 20 % slo udeležbe) in 18 % za </w:t>
            </w:r>
            <w:r w:rsidRPr="005408EA">
              <w:rPr>
                <w:rFonts w:ascii="Arial" w:hAnsi="Arial" w:cs="Arial"/>
                <w:sz w:val="18"/>
                <w:szCs w:val="18"/>
                <w:lang w:eastAsia="en-US"/>
              </w:rPr>
              <w:t>Zahodno Slovenijo</w:t>
            </w:r>
            <w:r w:rsidRPr="005408EA">
              <w:rPr>
                <w:rFonts w:ascii="Arial" w:hAnsi="Arial" w:cs="Arial"/>
                <w:sz w:val="18"/>
                <w:szCs w:val="18"/>
              </w:rPr>
              <w:t xml:space="preserve"> (80 % EU del in 20 % slo udeležbe),</w:t>
            </w:r>
          </w:p>
          <w:p w:rsidR="00F96FE6" w:rsidRPr="005408EA" w:rsidRDefault="00F96FE6" w:rsidP="005408EA">
            <w:pPr>
              <w:spacing w:line="288" w:lineRule="auto"/>
              <w:jc w:val="both"/>
              <w:rPr>
                <w:sz w:val="18"/>
                <w:szCs w:val="18"/>
                <w:lang w:val="sl-SI"/>
              </w:rPr>
            </w:pPr>
            <w:proofErr w:type="spellStart"/>
            <w:r w:rsidRPr="005408EA">
              <w:rPr>
                <w:rFonts w:cs="Arial"/>
                <w:sz w:val="18"/>
                <w:szCs w:val="18"/>
              </w:rPr>
              <w:t>Tehnična</w:t>
            </w:r>
            <w:proofErr w:type="spellEnd"/>
            <w:r w:rsidRPr="005408EA">
              <w:rPr>
                <w:rFonts w:cs="Arial"/>
                <w:sz w:val="18"/>
                <w:szCs w:val="18"/>
              </w:rPr>
              <w:t xml:space="preserve"> </w:t>
            </w:r>
            <w:proofErr w:type="spellStart"/>
            <w:r w:rsidRPr="005408EA">
              <w:rPr>
                <w:rFonts w:cs="Arial"/>
                <w:sz w:val="18"/>
                <w:szCs w:val="18"/>
              </w:rPr>
              <w:t>podpora</w:t>
            </w:r>
            <w:proofErr w:type="spellEnd"/>
            <w:r w:rsidRPr="005408EA">
              <w:rPr>
                <w:rFonts w:cs="Arial"/>
                <w:sz w:val="18"/>
                <w:szCs w:val="18"/>
              </w:rPr>
              <w:t xml:space="preserve"> ESS (71 % </w:t>
            </w:r>
            <w:proofErr w:type="spellStart"/>
            <w:r w:rsidRPr="005408EA">
              <w:rPr>
                <w:rFonts w:cs="Arial"/>
                <w:sz w:val="18"/>
                <w:szCs w:val="18"/>
              </w:rPr>
              <w:t>za</w:t>
            </w:r>
            <w:proofErr w:type="spellEnd"/>
            <w:r w:rsidRPr="005408EA">
              <w:rPr>
                <w:rFonts w:cs="Arial"/>
                <w:sz w:val="18"/>
                <w:szCs w:val="18"/>
              </w:rPr>
              <w:t xml:space="preserve"> </w:t>
            </w:r>
            <w:proofErr w:type="spellStart"/>
            <w:r w:rsidRPr="005408EA">
              <w:rPr>
                <w:rFonts w:cs="Arial"/>
                <w:sz w:val="18"/>
                <w:szCs w:val="18"/>
              </w:rPr>
              <w:t>Vzhodno</w:t>
            </w:r>
            <w:proofErr w:type="spellEnd"/>
            <w:r w:rsidRPr="005408EA">
              <w:rPr>
                <w:rFonts w:cs="Arial"/>
                <w:sz w:val="18"/>
                <w:szCs w:val="18"/>
              </w:rPr>
              <w:t xml:space="preserve"> </w:t>
            </w:r>
            <w:proofErr w:type="spellStart"/>
            <w:r w:rsidRPr="005408EA">
              <w:rPr>
                <w:rFonts w:cs="Arial"/>
                <w:sz w:val="18"/>
                <w:szCs w:val="18"/>
              </w:rPr>
              <w:t>Slovenijo</w:t>
            </w:r>
            <w:proofErr w:type="spellEnd"/>
            <w:r w:rsidRPr="005408EA">
              <w:rPr>
                <w:rFonts w:cs="Arial"/>
                <w:sz w:val="18"/>
                <w:szCs w:val="18"/>
              </w:rPr>
              <w:t xml:space="preserve"> (80 % EU del in 20 % </w:t>
            </w:r>
            <w:proofErr w:type="spellStart"/>
            <w:r w:rsidRPr="005408EA">
              <w:rPr>
                <w:rFonts w:cs="Arial"/>
                <w:sz w:val="18"/>
                <w:szCs w:val="18"/>
              </w:rPr>
              <w:t>slo</w:t>
            </w:r>
            <w:proofErr w:type="spellEnd"/>
            <w:r w:rsidRPr="005408EA">
              <w:rPr>
                <w:rFonts w:cs="Arial"/>
                <w:sz w:val="18"/>
                <w:szCs w:val="18"/>
              </w:rPr>
              <w:t xml:space="preserve"> </w:t>
            </w:r>
            <w:proofErr w:type="spellStart"/>
            <w:r w:rsidRPr="005408EA">
              <w:rPr>
                <w:rFonts w:cs="Arial"/>
                <w:sz w:val="18"/>
                <w:szCs w:val="18"/>
              </w:rPr>
              <w:t>udeležbe</w:t>
            </w:r>
            <w:proofErr w:type="spellEnd"/>
            <w:r w:rsidRPr="005408EA">
              <w:rPr>
                <w:rFonts w:cs="Arial"/>
                <w:sz w:val="18"/>
                <w:szCs w:val="18"/>
              </w:rPr>
              <w:t xml:space="preserve">) in 29 % </w:t>
            </w:r>
            <w:proofErr w:type="spellStart"/>
            <w:r w:rsidRPr="005408EA">
              <w:rPr>
                <w:rFonts w:cs="Arial"/>
                <w:sz w:val="18"/>
                <w:szCs w:val="18"/>
              </w:rPr>
              <w:t>za</w:t>
            </w:r>
            <w:proofErr w:type="spellEnd"/>
            <w:r w:rsidRPr="005408EA">
              <w:rPr>
                <w:rFonts w:cs="Arial"/>
                <w:sz w:val="18"/>
                <w:szCs w:val="18"/>
              </w:rPr>
              <w:t xml:space="preserve"> </w:t>
            </w:r>
            <w:proofErr w:type="spellStart"/>
            <w:r w:rsidRPr="005408EA">
              <w:rPr>
                <w:rFonts w:cs="Arial"/>
                <w:sz w:val="18"/>
                <w:szCs w:val="18"/>
              </w:rPr>
              <w:t>Zahodno</w:t>
            </w:r>
            <w:proofErr w:type="spellEnd"/>
            <w:r w:rsidRPr="005408EA">
              <w:rPr>
                <w:rFonts w:cs="Arial"/>
                <w:sz w:val="18"/>
                <w:szCs w:val="18"/>
              </w:rPr>
              <w:t xml:space="preserve"> </w:t>
            </w:r>
            <w:proofErr w:type="spellStart"/>
            <w:r w:rsidRPr="005408EA">
              <w:rPr>
                <w:rFonts w:cs="Arial"/>
                <w:sz w:val="18"/>
                <w:szCs w:val="18"/>
              </w:rPr>
              <w:t>Slovenijo</w:t>
            </w:r>
            <w:proofErr w:type="spellEnd"/>
            <w:r w:rsidRPr="005408EA">
              <w:rPr>
                <w:rFonts w:cs="Arial"/>
                <w:sz w:val="18"/>
                <w:szCs w:val="18"/>
              </w:rPr>
              <w:t xml:space="preserve"> (80 % EU del in 20 % </w:t>
            </w:r>
            <w:proofErr w:type="spellStart"/>
            <w:r w:rsidRPr="005408EA">
              <w:rPr>
                <w:rFonts w:cs="Arial"/>
                <w:sz w:val="18"/>
                <w:szCs w:val="18"/>
              </w:rPr>
              <w:t>slo</w:t>
            </w:r>
            <w:proofErr w:type="spellEnd"/>
            <w:r w:rsidRPr="005408EA">
              <w:rPr>
                <w:rFonts w:cs="Arial"/>
                <w:sz w:val="18"/>
                <w:szCs w:val="18"/>
              </w:rPr>
              <w:t xml:space="preserve"> </w:t>
            </w:r>
            <w:proofErr w:type="spellStart"/>
            <w:r w:rsidRPr="005408EA">
              <w:rPr>
                <w:rFonts w:cs="Arial"/>
                <w:sz w:val="18"/>
                <w:szCs w:val="18"/>
              </w:rPr>
              <w:t>udeležbe</w:t>
            </w:r>
            <w:proofErr w:type="spellEnd"/>
            <w:r w:rsidRPr="005408EA">
              <w:rPr>
                <w:rFonts w:cs="Arial"/>
                <w:sz w:val="18"/>
                <w:szCs w:val="18"/>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jc w:val="center"/>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43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E</w:t>
            </w:r>
          </w:p>
        </w:tc>
        <w:tc>
          <w:tcPr>
            <w:tcW w:w="9787" w:type="dxa"/>
            <w:gridSpan w:val="4"/>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F96FE6" w:rsidRPr="005408EA" w:rsidRDefault="00F96FE6" w:rsidP="007E6D9B">
            <w:pPr>
              <w:pStyle w:val="Glava"/>
              <w:spacing w:line="288" w:lineRule="auto"/>
              <w:rPr>
                <w:sz w:val="18"/>
                <w:szCs w:val="18"/>
                <w:lang w:val="sl-SI"/>
              </w:rPr>
            </w:pPr>
            <w:r w:rsidRPr="005408EA">
              <w:rPr>
                <w:b/>
                <w:sz w:val="18"/>
                <w:szCs w:val="18"/>
                <w:lang w:val="sl-SI"/>
              </w:rPr>
              <w:t>DOKAZILO O PLAČILU</w:t>
            </w:r>
          </w:p>
        </w:tc>
      </w:tr>
      <w:tr w:rsidR="00F96FE6" w:rsidRPr="005408EA" w:rsidTr="007E6D9B">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r w:rsidRPr="005408EA">
              <w:rPr>
                <w:sz w:val="18"/>
                <w:szCs w:val="18"/>
                <w:lang w:val="sl-SI"/>
              </w:rPr>
              <w:t>20</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r w:rsidRPr="005408EA">
              <w:rPr>
                <w:sz w:val="18"/>
                <w:szCs w:val="18"/>
                <w:lang w:val="sl-SI"/>
              </w:rPr>
              <w:t>Izdatek je nastal, priloženo je dokazilo o plačilu (poročilo iz MF-ERAC-a, bančni izpisek)</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jc w:val="center"/>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r w:rsidR="00F96FE6" w:rsidRPr="005408EA" w:rsidTr="007E6D9B">
        <w:trPr>
          <w:trHeight w:val="52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p>
        </w:tc>
        <w:tc>
          <w:tcPr>
            <w:tcW w:w="9787" w:type="dxa"/>
            <w:gridSpan w:val="4"/>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F96FE6" w:rsidRPr="005408EA" w:rsidRDefault="00F96FE6" w:rsidP="007E6D9B">
            <w:pPr>
              <w:pStyle w:val="Glava"/>
              <w:spacing w:line="288" w:lineRule="auto"/>
              <w:rPr>
                <w:sz w:val="18"/>
                <w:szCs w:val="18"/>
                <w:lang w:val="sl-SI"/>
              </w:rPr>
            </w:pPr>
          </w:p>
        </w:tc>
      </w:tr>
      <w:tr w:rsidR="00F96FE6" w:rsidRPr="005408EA" w:rsidTr="007E6D9B">
        <w:trPr>
          <w:trHeight w:val="34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96FE6" w:rsidRPr="005408EA" w:rsidRDefault="00F96FE6" w:rsidP="007E6D9B">
            <w:pPr>
              <w:spacing w:line="288" w:lineRule="auto"/>
              <w:jc w:val="right"/>
              <w:rPr>
                <w:sz w:val="18"/>
                <w:szCs w:val="18"/>
                <w:lang w:val="sl-SI"/>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p>
        </w:tc>
        <w:tc>
          <w:tcPr>
            <w:tcW w:w="5393"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sz w:val="18"/>
                <w:szCs w:val="18"/>
                <w:lang w:val="sl-SI"/>
              </w:rPr>
            </w:pPr>
          </w:p>
        </w:tc>
      </w:tr>
      <w:tr w:rsidR="00F96FE6" w:rsidRPr="005408EA" w:rsidTr="007E6D9B">
        <w:trPr>
          <w:trHeight w:val="413"/>
          <w:jc w:val="center"/>
        </w:trPr>
        <w:tc>
          <w:tcPr>
            <w:tcW w:w="5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5408EA" w:rsidRDefault="0015211A" w:rsidP="007E6D9B">
            <w:pPr>
              <w:spacing w:line="288" w:lineRule="auto"/>
              <w:rPr>
                <w:b/>
                <w:sz w:val="18"/>
                <w:szCs w:val="18"/>
                <w:lang w:val="sl-SI"/>
              </w:rPr>
            </w:pPr>
            <w:r>
              <w:rPr>
                <w:b/>
                <w:sz w:val="18"/>
                <w:szCs w:val="18"/>
                <w:lang w:val="sl-SI"/>
              </w:rPr>
              <w:t>F</w:t>
            </w:r>
          </w:p>
        </w:tc>
        <w:tc>
          <w:tcPr>
            <w:tcW w:w="9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5408EA" w:rsidRDefault="00F96FE6" w:rsidP="007E6D9B">
            <w:pPr>
              <w:spacing w:line="288" w:lineRule="auto"/>
              <w:rPr>
                <w:b/>
                <w:sz w:val="18"/>
                <w:szCs w:val="18"/>
                <w:lang w:val="sl-SI"/>
              </w:rPr>
            </w:pPr>
            <w:r w:rsidRPr="005408EA">
              <w:rPr>
                <w:b/>
                <w:sz w:val="18"/>
                <w:szCs w:val="18"/>
                <w:lang w:val="sl-SI"/>
              </w:rPr>
              <w:t>POROČILO O IZVEDENI ADMINISTRATIVNEM PREVERJANJU / OPOMBE KONTROLNE ENOTE</w:t>
            </w:r>
          </w:p>
        </w:tc>
      </w:tr>
      <w:tr w:rsidR="00F96FE6" w:rsidRPr="005408EA" w:rsidTr="007E6D9B">
        <w:trPr>
          <w:jc w:val="center"/>
        </w:trPr>
        <w:tc>
          <w:tcPr>
            <w:tcW w:w="10321"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F96FE6" w:rsidRPr="005408EA" w:rsidRDefault="00F96FE6" w:rsidP="007E6D9B">
            <w:pPr>
              <w:pStyle w:val="Glava"/>
              <w:spacing w:line="288" w:lineRule="auto"/>
              <w:rPr>
                <w:sz w:val="18"/>
                <w:szCs w:val="18"/>
                <w:lang w:val="sl-SI"/>
              </w:rPr>
            </w:pPr>
          </w:p>
        </w:tc>
      </w:tr>
    </w:tbl>
    <w:p w:rsidR="00F96FE6" w:rsidRPr="00687A25" w:rsidRDefault="00F96FE6" w:rsidP="00F96FE6">
      <w:pPr>
        <w:spacing w:line="288" w:lineRule="auto"/>
        <w:rPr>
          <w:bCs/>
          <w:sz w:val="18"/>
          <w:szCs w:val="18"/>
          <w:lang w:val="sl-SI"/>
        </w:rPr>
      </w:pPr>
    </w:p>
    <w:p w:rsidR="00F96FE6" w:rsidRPr="00687A25" w:rsidRDefault="00F96FE6" w:rsidP="00F96FE6">
      <w:pPr>
        <w:spacing w:line="288" w:lineRule="auto"/>
        <w:rPr>
          <w:bCs/>
          <w:sz w:val="18"/>
          <w:szCs w:val="18"/>
          <w:lang w:val="sl-SI"/>
        </w:rPr>
      </w:pPr>
    </w:p>
    <w:tbl>
      <w:tblPr>
        <w:tblW w:w="10315" w:type="dxa"/>
        <w:jc w:val="center"/>
        <w:tblInd w:w="-885" w:type="dxa"/>
        <w:tblCellMar>
          <w:left w:w="10" w:type="dxa"/>
          <w:right w:w="10" w:type="dxa"/>
        </w:tblCellMar>
        <w:tblLook w:val="04A0" w:firstRow="1" w:lastRow="0" w:firstColumn="1" w:lastColumn="0" w:noHBand="0" w:noVBand="1"/>
      </w:tblPr>
      <w:tblGrid>
        <w:gridCol w:w="7480"/>
        <w:gridCol w:w="2835"/>
      </w:tblGrid>
      <w:tr w:rsidR="00F96FE6" w:rsidRPr="00687A25" w:rsidTr="005408EA">
        <w:trPr>
          <w:trHeight w:val="410"/>
          <w:jc w:val="center"/>
        </w:trPr>
        <w:tc>
          <w:tcPr>
            <w:tcW w:w="74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ind w:left="426"/>
              <w:rPr>
                <w:sz w:val="18"/>
                <w:szCs w:val="18"/>
                <w:lang w:val="sl-SI"/>
              </w:rPr>
            </w:pPr>
            <w:r w:rsidRPr="00687A25">
              <w:rPr>
                <w:sz w:val="18"/>
                <w:szCs w:val="18"/>
                <w:lang w:val="sl-SI"/>
              </w:rPr>
              <w:t>Administrativna preverjanje po 125. členu Uredbe 1303/2013/ES je bila izvedena na izvirnih dokumentih:</w:t>
            </w:r>
          </w:p>
        </w:tc>
        <w:tc>
          <w:tcPr>
            <w:tcW w:w="283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r>
      <w:tr w:rsidR="00F96FE6" w:rsidRPr="00687A25" w:rsidTr="005408EA">
        <w:trPr>
          <w:trHeight w:val="383"/>
          <w:jc w:val="center"/>
        </w:trPr>
        <w:tc>
          <w:tcPr>
            <w:tcW w:w="10315"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ind w:left="426"/>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p>
        </w:tc>
      </w:tr>
      <w:tr w:rsidR="00F96FE6" w:rsidRPr="00687A25" w:rsidTr="005408EA">
        <w:trPr>
          <w:trHeight w:val="417"/>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ind w:left="426"/>
              <w:rPr>
                <w:sz w:val="18"/>
                <w:szCs w:val="18"/>
                <w:lang w:val="sl-SI"/>
              </w:rPr>
            </w:pPr>
            <w:r w:rsidRPr="00687A25">
              <w:rPr>
                <w:sz w:val="18"/>
                <w:szCs w:val="18"/>
                <w:lang w:val="sl-SI"/>
              </w:rPr>
              <w:t>Datum izvedbe administrativnega preverjanja po 125. členu Uredbe 1303/2013/ES:</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p>
        </w:tc>
      </w:tr>
      <w:tr w:rsidR="00F96FE6" w:rsidRPr="00687A25" w:rsidTr="005408EA">
        <w:trPr>
          <w:trHeight w:val="417"/>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ind w:left="426"/>
              <w:rPr>
                <w:sz w:val="18"/>
                <w:szCs w:val="18"/>
                <w:lang w:val="sl-SI"/>
              </w:rPr>
            </w:pPr>
            <w:r w:rsidRPr="00687A25">
              <w:rPr>
                <w:sz w:val="18"/>
                <w:szCs w:val="18"/>
                <w:lang w:val="sl-SI"/>
              </w:rPr>
              <w:t>Dokumentacija izvedenih administrativnih kontrol se ustrezno arhivira:</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r>
      <w:tr w:rsidR="00F96FE6" w:rsidRPr="00687A25" w:rsidTr="005408EA">
        <w:trPr>
          <w:trHeight w:val="423"/>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ind w:left="426"/>
              <w:rPr>
                <w:sz w:val="18"/>
                <w:szCs w:val="18"/>
                <w:lang w:val="sl-SI"/>
              </w:rPr>
            </w:pPr>
            <w:r w:rsidRPr="00687A25">
              <w:rPr>
                <w:sz w:val="18"/>
                <w:szCs w:val="18"/>
                <w:lang w:val="sl-SI"/>
              </w:rPr>
              <w:t>Oseba, ki je izvedla administrativno preverjanje po 125. členu Uredbe 1303/2013/ES:</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rPr>
                <w:lang w:val="sl-SI"/>
              </w:rPr>
            </w:pP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r>
      <w:tr w:rsidR="00F96FE6" w:rsidRPr="00687A25" w:rsidTr="005408EA">
        <w:trPr>
          <w:trHeight w:val="543"/>
          <w:jc w:val="center"/>
        </w:trPr>
        <w:tc>
          <w:tcPr>
            <w:tcW w:w="10315"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96FE6" w:rsidRPr="00687A25" w:rsidRDefault="00F96FE6" w:rsidP="007E6D9B">
            <w:pPr>
              <w:spacing w:line="288" w:lineRule="auto"/>
              <w:ind w:left="426"/>
              <w:rPr>
                <w:lang w:val="sl-SI"/>
              </w:rPr>
            </w:pPr>
            <w:r w:rsidRPr="00687A25">
              <w:rPr>
                <w:sz w:val="18"/>
                <w:szCs w:val="18"/>
                <w:lang w:val="sl-SI"/>
              </w:rPr>
              <w:t>Podpis:</w:t>
            </w:r>
          </w:p>
        </w:tc>
      </w:tr>
    </w:tbl>
    <w:p w:rsidR="00687A25" w:rsidRPr="00687A25" w:rsidRDefault="00687A25" w:rsidP="005408EA">
      <w:pPr>
        <w:spacing w:line="288" w:lineRule="auto"/>
        <w:jc w:val="center"/>
        <w:rPr>
          <w:lang w:val="sl-SI"/>
        </w:rPr>
        <w:sectPr w:rsidR="00687A25" w:rsidRPr="00687A25">
          <w:headerReference w:type="default" r:id="rId38"/>
          <w:footerReference w:type="default" r:id="rId39"/>
          <w:headerReference w:type="first" r:id="rId40"/>
          <w:footerReference w:type="first" r:id="rId41"/>
          <w:pgSz w:w="11906" w:h="16838"/>
          <w:pgMar w:top="567" w:right="1418" w:bottom="567" w:left="1985" w:header="709" w:footer="709" w:gutter="0"/>
          <w:cols w:space="708"/>
          <w:titlePg/>
        </w:sectPr>
      </w:pPr>
    </w:p>
    <w:p w:rsidR="00687A25" w:rsidRPr="00687A25" w:rsidRDefault="00687A25" w:rsidP="001C0AAD">
      <w:pPr>
        <w:spacing w:line="288" w:lineRule="auto"/>
        <w:rPr>
          <w:lang w:val="sl-SI"/>
        </w:rPr>
      </w:pPr>
      <w:r w:rsidRPr="00687A25">
        <w:rPr>
          <w:bCs/>
          <w:sz w:val="18"/>
          <w:szCs w:val="18"/>
          <w:lang w:val="sl-SI"/>
        </w:rPr>
        <w:t xml:space="preserve">Številka (SPIS):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bCs/>
          <w:sz w:val="18"/>
          <w:szCs w:val="18"/>
          <w:lang w:val="sl-SI"/>
        </w:rPr>
        <w:t xml:space="preserve">Datum: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Cs/>
          <w:sz w:val="18"/>
          <w:szCs w:val="18"/>
          <w:lang w:val="sl-SI"/>
        </w:rPr>
        <w:t xml:space="preserve"> </w:t>
      </w:r>
    </w:p>
    <w:p w:rsidR="00687A25" w:rsidRPr="00687A25" w:rsidRDefault="00687A25" w:rsidP="001C0AAD">
      <w:pPr>
        <w:spacing w:line="288" w:lineRule="auto"/>
        <w:rPr>
          <w:lang w:val="sl-SI"/>
        </w:rPr>
      </w:pPr>
    </w:p>
    <w:p w:rsidR="00687A25" w:rsidRPr="00687A25" w:rsidRDefault="00687A25" w:rsidP="001C0AAD">
      <w:pPr>
        <w:spacing w:line="288" w:lineRule="auto"/>
        <w:jc w:val="center"/>
        <w:rPr>
          <w:b/>
          <w:szCs w:val="22"/>
          <w:lang w:val="sl-SI"/>
        </w:rPr>
      </w:pPr>
      <w:r w:rsidRPr="00687A25">
        <w:rPr>
          <w:b/>
          <w:szCs w:val="22"/>
          <w:lang w:val="sl-SI"/>
        </w:rPr>
        <w:t>KONTROLNI LIST</w:t>
      </w:r>
    </w:p>
    <w:p w:rsidR="00687A25" w:rsidRPr="00687A25" w:rsidRDefault="00687A25" w:rsidP="001C0AAD">
      <w:pPr>
        <w:spacing w:line="288" w:lineRule="auto"/>
        <w:jc w:val="center"/>
        <w:rPr>
          <w:b/>
          <w:bCs/>
          <w:sz w:val="18"/>
          <w:szCs w:val="18"/>
          <w:lang w:val="sl-SI"/>
        </w:rPr>
      </w:pPr>
      <w:r w:rsidRPr="00687A25">
        <w:rPr>
          <w:b/>
          <w:bCs/>
          <w:sz w:val="18"/>
          <w:szCs w:val="18"/>
          <w:lang w:val="sl-SI"/>
        </w:rPr>
        <w:t>kontrolne enote organa upravljanja za izvedbo</w:t>
      </w:r>
    </w:p>
    <w:p w:rsidR="00687A25" w:rsidRPr="00687A25" w:rsidRDefault="00687A25" w:rsidP="001C0AAD">
      <w:pPr>
        <w:spacing w:line="288" w:lineRule="auto"/>
        <w:jc w:val="center"/>
        <w:rPr>
          <w:b/>
          <w:szCs w:val="22"/>
          <w:lang w:val="sl-SI"/>
        </w:rPr>
      </w:pPr>
    </w:p>
    <w:p w:rsidR="00687A25" w:rsidRPr="00816403" w:rsidRDefault="0015211A" w:rsidP="00816403">
      <w:pPr>
        <w:spacing w:line="288" w:lineRule="auto"/>
        <w:jc w:val="center"/>
        <w:rPr>
          <w:b/>
          <w:szCs w:val="22"/>
          <w:lang w:val="sl-SI"/>
        </w:rPr>
      </w:pPr>
      <w:r>
        <w:rPr>
          <w:b/>
          <w:szCs w:val="22"/>
          <w:lang w:val="sl-SI"/>
        </w:rPr>
        <w:t>PREVERJANJA</w:t>
      </w:r>
      <w:r w:rsidRPr="00816403">
        <w:rPr>
          <w:b/>
          <w:szCs w:val="22"/>
          <w:lang w:val="sl-SI"/>
        </w:rPr>
        <w:t xml:space="preserve"> </w:t>
      </w:r>
      <w:r w:rsidR="00583E09" w:rsidRPr="00816403">
        <w:rPr>
          <w:b/>
          <w:szCs w:val="22"/>
          <w:lang w:val="sl-SI"/>
        </w:rPr>
        <w:t>NA KRAJU SAMEM</w:t>
      </w:r>
    </w:p>
    <w:p w:rsidR="00687A25" w:rsidRPr="00687A25" w:rsidRDefault="00687A25" w:rsidP="001C0AAD">
      <w:pPr>
        <w:spacing w:line="288" w:lineRule="auto"/>
        <w:jc w:val="center"/>
        <w:rPr>
          <w:lang w:val="sl-SI"/>
        </w:rPr>
      </w:pPr>
      <w:r w:rsidRPr="00687A25">
        <w:rPr>
          <w:b/>
          <w:sz w:val="18"/>
          <w:szCs w:val="18"/>
          <w:lang w:val="sl-SI"/>
        </w:rPr>
        <w:t>po 125. členu Uredbe 1303/2013/ES</w:t>
      </w:r>
    </w:p>
    <w:p w:rsidR="00687A25" w:rsidRPr="00687A25" w:rsidRDefault="0015211A">
      <w:pPr>
        <w:pStyle w:val="Naslov2"/>
        <w:numPr>
          <w:ilvl w:val="0"/>
          <w:numId w:val="0"/>
        </w:numPr>
        <w:jc w:val="center"/>
        <w:rPr>
          <w:lang w:val="sl-SI"/>
        </w:rPr>
      </w:pPr>
      <w:bookmarkStart w:id="334" w:name="_Toc430073171"/>
      <w:bookmarkStart w:id="335" w:name="_Toc430590516"/>
      <w:bookmarkStart w:id="336" w:name="_Toc430592358"/>
      <w:bookmarkStart w:id="337" w:name="_Toc430592616"/>
      <w:bookmarkStart w:id="338" w:name="_Toc430597326"/>
      <w:bookmarkStart w:id="339" w:name="_Toc430598526"/>
      <w:bookmarkStart w:id="340" w:name="_Toc430675286"/>
      <w:bookmarkStart w:id="341" w:name="_Toc434489682"/>
      <w:bookmarkStart w:id="342" w:name="_Toc434490713"/>
      <w:r>
        <w:rPr>
          <w:lang w:val="sl-SI"/>
        </w:rPr>
        <w:t xml:space="preserve">PKS </w:t>
      </w:r>
      <w:r w:rsidR="00583E09">
        <w:rPr>
          <w:lang w:val="sl-SI"/>
        </w:rPr>
        <w:t>»</w:t>
      </w:r>
      <w:r w:rsidR="00583E09" w:rsidRPr="00687A25">
        <w:rPr>
          <w:lang w:val="sl-SI"/>
        </w:rPr>
        <w:t>izvedba postopka zaposlitve</w:t>
      </w:r>
      <w:r w:rsidR="00583E09">
        <w:rPr>
          <w:lang w:val="sl-SI"/>
        </w:rPr>
        <w:t>«</w:t>
      </w:r>
      <w:bookmarkEnd w:id="334"/>
      <w:bookmarkEnd w:id="335"/>
      <w:bookmarkEnd w:id="336"/>
      <w:bookmarkEnd w:id="337"/>
      <w:bookmarkEnd w:id="338"/>
      <w:bookmarkEnd w:id="339"/>
      <w:bookmarkEnd w:id="340"/>
      <w:bookmarkEnd w:id="341"/>
      <w:bookmarkEnd w:id="342"/>
    </w:p>
    <w:p w:rsidR="007B72FA" w:rsidRPr="00687A25" w:rsidRDefault="007B72FA" w:rsidP="007B72FA">
      <w:pPr>
        <w:spacing w:line="288" w:lineRule="auto"/>
        <w:rPr>
          <w:bCs/>
          <w:sz w:val="18"/>
          <w:szCs w:val="18"/>
          <w:lang w:val="sl-SI"/>
        </w:rPr>
      </w:pPr>
    </w:p>
    <w:p w:rsidR="007B72FA" w:rsidRPr="00687A25" w:rsidRDefault="007B72FA" w:rsidP="007B72FA">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tabs>
          <w:tab w:val="left" w:pos="5895"/>
        </w:tabs>
        <w:spacing w:line="288" w:lineRule="auto"/>
        <w:rPr>
          <w:sz w:val="18"/>
          <w:szCs w:val="18"/>
          <w:lang w:val="sl-SI"/>
        </w:rPr>
      </w:pPr>
      <w:r w:rsidRPr="00687A25">
        <w:rPr>
          <w:sz w:val="18"/>
          <w:szCs w:val="18"/>
          <w:lang w:val="sl-SI"/>
        </w:rPr>
        <w:tab/>
      </w:r>
    </w:p>
    <w:p w:rsidR="007B72FA" w:rsidRPr="00687A25" w:rsidRDefault="007B72FA" w:rsidP="007B72FA">
      <w:pPr>
        <w:spacing w:line="288" w:lineRule="auto"/>
        <w:rPr>
          <w:lang w:val="sl-SI"/>
        </w:rPr>
      </w:pPr>
      <w:r w:rsidRPr="00687A25">
        <w:rPr>
          <w:bCs/>
          <w:sz w:val="18"/>
          <w:szCs w:val="18"/>
          <w:lang w:val="sl-SI"/>
        </w:rPr>
        <w:t>Ime, priimek in naziv javnega uslužbenca:</w:t>
      </w:r>
      <w:r w:rsidRPr="00687A25">
        <w:rPr>
          <w:sz w:val="18"/>
          <w:szCs w:val="18"/>
          <w:lang w:val="sl-SI"/>
        </w:rPr>
        <w:t xml:space="preserve">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p>
    <w:p w:rsidR="007B72FA" w:rsidRPr="00687A25" w:rsidRDefault="007B72FA" w:rsidP="007B72FA">
      <w:pPr>
        <w:spacing w:line="288" w:lineRule="auto"/>
        <w:rPr>
          <w:lang w:val="sl-SI"/>
        </w:rPr>
      </w:pPr>
      <w:r w:rsidRPr="00687A25">
        <w:rPr>
          <w:bCs/>
          <w:sz w:val="18"/>
          <w:szCs w:val="18"/>
          <w:lang w:val="sl-SI"/>
        </w:rPr>
        <w:t>Številka pogodbe o zaposlitvi/aneksa k pogodbi o zaposlitvi:</w:t>
      </w:r>
      <w:r w:rsidRPr="00687A25">
        <w:rPr>
          <w:sz w:val="18"/>
          <w:szCs w:val="18"/>
          <w:lang w:val="sl-SI"/>
        </w:rPr>
        <w:t xml:space="preserve">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spacing w:line="288" w:lineRule="auto"/>
        <w:rPr>
          <w:lang w:val="sl-SI"/>
        </w:rPr>
      </w:pPr>
      <w:r w:rsidRPr="00687A25">
        <w:rPr>
          <w:sz w:val="18"/>
          <w:szCs w:val="18"/>
          <w:lang w:val="sl-SI"/>
        </w:rPr>
        <w:t xml:space="preserve">Čas trajanja delovnega razmerja na projektu: od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sz w:val="18"/>
          <w:szCs w:val="18"/>
          <w:lang w:val="sl-SI"/>
        </w:rPr>
        <w:t>do</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7B72FA">
      <w:pPr>
        <w:spacing w:line="288" w:lineRule="auto"/>
        <w:rPr>
          <w:bCs/>
          <w:sz w:val="18"/>
          <w:szCs w:val="18"/>
          <w:lang w:val="sl-SI"/>
        </w:rPr>
      </w:pPr>
    </w:p>
    <w:p w:rsidR="007B72FA" w:rsidRPr="00687A25" w:rsidRDefault="007B72FA" w:rsidP="007B72FA">
      <w:pPr>
        <w:spacing w:line="288" w:lineRule="auto"/>
        <w:rPr>
          <w:sz w:val="18"/>
          <w:szCs w:val="18"/>
          <w:lang w:val="sl-SI"/>
        </w:rPr>
      </w:pPr>
      <w:r w:rsidRPr="00687A25">
        <w:rPr>
          <w:sz w:val="18"/>
          <w:szCs w:val="18"/>
          <w:lang w:val="sl-SI"/>
        </w:rPr>
        <w:t>Postopek zaposlitve je bil izveden kot:</w:t>
      </w:r>
    </w:p>
    <w:p w:rsidR="007B72FA" w:rsidRPr="00687A25" w:rsidRDefault="007B72FA" w:rsidP="00314960">
      <w:pPr>
        <w:numPr>
          <w:ilvl w:val="0"/>
          <w:numId w:val="55"/>
        </w:num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interni natečaj</w:t>
      </w:r>
    </w:p>
    <w:p w:rsidR="007B72FA" w:rsidRPr="00687A25" w:rsidRDefault="007B72FA" w:rsidP="00314960">
      <w:pPr>
        <w:numPr>
          <w:ilvl w:val="0"/>
          <w:numId w:val="55"/>
        </w:num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javni natečaj</w:t>
      </w:r>
    </w:p>
    <w:p w:rsidR="007B72FA" w:rsidRPr="00687A25" w:rsidRDefault="007B72FA" w:rsidP="00314960">
      <w:pPr>
        <w:numPr>
          <w:ilvl w:val="0"/>
          <w:numId w:val="55"/>
        </w:numPr>
        <w:spacing w:line="288" w:lineRule="auto"/>
        <w:rPr>
          <w:sz w:val="18"/>
          <w:szCs w:val="18"/>
          <w:lang w:val="sl-SI"/>
        </w:rPr>
      </w:pP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objava po ZDR</w:t>
      </w:r>
      <w:r w:rsidRPr="00687A25">
        <w:rPr>
          <w:sz w:val="18"/>
          <w:szCs w:val="18"/>
          <w:vertAlign w:val="superscript"/>
          <w:lang w:val="sl-SI"/>
        </w:rPr>
        <w:footnoteReference w:id="4"/>
      </w:r>
      <w:r w:rsidRPr="00687A25">
        <w:rPr>
          <w:sz w:val="18"/>
          <w:szCs w:val="18"/>
          <w:lang w:val="sl-SI"/>
        </w:rPr>
        <w:t xml:space="preserve"> </w:t>
      </w:r>
    </w:p>
    <w:p w:rsidR="007B72FA" w:rsidRPr="00687A25" w:rsidRDefault="007B72FA" w:rsidP="00314960">
      <w:pPr>
        <w:numPr>
          <w:ilvl w:val="0"/>
          <w:numId w:val="55"/>
        </w:numPr>
        <w:suppressAutoHyphens/>
        <w:autoSpaceDN w:val="0"/>
        <w:spacing w:line="288" w:lineRule="auto"/>
        <w:textAlignment w:val="baseline"/>
        <w:rPr>
          <w:lang w:val="sl-SI"/>
        </w:rPr>
      </w:pP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drugo (premestitev, ipd.)</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p>
    <w:tbl>
      <w:tblPr>
        <w:tblW w:w="9889" w:type="dxa"/>
        <w:jc w:val="center"/>
        <w:tblCellMar>
          <w:left w:w="10" w:type="dxa"/>
          <w:right w:w="10" w:type="dxa"/>
        </w:tblCellMar>
        <w:tblLook w:val="04A0" w:firstRow="1" w:lastRow="0" w:firstColumn="1" w:lastColumn="0" w:noHBand="0" w:noVBand="1"/>
      </w:tblPr>
      <w:tblGrid>
        <w:gridCol w:w="392"/>
        <w:gridCol w:w="5953"/>
        <w:gridCol w:w="1436"/>
        <w:gridCol w:w="2108"/>
      </w:tblGrid>
      <w:tr w:rsidR="007B72FA" w:rsidRPr="00687A25" w:rsidTr="00604E43">
        <w:trPr>
          <w:trHeight w:val="368"/>
          <w:jc w:val="center"/>
        </w:trPr>
        <w:tc>
          <w:tcPr>
            <w:tcW w:w="6345"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14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jc w:val="center"/>
              <w:rPr>
                <w:b/>
                <w:bCs/>
                <w:sz w:val="18"/>
                <w:szCs w:val="18"/>
                <w:lang w:val="sl-SI"/>
              </w:rPr>
            </w:pPr>
            <w:r w:rsidRPr="00687A25">
              <w:rPr>
                <w:b/>
                <w:bCs/>
                <w:sz w:val="18"/>
                <w:szCs w:val="18"/>
                <w:lang w:val="sl-SI"/>
              </w:rPr>
              <w:t>Kontrola</w:t>
            </w:r>
          </w:p>
        </w:tc>
        <w:tc>
          <w:tcPr>
            <w:tcW w:w="2108"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jc w:val="center"/>
              <w:rPr>
                <w:b/>
                <w:bCs/>
                <w:sz w:val="18"/>
                <w:szCs w:val="18"/>
                <w:lang w:val="sl-SI"/>
              </w:rPr>
            </w:pPr>
            <w:r w:rsidRPr="00687A25">
              <w:rPr>
                <w:b/>
                <w:bCs/>
                <w:sz w:val="18"/>
                <w:szCs w:val="18"/>
                <w:lang w:val="sl-SI"/>
              </w:rPr>
              <w:t>OPOMBA</w:t>
            </w:r>
          </w:p>
        </w:tc>
      </w:tr>
      <w:tr w:rsidR="007B72FA" w:rsidRPr="00687A25" w:rsidTr="00604E43">
        <w:trPr>
          <w:trHeight w:val="416"/>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A</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SKLADNOST Z ZAKONODAJO</w:t>
            </w:r>
          </w:p>
        </w:tc>
      </w:tr>
      <w:tr w:rsidR="007B72FA" w:rsidRPr="00687A25" w:rsidTr="00604E43">
        <w:trPr>
          <w:cantSplit/>
          <w:trHeight w:val="373"/>
          <w:jc w:val="center"/>
        </w:trPr>
        <w:tc>
          <w:tcPr>
            <w:tcW w:w="392"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r w:rsidRPr="00687A25">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Objava na:</w:t>
            </w:r>
          </w:p>
          <w:p w:rsidR="007B72FA" w:rsidRPr="00687A25" w:rsidRDefault="007B72FA" w:rsidP="00604E43">
            <w:pPr>
              <w:spacing w:line="288" w:lineRule="auto"/>
              <w:rPr>
                <w:sz w:val="18"/>
                <w:szCs w:val="18"/>
                <w:lang w:val="sl-SI"/>
              </w:rPr>
            </w:pPr>
            <w:r w:rsidRPr="00687A25">
              <w:rPr>
                <w:sz w:val="18"/>
                <w:szCs w:val="18"/>
                <w:lang w:val="sl-SI"/>
              </w:rPr>
              <w:t xml:space="preserve">- Zavodu RS za zaposlovanje </w:t>
            </w:r>
          </w:p>
          <w:p w:rsidR="007B72FA" w:rsidRPr="00687A25" w:rsidRDefault="007B72FA" w:rsidP="00604E43">
            <w:pPr>
              <w:spacing w:line="288" w:lineRule="auto"/>
              <w:rPr>
                <w:sz w:val="18"/>
                <w:szCs w:val="18"/>
                <w:lang w:val="sl-SI"/>
              </w:rPr>
            </w:pPr>
            <w:r w:rsidRPr="00687A25">
              <w:rPr>
                <w:sz w:val="18"/>
                <w:szCs w:val="18"/>
                <w:lang w:val="sl-SI"/>
              </w:rPr>
              <w:t xml:space="preserve">- spletni strani MJU oziroma v sredstvih javnega obveščanja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t xml:space="preserve">Sklep o imenovanju natečajne komisije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t>Izbirni postopek</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t>Poročilo natečajne komisije o poteku izbirnega postopka ter izbiri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Sklep o izbiri/</w:t>
            </w:r>
            <w:proofErr w:type="spellStart"/>
            <w:r w:rsidRPr="00687A25">
              <w:rPr>
                <w:sz w:val="18"/>
                <w:szCs w:val="18"/>
                <w:lang w:val="sl-SI"/>
              </w:rPr>
              <w:t>neizbiri</w:t>
            </w:r>
            <w:proofErr w:type="spellEnd"/>
            <w:r w:rsidRPr="00687A25">
              <w:rPr>
                <w:sz w:val="18"/>
                <w:szCs w:val="18"/>
                <w:lang w:val="sl-SI"/>
              </w:rPr>
              <w:t xml:space="preserve"> oziroma obvestilo o izbiri/</w:t>
            </w:r>
            <w:proofErr w:type="spellStart"/>
            <w:r w:rsidRPr="00687A25">
              <w:rPr>
                <w:sz w:val="18"/>
                <w:szCs w:val="18"/>
                <w:lang w:val="sl-SI"/>
              </w:rPr>
              <w:t>neizbiri</w:t>
            </w:r>
            <w:proofErr w:type="spellEnd"/>
            <w:r w:rsidRPr="00687A25">
              <w:rPr>
                <w:sz w:val="18"/>
                <w:szCs w:val="18"/>
                <w:lang w:val="sl-SI"/>
              </w:rPr>
              <w:t xml:space="preserve">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442C7A">
            <w:pPr>
              <w:spacing w:line="288" w:lineRule="auto"/>
              <w:rPr>
                <w:lang w:val="sl-SI"/>
              </w:rPr>
            </w:pPr>
            <w:r w:rsidRPr="00687A25">
              <w:rPr>
                <w:sz w:val="18"/>
                <w:szCs w:val="18"/>
                <w:lang w:val="sl-SI"/>
              </w:rPr>
              <w:t xml:space="preserve">Skladnost s pravili o </w:t>
            </w:r>
            <w:r w:rsidR="00442C7A">
              <w:rPr>
                <w:sz w:val="18"/>
                <w:szCs w:val="18"/>
                <w:lang w:val="sl-SI"/>
              </w:rPr>
              <w:t>obveščanju in</w:t>
            </w:r>
            <w:r w:rsidRPr="00687A25">
              <w:rPr>
                <w:sz w:val="18"/>
                <w:szCs w:val="18"/>
                <w:lang w:val="sl-SI"/>
              </w:rPr>
              <w:t xml:space="preserve"> </w:t>
            </w:r>
            <w:proofErr w:type="spellStart"/>
            <w:r w:rsidRPr="00687A25">
              <w:rPr>
                <w:sz w:val="18"/>
                <w:szCs w:val="18"/>
                <w:lang w:val="sl-SI"/>
              </w:rPr>
              <w:t>komuniciranj</w:t>
            </w:r>
            <w:r w:rsidR="00442C7A">
              <w:rPr>
                <w:sz w:val="18"/>
                <w:szCs w:val="18"/>
                <w:lang w:val="sl-SI"/>
              </w:rPr>
              <w:t>u</w:t>
            </w:r>
            <w:r w:rsidRPr="00687A25">
              <w:rPr>
                <w:sz w:val="18"/>
                <w:szCs w:val="18"/>
                <w:lang w:val="sl-SI"/>
              </w:rPr>
              <w:t>javnosti</w:t>
            </w:r>
            <w:proofErr w:type="spellEnd"/>
            <w:r w:rsidRPr="00687A25">
              <w:rPr>
                <w:sz w:val="18"/>
                <w:szCs w:val="18"/>
                <w:lang w:val="sl-SI"/>
              </w:rPr>
              <w:t xml:space="preserve">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Enakost spolov in nediskriminacija</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trHeight w:val="336"/>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B</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ARHIVIRANJE</w:t>
            </w:r>
          </w:p>
        </w:tc>
      </w:tr>
      <w:tr w:rsidR="007B72FA" w:rsidRPr="00687A25" w:rsidTr="00604E43">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 xml:space="preserve">Dokumentacija pri upravičencu je ustrezno arhivirana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8"/>
                <w:szCs w:val="18"/>
                <w:lang w:val="sl-SI"/>
              </w:rPr>
            </w:pPr>
          </w:p>
        </w:tc>
      </w:tr>
      <w:tr w:rsidR="007B72FA" w:rsidRPr="00687A25" w:rsidTr="00604E43">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C</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ADMINISTRATIVNO PREVERJANJE PO 125. ČLENU UREDBE 1303/2013/ES</w:t>
            </w:r>
          </w:p>
        </w:tc>
      </w:tr>
      <w:tr w:rsidR="007B72FA" w:rsidRPr="00687A25" w:rsidTr="00604E43">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sz w:val="18"/>
                <w:szCs w:val="18"/>
                <w:lang w:val="sl-SI"/>
              </w:rPr>
            </w:pPr>
            <w:r w:rsidRPr="00687A25">
              <w:rPr>
                <w:sz w:val="18"/>
                <w:szCs w:val="18"/>
                <w:lang w:val="sl-SI"/>
              </w:rPr>
              <w:t>Administrativno preverjanje po 125. členu Uredbe 1303/2013/ES</w:t>
            </w:r>
          </w:p>
        </w:tc>
        <w:tc>
          <w:tcPr>
            <w:tcW w:w="354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t xml:space="preserve">Ime in priimek kontrolorja: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B72FA" w:rsidRPr="00687A25" w:rsidRDefault="007B72FA" w:rsidP="00604E43">
            <w:pPr>
              <w:spacing w:line="288" w:lineRule="auto"/>
              <w:rPr>
                <w:lang w:val="sl-SI"/>
              </w:rPr>
            </w:pPr>
            <w:r w:rsidRPr="00687A25">
              <w:rPr>
                <w:sz w:val="18"/>
                <w:szCs w:val="18"/>
                <w:lang w:val="sl-SI"/>
              </w:rPr>
              <w:t xml:space="preserve">Datum preverjanja: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r>
      <w:tr w:rsidR="007B72FA" w:rsidRPr="00687A25" w:rsidTr="00604E43">
        <w:trPr>
          <w:trHeight w:val="413"/>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D</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b/>
                <w:sz w:val="18"/>
                <w:szCs w:val="18"/>
                <w:lang w:val="sl-SI"/>
              </w:rPr>
            </w:pPr>
            <w:r w:rsidRPr="00687A25">
              <w:rPr>
                <w:b/>
                <w:sz w:val="18"/>
                <w:szCs w:val="18"/>
                <w:lang w:val="sl-SI"/>
              </w:rPr>
              <w:t>OPOMBE/UGOTOVITVE</w:t>
            </w:r>
          </w:p>
        </w:tc>
      </w:tr>
      <w:tr w:rsidR="007B72FA" w:rsidRPr="00687A25" w:rsidTr="00604E43">
        <w:trPr>
          <w:jc w:val="center"/>
        </w:trPr>
        <w:tc>
          <w:tcPr>
            <w:tcW w:w="9889"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B72FA" w:rsidRPr="00687A25" w:rsidRDefault="007B72FA" w:rsidP="00604E43">
            <w:pPr>
              <w:spacing w:line="288" w:lineRule="auto"/>
              <w:rPr>
                <w:sz w:val="16"/>
                <w:szCs w:val="16"/>
                <w:lang w:val="sl-SI"/>
              </w:rPr>
            </w:pPr>
          </w:p>
        </w:tc>
      </w:tr>
    </w:tbl>
    <w:p w:rsidR="007B72FA" w:rsidRPr="00687A25" w:rsidRDefault="007B72FA" w:rsidP="007B72FA">
      <w:pPr>
        <w:spacing w:line="288" w:lineRule="auto"/>
        <w:rPr>
          <w:sz w:val="18"/>
          <w:szCs w:val="18"/>
          <w:lang w:val="sl-SI"/>
        </w:rPr>
      </w:pPr>
    </w:p>
    <w:tbl>
      <w:tblPr>
        <w:tblW w:w="9889" w:type="dxa"/>
        <w:tblInd w:w="-601" w:type="dxa"/>
        <w:tblCellMar>
          <w:left w:w="10" w:type="dxa"/>
          <w:right w:w="10" w:type="dxa"/>
        </w:tblCellMar>
        <w:tblLook w:val="04A0" w:firstRow="1" w:lastRow="0" w:firstColumn="1" w:lastColumn="0" w:noHBand="0" w:noVBand="1"/>
      </w:tblPr>
      <w:tblGrid>
        <w:gridCol w:w="6629"/>
        <w:gridCol w:w="3260"/>
      </w:tblGrid>
      <w:tr w:rsidR="007B72FA" w:rsidRPr="00687A25" w:rsidTr="00604E43">
        <w:trPr>
          <w:trHeight w:val="410"/>
        </w:trPr>
        <w:tc>
          <w:tcPr>
            <w:tcW w:w="662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Preverjanje na kraju samem je bilo izvedeno na izvirnih dokumentih:</w:t>
            </w:r>
          </w:p>
        </w:tc>
        <w:tc>
          <w:tcPr>
            <w:tcW w:w="32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t xml:space="preserve"> DA </w:t>
            </w:r>
          </w:p>
        </w:tc>
      </w:tr>
      <w:tr w:rsidR="007B72FA" w:rsidRPr="00687A25" w:rsidTr="00604E43">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Datum preverjanja na kraju samem:</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p>
        </w:tc>
      </w:tr>
      <w:tr w:rsidR="007B72FA" w:rsidRPr="00687A25" w:rsidTr="00604E43">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 xml:space="preserve">Kraj izvedbe preverjanja na kraju samem: </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sz w:val="18"/>
                <w:szCs w:val="18"/>
                <w:lang w:val="sl-SI"/>
              </w:rPr>
              <w:t> </w:t>
            </w:r>
          </w:p>
        </w:tc>
      </w:tr>
      <w:tr w:rsidR="007B72FA" w:rsidRPr="00687A25" w:rsidTr="00604E43">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ind w:left="426"/>
              <w:rPr>
                <w:sz w:val="18"/>
                <w:szCs w:val="18"/>
                <w:lang w:val="sl-SI"/>
              </w:rPr>
            </w:pPr>
            <w:r w:rsidRPr="00687A25">
              <w:rPr>
                <w:sz w:val="18"/>
                <w:szCs w:val="18"/>
                <w:lang w:val="sl-SI"/>
              </w:rPr>
              <w:t>Dokumentacija preverjanja na kraju samem se ustrezno arhivira:</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r>
      <w:tr w:rsidR="007B72FA" w:rsidRPr="00687A25" w:rsidTr="00604E43">
        <w:trPr>
          <w:trHeight w:val="423"/>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B72FA" w:rsidRPr="00687A25" w:rsidRDefault="007B72FA" w:rsidP="00604E43">
            <w:pPr>
              <w:spacing w:line="288" w:lineRule="auto"/>
              <w:ind w:left="426"/>
              <w:rPr>
                <w:sz w:val="18"/>
                <w:szCs w:val="18"/>
                <w:lang w:val="sl-SI"/>
              </w:rPr>
            </w:pPr>
          </w:p>
          <w:p w:rsidR="007B72FA" w:rsidRPr="00687A25" w:rsidRDefault="007B72FA" w:rsidP="00604E43">
            <w:pPr>
              <w:spacing w:line="288" w:lineRule="auto"/>
              <w:ind w:left="426"/>
              <w:rPr>
                <w:sz w:val="18"/>
                <w:szCs w:val="18"/>
                <w:lang w:val="sl-SI"/>
              </w:rPr>
            </w:pPr>
            <w:r w:rsidRPr="00687A25">
              <w:rPr>
                <w:sz w:val="18"/>
                <w:szCs w:val="18"/>
                <w:lang w:val="sl-SI"/>
              </w:rPr>
              <w:t>Osebe, ki so izvedle preverjanje na kraju samem:</w:t>
            </w:r>
          </w:p>
          <w:p w:rsidR="007B72FA" w:rsidRPr="00687A25" w:rsidRDefault="007B72FA" w:rsidP="00314960">
            <w:pPr>
              <w:numPr>
                <w:ilvl w:val="0"/>
                <w:numId w:val="52"/>
              </w:numPr>
              <w:suppressAutoHyphens/>
              <w:autoSpaceDN w:val="0"/>
              <w:spacing w:line="288" w:lineRule="auto"/>
              <w:ind w:firstLine="0"/>
              <w:jc w:val="both"/>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rsidR="007B72FA" w:rsidRPr="00687A25" w:rsidRDefault="007B72FA" w:rsidP="00314960">
            <w:pPr>
              <w:numPr>
                <w:ilvl w:val="0"/>
                <w:numId w:val="52"/>
              </w:numPr>
              <w:suppressAutoHyphens/>
              <w:autoSpaceDN w:val="0"/>
              <w:spacing w:line="288" w:lineRule="auto"/>
              <w:ind w:firstLine="0"/>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rsidR="007B72FA" w:rsidRPr="00687A25" w:rsidRDefault="007B72FA" w:rsidP="00604E43">
            <w:pPr>
              <w:spacing w:line="288" w:lineRule="auto"/>
              <w:ind w:left="426"/>
              <w:rPr>
                <w:sz w:val="18"/>
                <w:szCs w:val="18"/>
                <w:lang w:val="sl-SI"/>
              </w:rPr>
            </w:pPr>
          </w:p>
          <w:p w:rsidR="007B72FA" w:rsidRPr="00687A25" w:rsidRDefault="007B72FA" w:rsidP="00604E43">
            <w:pPr>
              <w:spacing w:line="288" w:lineRule="auto"/>
              <w:rPr>
                <w:sz w:val="18"/>
                <w:szCs w:val="18"/>
                <w:lang w:val="sl-SI"/>
              </w:rPr>
            </w:pPr>
          </w:p>
        </w:tc>
      </w:tr>
    </w:tbl>
    <w:p w:rsidR="00687A25" w:rsidRPr="00687A25" w:rsidRDefault="00687A25" w:rsidP="00816403">
      <w:pPr>
        <w:spacing w:line="288" w:lineRule="auto"/>
        <w:jc w:val="center"/>
        <w:rPr>
          <w:bCs/>
          <w:sz w:val="18"/>
          <w:szCs w:val="18"/>
          <w:lang w:val="sl-SI"/>
        </w:rPr>
      </w:pPr>
    </w:p>
    <w:p w:rsidR="00687A25" w:rsidRPr="00687A25" w:rsidRDefault="00687A25" w:rsidP="001C0AAD">
      <w:pPr>
        <w:spacing w:line="288" w:lineRule="auto"/>
        <w:rPr>
          <w:lang w:val="sl-SI"/>
        </w:rPr>
        <w:sectPr w:rsidR="00687A25" w:rsidRPr="00687A25">
          <w:headerReference w:type="default" r:id="rId42"/>
          <w:footerReference w:type="default" r:id="rId43"/>
          <w:headerReference w:type="first" r:id="rId44"/>
          <w:footerReference w:type="first" r:id="rId45"/>
          <w:pgSz w:w="11906" w:h="16838"/>
          <w:pgMar w:top="567" w:right="1418" w:bottom="567" w:left="1985" w:header="709" w:footer="709" w:gutter="0"/>
          <w:cols w:space="708"/>
          <w:titlePg/>
        </w:sectPr>
      </w:pPr>
    </w:p>
    <w:p w:rsidR="00687A25" w:rsidRPr="00687A25" w:rsidRDefault="00687A25" w:rsidP="001C0AAD">
      <w:pPr>
        <w:spacing w:line="288" w:lineRule="auto"/>
        <w:rPr>
          <w:lang w:val="sl-SI"/>
        </w:rPr>
      </w:pPr>
      <w:r w:rsidRPr="00687A25">
        <w:rPr>
          <w:bCs/>
          <w:sz w:val="18"/>
          <w:szCs w:val="18"/>
          <w:lang w:val="sl-SI"/>
        </w:rPr>
        <w:t xml:space="preserve">Številka (SPIS):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bCs/>
          <w:sz w:val="18"/>
          <w:szCs w:val="18"/>
          <w:lang w:val="sl-SI"/>
        </w:rPr>
        <w:t xml:space="preserve">Datum: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Cs/>
          <w:sz w:val="18"/>
          <w:szCs w:val="18"/>
          <w:lang w:val="sl-SI"/>
        </w:rPr>
        <w:t xml:space="preserve"> </w:t>
      </w:r>
    </w:p>
    <w:p w:rsidR="00687A25" w:rsidRPr="00687A25" w:rsidRDefault="00687A25" w:rsidP="001C0AAD">
      <w:pPr>
        <w:spacing w:line="288" w:lineRule="auto"/>
        <w:jc w:val="center"/>
        <w:rPr>
          <w:b/>
          <w:lang w:val="sl-SI"/>
        </w:rPr>
      </w:pPr>
      <w:r w:rsidRPr="00687A25">
        <w:rPr>
          <w:b/>
          <w:lang w:val="sl-SI"/>
        </w:rPr>
        <w:t>KONTROLNI LIST</w:t>
      </w:r>
    </w:p>
    <w:p w:rsidR="00687A25" w:rsidRPr="00687A25" w:rsidRDefault="00687A25" w:rsidP="001C0AAD">
      <w:pPr>
        <w:spacing w:line="288" w:lineRule="auto"/>
        <w:jc w:val="center"/>
        <w:rPr>
          <w:b/>
          <w:bCs/>
          <w:sz w:val="18"/>
          <w:szCs w:val="18"/>
          <w:lang w:val="sl-SI"/>
        </w:rPr>
      </w:pPr>
      <w:r w:rsidRPr="00687A25">
        <w:rPr>
          <w:b/>
          <w:bCs/>
          <w:sz w:val="18"/>
          <w:szCs w:val="18"/>
          <w:lang w:val="sl-SI"/>
        </w:rPr>
        <w:t>kontrolne enote organa upravljanja za izvedbo</w:t>
      </w:r>
    </w:p>
    <w:p w:rsidR="00687A25" w:rsidRPr="00687A25" w:rsidRDefault="00687A25" w:rsidP="001C0AAD">
      <w:pPr>
        <w:spacing w:line="288" w:lineRule="auto"/>
        <w:jc w:val="center"/>
        <w:rPr>
          <w:b/>
          <w:szCs w:val="22"/>
          <w:lang w:val="sl-SI"/>
        </w:rPr>
      </w:pPr>
    </w:p>
    <w:p w:rsidR="00687A25" w:rsidRPr="00687A25" w:rsidRDefault="00442C7A" w:rsidP="001C0AAD">
      <w:pPr>
        <w:spacing w:line="288" w:lineRule="auto"/>
        <w:jc w:val="center"/>
        <w:rPr>
          <w:b/>
          <w:szCs w:val="22"/>
          <w:lang w:val="sl-SI"/>
        </w:rPr>
      </w:pPr>
      <w:r>
        <w:rPr>
          <w:b/>
          <w:szCs w:val="22"/>
          <w:lang w:val="sl-SI"/>
        </w:rPr>
        <w:t>PREVERJANJA</w:t>
      </w:r>
      <w:r w:rsidRPr="00687A25">
        <w:rPr>
          <w:b/>
          <w:szCs w:val="22"/>
          <w:lang w:val="sl-SI"/>
        </w:rPr>
        <w:t xml:space="preserve"> </w:t>
      </w:r>
      <w:r w:rsidR="00687A25" w:rsidRPr="00687A25">
        <w:rPr>
          <w:b/>
          <w:szCs w:val="22"/>
          <w:lang w:val="sl-SI"/>
        </w:rPr>
        <w:t xml:space="preserve">NA KRAJU SAMEM </w:t>
      </w:r>
    </w:p>
    <w:p w:rsidR="00687A25" w:rsidRPr="00687A25" w:rsidRDefault="00687A25" w:rsidP="001C0AAD">
      <w:pPr>
        <w:spacing w:line="288" w:lineRule="auto"/>
        <w:jc w:val="center"/>
        <w:rPr>
          <w:b/>
          <w:sz w:val="18"/>
          <w:szCs w:val="18"/>
          <w:lang w:val="sl-SI"/>
        </w:rPr>
      </w:pPr>
      <w:r w:rsidRPr="00687A25">
        <w:rPr>
          <w:b/>
          <w:sz w:val="18"/>
          <w:szCs w:val="18"/>
          <w:lang w:val="sl-SI"/>
        </w:rPr>
        <w:t>po 125. členu Uredbe 1303/2013/ES</w:t>
      </w:r>
    </w:p>
    <w:p w:rsidR="00687A25" w:rsidRPr="00687A25" w:rsidRDefault="00687A25" w:rsidP="001C0AAD">
      <w:pPr>
        <w:spacing w:line="288" w:lineRule="auto"/>
        <w:jc w:val="center"/>
        <w:rPr>
          <w:lang w:val="sl-SI"/>
        </w:rPr>
      </w:pPr>
      <w:r w:rsidRPr="00687A25">
        <w:rPr>
          <w:bCs/>
          <w:sz w:val="18"/>
          <w:szCs w:val="18"/>
          <w:lang w:val="sl-SI"/>
        </w:rPr>
        <w:t xml:space="preserve"> </w:t>
      </w:r>
    </w:p>
    <w:p w:rsidR="00687A25" w:rsidRPr="001C0AAD" w:rsidRDefault="00442C7A">
      <w:pPr>
        <w:pStyle w:val="Naslov2"/>
        <w:numPr>
          <w:ilvl w:val="0"/>
          <w:numId w:val="0"/>
        </w:numPr>
        <w:jc w:val="center"/>
        <w:rPr>
          <w:lang w:val="sl-SI"/>
        </w:rPr>
      </w:pPr>
      <w:bookmarkStart w:id="343" w:name="_Toc268518141"/>
      <w:bookmarkStart w:id="344" w:name="_Toc268524425"/>
      <w:bookmarkStart w:id="345" w:name="_Toc268603507"/>
      <w:bookmarkStart w:id="346" w:name="_Toc268603812"/>
      <w:bookmarkStart w:id="347" w:name="_Toc268605759"/>
      <w:bookmarkStart w:id="348" w:name="_Toc268606052"/>
      <w:bookmarkStart w:id="349" w:name="_Toc322521554"/>
      <w:bookmarkStart w:id="350" w:name="_Toc430073172"/>
      <w:bookmarkStart w:id="351" w:name="_Toc430590517"/>
      <w:bookmarkStart w:id="352" w:name="_Toc430592359"/>
      <w:bookmarkStart w:id="353" w:name="_Toc430592617"/>
      <w:bookmarkStart w:id="354" w:name="_Toc430597327"/>
      <w:bookmarkStart w:id="355" w:name="_Toc430598527"/>
      <w:bookmarkStart w:id="356" w:name="_Toc430675287"/>
      <w:bookmarkStart w:id="357" w:name="_Toc434489683"/>
      <w:bookmarkStart w:id="358" w:name="_Toc434490714"/>
      <w:r>
        <w:rPr>
          <w:lang w:val="sl-SI"/>
        </w:rPr>
        <w:t xml:space="preserve">PKS </w:t>
      </w:r>
      <w:r w:rsidR="00310F74">
        <w:rPr>
          <w:lang w:val="sl-SI"/>
        </w:rPr>
        <w:t>»</w:t>
      </w:r>
      <w:r w:rsidR="00310F74" w:rsidRPr="001C0AAD">
        <w:rPr>
          <w:lang w:val="sl-SI"/>
        </w:rPr>
        <w:t>obračun plače in drugih stroškov dela</w:t>
      </w:r>
      <w:bookmarkEnd w:id="343"/>
      <w:bookmarkEnd w:id="344"/>
      <w:bookmarkEnd w:id="345"/>
      <w:bookmarkEnd w:id="346"/>
      <w:bookmarkEnd w:id="347"/>
      <w:bookmarkEnd w:id="348"/>
      <w:bookmarkEnd w:id="349"/>
      <w:r w:rsidR="00310F74">
        <w:rPr>
          <w:lang w:val="sl-SI"/>
        </w:rPr>
        <w:t>«</w:t>
      </w:r>
      <w:bookmarkEnd w:id="350"/>
      <w:bookmarkEnd w:id="351"/>
      <w:bookmarkEnd w:id="352"/>
      <w:bookmarkEnd w:id="353"/>
      <w:bookmarkEnd w:id="354"/>
      <w:bookmarkEnd w:id="355"/>
      <w:bookmarkEnd w:id="356"/>
      <w:bookmarkEnd w:id="357"/>
      <w:bookmarkEnd w:id="358"/>
    </w:p>
    <w:p w:rsidR="00687A25" w:rsidRPr="00687A25" w:rsidRDefault="00687A25" w:rsidP="00816403">
      <w:pPr>
        <w:spacing w:line="288" w:lineRule="auto"/>
        <w:jc w:val="center"/>
        <w:rPr>
          <w:sz w:val="18"/>
          <w:szCs w:val="18"/>
          <w:lang w:val="sl-SI"/>
        </w:rPr>
      </w:pPr>
    </w:p>
    <w:p w:rsidR="00687A25" w:rsidRPr="00687A25" w:rsidRDefault="00687A25" w:rsidP="001C0AAD">
      <w:pPr>
        <w:spacing w:line="288" w:lineRule="auto"/>
        <w:rPr>
          <w:sz w:val="18"/>
          <w:szCs w:val="18"/>
          <w:lang w:val="sl-SI"/>
        </w:rPr>
      </w:pPr>
    </w:p>
    <w:p w:rsidR="00687A25" w:rsidRPr="00687A25" w:rsidRDefault="00687A25" w:rsidP="001C0AAD">
      <w:pPr>
        <w:spacing w:line="288" w:lineRule="auto"/>
        <w:rPr>
          <w:lang w:val="sl-SI"/>
        </w:rPr>
      </w:pPr>
      <w:r w:rsidRPr="00687A25">
        <w:rPr>
          <w:bCs/>
          <w:sz w:val="18"/>
          <w:szCs w:val="18"/>
          <w:lang w:val="sl-SI"/>
        </w:rPr>
        <w:t xml:space="preserve">Operativni program: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b/>
          <w:caps/>
          <w:sz w:val="18"/>
          <w:szCs w:val="18"/>
          <w:lang w:val="sl-SI"/>
        </w:rPr>
        <w:t xml:space="preserve">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bCs/>
          <w:sz w:val="18"/>
          <w:szCs w:val="18"/>
          <w:lang w:val="sl-SI"/>
        </w:rPr>
        <w:t xml:space="preserve">Operacija/projekt: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sz w:val="18"/>
          <w:szCs w:val="18"/>
          <w:lang w:val="sl-SI"/>
        </w:rPr>
      </w:pPr>
    </w:p>
    <w:p w:rsidR="00687A25" w:rsidRPr="00687A25" w:rsidRDefault="00687A25" w:rsidP="001C0AAD">
      <w:pPr>
        <w:spacing w:line="288" w:lineRule="auto"/>
        <w:rPr>
          <w:lang w:val="sl-SI"/>
        </w:rPr>
      </w:pPr>
      <w:r w:rsidRPr="00687A25">
        <w:rPr>
          <w:bCs/>
          <w:sz w:val="18"/>
          <w:szCs w:val="18"/>
          <w:lang w:val="sl-SI"/>
        </w:rPr>
        <w:t>Ime, priimek in naziv javnega uslužbenca:</w:t>
      </w:r>
      <w:r w:rsidRPr="00687A25">
        <w:rPr>
          <w:sz w:val="18"/>
          <w:szCs w:val="18"/>
          <w:lang w:val="sl-SI"/>
        </w:rPr>
        <w:t xml:space="preserve">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p>
    <w:p w:rsidR="00687A25" w:rsidRPr="00687A25" w:rsidRDefault="00687A25" w:rsidP="001C0AAD">
      <w:pPr>
        <w:spacing w:line="288" w:lineRule="auto"/>
        <w:rPr>
          <w:lang w:val="sl-SI"/>
        </w:rPr>
      </w:pPr>
      <w:r w:rsidRPr="00687A25">
        <w:rPr>
          <w:bCs/>
          <w:sz w:val="18"/>
          <w:szCs w:val="18"/>
          <w:lang w:val="sl-SI"/>
        </w:rPr>
        <w:t>Številka pogodbe o zaposlitvi/aneksa k pogodbi o zaposlitvi:</w:t>
      </w:r>
      <w:r w:rsidRPr="00687A25">
        <w:rPr>
          <w:sz w:val="18"/>
          <w:szCs w:val="18"/>
          <w:lang w:val="sl-SI"/>
        </w:rPr>
        <w:t xml:space="preserve">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p>
    <w:p w:rsidR="00687A25" w:rsidRPr="00687A25" w:rsidRDefault="00687A25" w:rsidP="001C0AAD">
      <w:pPr>
        <w:spacing w:line="288" w:lineRule="auto"/>
        <w:rPr>
          <w:sz w:val="18"/>
          <w:szCs w:val="18"/>
          <w:lang w:val="sl-SI"/>
        </w:rPr>
      </w:pPr>
    </w:p>
    <w:p w:rsidR="00687A25" w:rsidRPr="00687A25" w:rsidRDefault="00687A25" w:rsidP="001C0AAD">
      <w:pPr>
        <w:pStyle w:val="Glava"/>
        <w:spacing w:line="288" w:lineRule="auto"/>
        <w:rPr>
          <w:lang w:val="sl-SI"/>
        </w:rPr>
      </w:pPr>
      <w:r w:rsidRPr="00687A25">
        <w:rPr>
          <w:bCs/>
          <w:sz w:val="18"/>
          <w:szCs w:val="18"/>
          <w:lang w:val="sl-SI"/>
        </w:rPr>
        <w:t xml:space="preserve">Obračun stroškov dela za mesec: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pStyle w:val="Glava"/>
        <w:spacing w:line="288" w:lineRule="auto"/>
        <w:rPr>
          <w:sz w:val="18"/>
          <w:szCs w:val="18"/>
          <w:lang w:val="sl-SI"/>
        </w:rPr>
      </w:pPr>
    </w:p>
    <w:tbl>
      <w:tblPr>
        <w:tblW w:w="9889" w:type="dxa"/>
        <w:jc w:val="center"/>
        <w:tblLayout w:type="fixed"/>
        <w:tblCellMar>
          <w:left w:w="10" w:type="dxa"/>
          <w:right w:w="10" w:type="dxa"/>
        </w:tblCellMar>
        <w:tblLook w:val="04A0" w:firstRow="1" w:lastRow="0" w:firstColumn="1" w:lastColumn="0" w:noHBand="0" w:noVBand="1"/>
      </w:tblPr>
      <w:tblGrid>
        <w:gridCol w:w="534"/>
        <w:gridCol w:w="5953"/>
        <w:gridCol w:w="1276"/>
        <w:gridCol w:w="2126"/>
      </w:tblGrid>
      <w:tr w:rsidR="00687A25" w:rsidRPr="00687A25" w:rsidTr="00870D2C">
        <w:trPr>
          <w:trHeight w:val="241"/>
          <w:jc w:val="center"/>
        </w:trPr>
        <w:tc>
          <w:tcPr>
            <w:tcW w:w="6487"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c>
          <w:tcPr>
            <w:tcW w:w="127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tabs>
                <w:tab w:val="left" w:pos="34"/>
              </w:tabs>
              <w:spacing w:line="288" w:lineRule="auto"/>
              <w:ind w:right="240"/>
              <w:rPr>
                <w:b/>
                <w:sz w:val="18"/>
                <w:szCs w:val="18"/>
                <w:lang w:val="sl-SI"/>
              </w:rPr>
            </w:pPr>
            <w:r w:rsidRPr="00687A25">
              <w:rPr>
                <w:b/>
                <w:sz w:val="18"/>
                <w:szCs w:val="18"/>
                <w:lang w:val="sl-SI"/>
              </w:rPr>
              <w:t>Kontrola</w:t>
            </w:r>
          </w:p>
        </w:tc>
        <w:tc>
          <w:tcPr>
            <w:tcW w:w="2126"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b/>
                <w:bCs/>
                <w:sz w:val="18"/>
                <w:szCs w:val="18"/>
                <w:lang w:val="sl-SI"/>
              </w:rPr>
            </w:pPr>
            <w:r w:rsidRPr="00687A25">
              <w:rPr>
                <w:b/>
                <w:bCs/>
                <w:sz w:val="18"/>
                <w:szCs w:val="18"/>
                <w:lang w:val="sl-SI"/>
              </w:rPr>
              <w:t>OPOMBA</w:t>
            </w:r>
          </w:p>
        </w:tc>
      </w:tr>
      <w:tr w:rsidR="00687A25" w:rsidRPr="00687A25" w:rsidTr="00870D2C">
        <w:trPr>
          <w:trHeight w:val="47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A</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OSNOVNA PLAČA</w:t>
            </w:r>
          </w:p>
        </w:tc>
      </w:tr>
      <w:tr w:rsidR="00687A25" w:rsidRPr="00687A25" w:rsidTr="00870D2C">
        <w:trPr>
          <w:trHeight w:val="232"/>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Plačni razred uslužbenca je določen pravilno, v skladu s pogodbo o zaposlitvi</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13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Dodatki so določeni pravilno, v skladu s pogodbo o zaposlitvi</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22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Upoštevano je pravilno število ur za tekoči mesec</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1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B</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b/>
                <w:sz w:val="18"/>
                <w:szCs w:val="18"/>
                <w:lang w:val="sl-SI"/>
              </w:rPr>
              <w:t>NADOMESTILA PLAČE</w:t>
            </w:r>
          </w:p>
        </w:tc>
      </w:tr>
      <w:tr w:rsidR="00687A25" w:rsidRPr="00687A25" w:rsidTr="00870D2C">
        <w:trPr>
          <w:trHeight w:val="22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Dopust je obračunan pravilno, v skladu s prijavo nastopa dopusta, evidenco prisotnosti in drugimi dokazili</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cantSplit/>
          <w:trHeight w:val="22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Bolniška je obračunana pravilno, v skladu z bolniškim listom in evidenco prisotnosti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Upravičen strošek plače je zmanjšan za znesek refundacije bolniške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3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C</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DODATKI</w:t>
            </w:r>
          </w:p>
        </w:tc>
      </w:tr>
      <w:tr w:rsidR="00687A25" w:rsidRPr="00687A25" w:rsidTr="00870D2C">
        <w:trPr>
          <w:trHeight w:val="1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Ali so dodatki po 23. členu ZSPJS (vodstveni dodatek, dodatek na delovno dobo, dodatek za stalnost, dodatek za specializacijo, magisterij in doktorat,…) in po 22. e členu ZSPJS (povečan obseg dela) obračunani pravilno</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1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7</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Priložena so dokazila o upravičenosti obračuna dodatkov</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3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Č</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POVRAČILA STROŠKOV V ZVEZI Z DELOM</w:t>
            </w:r>
          </w:p>
        </w:tc>
      </w:tr>
      <w:tr w:rsidR="00687A25" w:rsidRPr="00687A25" w:rsidTr="00870D2C">
        <w:trPr>
          <w:cantSplit/>
          <w:trHeight w:val="165"/>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8</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Strošek prehrane za tekoči mesec je obračunan pravilno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Strošek prevoza na delo za tekoči mesec je obračunan pravilno in skladno z izjavo zaposlenega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cantSplit/>
          <w:trHeight w:val="165"/>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9</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Poračun prehrane za pretekli mesec je pravilen in skladen z obračunom dopusta, bolniške in sl. potovanja (namen sl. potovanja predstavlja upravičen strošek)</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Poračun prevoza na delo za pretekli mesec je pravilen in skladen z obračunom dopusta, bolniške in sl. potovanja (namen sl. potovanja predstavlja upravičen strošek)</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80"/>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D</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b/>
                <w:sz w:val="18"/>
                <w:szCs w:val="18"/>
                <w:lang w:val="sl-SI"/>
              </w:rPr>
              <w:t>REGRES</w:t>
            </w:r>
          </w:p>
        </w:tc>
      </w:tr>
      <w:tr w:rsidR="00687A25" w:rsidRPr="00687A25" w:rsidTr="00870D2C">
        <w:trPr>
          <w:trHeight w:val="28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10</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Regres za letni dopust je obračunan pravilno</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E</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b/>
                <w:sz w:val="18"/>
                <w:szCs w:val="18"/>
                <w:lang w:val="sl-SI"/>
              </w:rPr>
              <w:t>DRUGI OSEBNI PREJEMKI</w:t>
            </w:r>
          </w:p>
        </w:tc>
      </w:tr>
      <w:tr w:rsidR="00687A25" w:rsidRPr="00687A25" w:rsidTr="00870D2C">
        <w:trPr>
          <w:cantSplit/>
          <w:trHeight w:val="22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sz w:val="18"/>
                <w:szCs w:val="18"/>
                <w:lang w:val="sl-SI"/>
              </w:rPr>
            </w:pPr>
            <w:r w:rsidRPr="00687A25">
              <w:rPr>
                <w:sz w:val="18"/>
                <w:szCs w:val="18"/>
                <w:lang w:val="sl-SI"/>
              </w:rPr>
              <w:t>11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Drugi osebni prejemki (jubilejna nagrada, solidarnostna pomoč, nagrada ob upokojitvi,…) so obračunani pravilno</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cantSplit/>
          <w:trHeight w:val="22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right"/>
              <w:rPr>
                <w:color w:val="808080"/>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Priložena so dokazila o upravičenosti obračuna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F</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442C7A" w:rsidP="001C0AAD">
            <w:pPr>
              <w:spacing w:line="288" w:lineRule="auto"/>
              <w:rPr>
                <w:b/>
                <w:sz w:val="18"/>
                <w:szCs w:val="18"/>
                <w:lang w:val="sl-SI"/>
              </w:rPr>
            </w:pPr>
            <w:r>
              <w:rPr>
                <w:b/>
                <w:sz w:val="18"/>
                <w:szCs w:val="18"/>
                <w:lang w:val="sl-SI"/>
              </w:rPr>
              <w:t>DELOVNE NALOGE</w:t>
            </w:r>
          </w:p>
        </w:tc>
      </w:tr>
      <w:tr w:rsidR="00687A25" w:rsidRPr="00687A25" w:rsidTr="00870D2C">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12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442C7A" w:rsidP="001C0AAD">
            <w:pPr>
              <w:spacing w:line="288" w:lineRule="auto"/>
              <w:rPr>
                <w:sz w:val="18"/>
                <w:szCs w:val="18"/>
                <w:lang w:val="sl-SI"/>
              </w:rPr>
            </w:pPr>
            <w:r>
              <w:rPr>
                <w:sz w:val="18"/>
                <w:szCs w:val="18"/>
                <w:lang w:val="sl-SI"/>
              </w:rPr>
              <w:t>Delovne naloge so v celoti upravičene in skladne z nalogami, opredeljenimi v pogodbi o zaposlitvi in projektu TP</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442C7A" w:rsidRPr="00687A25" w:rsidTr="00E074D8">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442C7A" w:rsidRPr="00687A25" w:rsidRDefault="00442C7A" w:rsidP="00E074D8">
            <w:pPr>
              <w:spacing w:line="288" w:lineRule="auto"/>
              <w:rPr>
                <w:b/>
                <w:sz w:val="18"/>
                <w:szCs w:val="18"/>
                <w:lang w:val="sl-SI"/>
              </w:rPr>
            </w:pPr>
            <w:r>
              <w:rPr>
                <w:b/>
                <w:sz w:val="18"/>
                <w:szCs w:val="18"/>
                <w:lang w:val="sl-SI"/>
              </w:rPr>
              <w:t>G</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442C7A" w:rsidRPr="00687A25" w:rsidRDefault="00442C7A" w:rsidP="00E074D8">
            <w:pPr>
              <w:spacing w:line="288" w:lineRule="auto"/>
              <w:rPr>
                <w:b/>
                <w:sz w:val="18"/>
                <w:szCs w:val="18"/>
                <w:lang w:val="sl-SI"/>
              </w:rPr>
            </w:pPr>
            <w:r w:rsidRPr="00687A25">
              <w:rPr>
                <w:b/>
                <w:sz w:val="18"/>
                <w:szCs w:val="18"/>
                <w:lang w:val="sl-SI"/>
              </w:rPr>
              <w:t>ARHIVIRANJE</w:t>
            </w:r>
          </w:p>
        </w:tc>
      </w:tr>
      <w:tr w:rsidR="00442C7A" w:rsidRPr="00687A25" w:rsidTr="00E074D8">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42C7A" w:rsidRPr="00687A25" w:rsidRDefault="00442C7A" w:rsidP="00E074D8">
            <w:pPr>
              <w:spacing w:line="288" w:lineRule="auto"/>
              <w:jc w:val="right"/>
              <w:rPr>
                <w:sz w:val="18"/>
                <w:szCs w:val="18"/>
                <w:lang w:val="sl-SI"/>
              </w:rPr>
            </w:pPr>
            <w:r>
              <w:rPr>
                <w:sz w:val="18"/>
                <w:szCs w:val="18"/>
                <w:lang w:val="sl-SI"/>
              </w:rPr>
              <w:t>13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42C7A" w:rsidRPr="00DF4ED0" w:rsidRDefault="00442C7A" w:rsidP="00E074D8">
            <w:pPr>
              <w:spacing w:line="288" w:lineRule="auto"/>
              <w:rPr>
                <w:sz w:val="18"/>
                <w:szCs w:val="18"/>
                <w:lang w:val="sl-SI"/>
              </w:rPr>
            </w:pPr>
            <w:r w:rsidRPr="00687A25">
              <w:rPr>
                <w:sz w:val="18"/>
                <w:szCs w:val="18"/>
                <w:lang w:val="sl-SI"/>
              </w:rPr>
              <w:t xml:space="preserve"> Dokumentacija pri upravičencu je ustrezno arhivirana</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42C7A" w:rsidRPr="00687A25" w:rsidRDefault="00442C7A" w:rsidP="00E074D8">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42C7A" w:rsidRPr="00687A25" w:rsidRDefault="00442C7A" w:rsidP="00E074D8">
            <w:pPr>
              <w:spacing w:line="288" w:lineRule="auto"/>
              <w:rPr>
                <w:sz w:val="18"/>
                <w:szCs w:val="18"/>
                <w:lang w:val="sl-SI"/>
              </w:rPr>
            </w:pPr>
          </w:p>
        </w:tc>
      </w:tr>
      <w:tr w:rsidR="00687A25" w:rsidRPr="00687A25" w:rsidTr="00870D2C">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87A25" w:rsidRPr="00687A25" w:rsidRDefault="00442C7A" w:rsidP="001C0AAD">
            <w:pPr>
              <w:spacing w:line="288" w:lineRule="auto"/>
              <w:rPr>
                <w:b/>
                <w:sz w:val="18"/>
                <w:szCs w:val="18"/>
                <w:lang w:val="sl-SI"/>
              </w:rPr>
            </w:pPr>
            <w:r>
              <w:rPr>
                <w:b/>
                <w:sz w:val="18"/>
                <w:szCs w:val="18"/>
                <w:lang w:val="sl-SI"/>
              </w:rPr>
              <w:t>H</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ADMINISTRATIVNA PREVERJANJA PO 125. ČLENU UREDBE 1303/2013/ES</w:t>
            </w:r>
            <w:r w:rsidR="00442C7A">
              <w:rPr>
                <w:b/>
                <w:sz w:val="18"/>
                <w:szCs w:val="18"/>
                <w:lang w:val="sl-SI"/>
              </w:rPr>
              <w:t xml:space="preserve">  V PRIMERU IZVAJALSKEGA ORGANA</w:t>
            </w:r>
          </w:p>
        </w:tc>
      </w:tr>
      <w:tr w:rsidR="00687A25" w:rsidRPr="00687A25" w:rsidTr="00870D2C">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442C7A" w:rsidP="001C0AAD">
            <w:pPr>
              <w:spacing w:line="288" w:lineRule="auto"/>
              <w:jc w:val="right"/>
              <w:rPr>
                <w:sz w:val="18"/>
                <w:szCs w:val="18"/>
                <w:lang w:val="sl-SI"/>
              </w:rPr>
            </w:pPr>
            <w:r>
              <w:rPr>
                <w:sz w:val="18"/>
                <w:szCs w:val="18"/>
                <w:lang w:val="sl-SI"/>
              </w:rPr>
              <w:t>14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Administrativno preverjanje po 125. členu Uredbe 1303/2013/ES</w:t>
            </w:r>
          </w:p>
        </w:tc>
        <w:tc>
          <w:tcPr>
            <w:tcW w:w="3402"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t xml:space="preserve">Ime in priimek kontrolorja: </w:t>
            </w:r>
            <w:r w:rsidRPr="00687A25">
              <w:rPr>
                <w:rFonts w:ascii="Cambria Math" w:hAnsi="Cambria Math" w:cs="Cambria Math"/>
                <w:b/>
                <w:caps/>
                <w:sz w:val="18"/>
                <w:szCs w:val="18"/>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87A25" w:rsidRPr="00687A25" w:rsidRDefault="00687A25" w:rsidP="001C0AAD">
            <w:pPr>
              <w:spacing w:line="288" w:lineRule="auto"/>
              <w:rPr>
                <w:lang w:val="sl-SI"/>
              </w:rPr>
            </w:pPr>
            <w:r w:rsidRPr="00687A25">
              <w:rPr>
                <w:sz w:val="18"/>
                <w:szCs w:val="18"/>
                <w:lang w:val="sl-SI"/>
              </w:rPr>
              <w:t xml:space="preserve">Datum preverjanja: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r>
      <w:tr w:rsidR="00687A25" w:rsidRPr="00687A25" w:rsidTr="00870D2C">
        <w:trPr>
          <w:trHeight w:val="41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A25" w:rsidRPr="00687A25" w:rsidRDefault="00442C7A" w:rsidP="001C0AAD">
            <w:pPr>
              <w:spacing w:line="288" w:lineRule="auto"/>
              <w:rPr>
                <w:b/>
                <w:sz w:val="18"/>
                <w:szCs w:val="18"/>
                <w:lang w:val="sl-SI"/>
              </w:rPr>
            </w:pPr>
            <w:r>
              <w:rPr>
                <w:b/>
                <w:sz w:val="18"/>
                <w:szCs w:val="18"/>
                <w:lang w:val="sl-SI"/>
              </w:rPr>
              <w:t>I</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b/>
                <w:sz w:val="18"/>
                <w:szCs w:val="18"/>
                <w:lang w:val="sl-SI"/>
              </w:rPr>
            </w:pPr>
            <w:r w:rsidRPr="00687A25">
              <w:rPr>
                <w:b/>
                <w:sz w:val="18"/>
                <w:szCs w:val="18"/>
                <w:lang w:val="sl-SI"/>
              </w:rPr>
              <w:t>OPOMBE/UGOTOVITVE</w:t>
            </w:r>
          </w:p>
        </w:tc>
      </w:tr>
      <w:tr w:rsidR="00687A25" w:rsidRPr="00687A25" w:rsidTr="00870D2C">
        <w:trPr>
          <w:jc w:val="center"/>
        </w:trPr>
        <w:tc>
          <w:tcPr>
            <w:tcW w:w="9889"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6"/>
                <w:szCs w:val="16"/>
                <w:lang w:val="sl-SI"/>
              </w:rPr>
            </w:pPr>
          </w:p>
          <w:p w:rsidR="00687A25" w:rsidRPr="00687A25" w:rsidRDefault="00687A25" w:rsidP="001C0AAD">
            <w:pPr>
              <w:spacing w:line="288" w:lineRule="auto"/>
              <w:rPr>
                <w:sz w:val="16"/>
                <w:szCs w:val="16"/>
                <w:lang w:val="sl-SI"/>
              </w:rPr>
            </w:pPr>
          </w:p>
        </w:tc>
      </w:tr>
    </w:tbl>
    <w:p w:rsidR="00687A25" w:rsidRPr="00687A25" w:rsidRDefault="00687A25" w:rsidP="001C0AAD">
      <w:pPr>
        <w:pStyle w:val="Glava"/>
        <w:spacing w:line="288" w:lineRule="auto"/>
        <w:rPr>
          <w:bCs/>
          <w:iCs/>
          <w:sz w:val="18"/>
          <w:szCs w:val="18"/>
          <w:lang w:val="sl-SI"/>
        </w:rPr>
      </w:pPr>
    </w:p>
    <w:tbl>
      <w:tblPr>
        <w:tblW w:w="9889" w:type="dxa"/>
        <w:tblInd w:w="-601" w:type="dxa"/>
        <w:tblCellMar>
          <w:left w:w="10" w:type="dxa"/>
          <w:right w:w="10" w:type="dxa"/>
        </w:tblCellMar>
        <w:tblLook w:val="04A0" w:firstRow="1" w:lastRow="0" w:firstColumn="1" w:lastColumn="0" w:noHBand="0" w:noVBand="1"/>
      </w:tblPr>
      <w:tblGrid>
        <w:gridCol w:w="6629"/>
        <w:gridCol w:w="3260"/>
      </w:tblGrid>
      <w:tr w:rsidR="00687A25" w:rsidRPr="00687A25" w:rsidTr="00870D2C">
        <w:trPr>
          <w:trHeight w:val="410"/>
        </w:trPr>
        <w:tc>
          <w:tcPr>
            <w:tcW w:w="662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ind w:left="426"/>
              <w:rPr>
                <w:sz w:val="18"/>
                <w:szCs w:val="18"/>
                <w:lang w:val="sl-SI"/>
              </w:rPr>
            </w:pPr>
            <w:r w:rsidRPr="00687A25">
              <w:rPr>
                <w:sz w:val="18"/>
                <w:szCs w:val="18"/>
                <w:lang w:val="sl-SI"/>
              </w:rPr>
              <w:t>Preverjanje na kraju samem je bilo izvedeno na izvirnih dokumentih:</w:t>
            </w:r>
          </w:p>
        </w:tc>
        <w:tc>
          <w:tcPr>
            <w:tcW w:w="32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p>
        </w:tc>
      </w:tr>
      <w:tr w:rsidR="00687A25" w:rsidRPr="00687A25" w:rsidTr="00870D2C">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ind w:left="426"/>
              <w:rPr>
                <w:sz w:val="18"/>
                <w:szCs w:val="18"/>
                <w:lang w:val="sl-SI"/>
              </w:rPr>
            </w:pPr>
            <w:r w:rsidRPr="00687A25">
              <w:rPr>
                <w:sz w:val="18"/>
                <w:szCs w:val="18"/>
                <w:lang w:val="sl-SI"/>
              </w:rPr>
              <w:t>Datum preverjanja na kraju samem:</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lang w:val="sl-SI"/>
              </w:rPr>
            </w:pP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p>
        </w:tc>
      </w:tr>
      <w:tr w:rsidR="00687A25" w:rsidRPr="00687A25" w:rsidTr="00870D2C">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ind w:left="426"/>
              <w:rPr>
                <w:sz w:val="18"/>
                <w:szCs w:val="18"/>
                <w:lang w:val="sl-SI"/>
              </w:rPr>
            </w:pPr>
            <w:r w:rsidRPr="00687A25">
              <w:rPr>
                <w:sz w:val="18"/>
                <w:szCs w:val="18"/>
                <w:lang w:val="sl-SI"/>
              </w:rPr>
              <w:t xml:space="preserve">Kraj izvedbe preverjanja na kraju samem: </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lang w:val="sl-SI"/>
              </w:rPr>
            </w:pP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p>
        </w:tc>
      </w:tr>
      <w:tr w:rsidR="00687A25" w:rsidRPr="00687A25" w:rsidTr="00870D2C">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ind w:left="426"/>
              <w:rPr>
                <w:sz w:val="18"/>
                <w:szCs w:val="18"/>
                <w:lang w:val="sl-SI"/>
              </w:rPr>
            </w:pPr>
            <w:r w:rsidRPr="00687A25">
              <w:rPr>
                <w:sz w:val="18"/>
                <w:szCs w:val="18"/>
                <w:lang w:val="sl-SI"/>
              </w:rPr>
              <w:t>Dokumentacija preverjanja na kraju samem se ustrezno arhivira:</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r>
      <w:tr w:rsidR="00687A25" w:rsidRPr="00687A25" w:rsidTr="00870D2C">
        <w:trPr>
          <w:trHeight w:val="1379"/>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ind w:left="426"/>
              <w:rPr>
                <w:sz w:val="18"/>
                <w:szCs w:val="18"/>
                <w:lang w:val="sl-SI"/>
              </w:rPr>
            </w:pPr>
          </w:p>
          <w:p w:rsidR="00687A25" w:rsidRPr="00687A25" w:rsidRDefault="00687A25" w:rsidP="001C0AAD">
            <w:pPr>
              <w:spacing w:line="288" w:lineRule="auto"/>
              <w:ind w:left="426"/>
              <w:rPr>
                <w:sz w:val="18"/>
                <w:szCs w:val="18"/>
                <w:lang w:val="sl-SI"/>
              </w:rPr>
            </w:pPr>
            <w:r w:rsidRPr="00687A25">
              <w:rPr>
                <w:sz w:val="18"/>
                <w:szCs w:val="18"/>
                <w:lang w:val="sl-SI"/>
              </w:rPr>
              <w:t>Osebe, ki so izvedle preverjanje na kraju samem:</w:t>
            </w:r>
          </w:p>
          <w:p w:rsidR="00687A25" w:rsidRPr="00687A25" w:rsidRDefault="00687A25" w:rsidP="00314960">
            <w:pPr>
              <w:numPr>
                <w:ilvl w:val="0"/>
                <w:numId w:val="52"/>
              </w:numPr>
              <w:suppressAutoHyphens/>
              <w:autoSpaceDN w:val="0"/>
              <w:spacing w:line="288" w:lineRule="auto"/>
              <w:jc w:val="both"/>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rsidR="00687A25" w:rsidRPr="00687A25" w:rsidRDefault="00687A25" w:rsidP="00314960">
            <w:pPr>
              <w:numPr>
                <w:ilvl w:val="0"/>
                <w:numId w:val="52"/>
              </w:numPr>
              <w:suppressAutoHyphens/>
              <w:autoSpaceDN w:val="0"/>
              <w:spacing w:line="288" w:lineRule="auto"/>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rsidR="00687A25" w:rsidRPr="00687A25" w:rsidRDefault="00687A25" w:rsidP="001C0AAD">
            <w:pPr>
              <w:spacing w:line="288" w:lineRule="auto"/>
              <w:ind w:left="426"/>
              <w:rPr>
                <w:sz w:val="18"/>
                <w:szCs w:val="18"/>
                <w:lang w:val="sl-SI"/>
              </w:rPr>
            </w:pPr>
          </w:p>
          <w:p w:rsidR="00687A25" w:rsidRPr="00687A25" w:rsidRDefault="00687A25" w:rsidP="001C0AAD">
            <w:pPr>
              <w:spacing w:line="288" w:lineRule="auto"/>
              <w:rPr>
                <w:sz w:val="18"/>
                <w:szCs w:val="18"/>
                <w:lang w:val="sl-SI"/>
              </w:rPr>
            </w:pPr>
          </w:p>
        </w:tc>
      </w:tr>
    </w:tbl>
    <w:p w:rsidR="00687A25" w:rsidRPr="00687A25" w:rsidRDefault="00687A25" w:rsidP="001C0AAD">
      <w:pPr>
        <w:spacing w:line="288" w:lineRule="auto"/>
        <w:rPr>
          <w:lang w:val="sl-SI"/>
        </w:rPr>
        <w:sectPr w:rsidR="00687A25" w:rsidRPr="00687A25">
          <w:headerReference w:type="default" r:id="rId46"/>
          <w:footerReference w:type="default" r:id="rId47"/>
          <w:headerReference w:type="first" r:id="rId48"/>
          <w:footerReference w:type="first" r:id="rId49"/>
          <w:pgSz w:w="11906" w:h="16838"/>
          <w:pgMar w:top="567" w:right="1418" w:bottom="567" w:left="1985" w:header="709" w:footer="709" w:gutter="0"/>
          <w:cols w:space="708"/>
          <w:titlePg/>
        </w:sectPr>
      </w:pPr>
    </w:p>
    <w:p w:rsidR="00687A25" w:rsidRPr="00687A25" w:rsidRDefault="00687A25" w:rsidP="001C0AAD">
      <w:pPr>
        <w:pStyle w:val="Glava"/>
        <w:spacing w:line="288" w:lineRule="auto"/>
        <w:rPr>
          <w:lang w:val="sl-SI"/>
        </w:rPr>
      </w:pPr>
      <w:r w:rsidRPr="00687A25">
        <w:rPr>
          <w:bCs/>
          <w:iCs/>
          <w:lang w:val="sl-SI"/>
        </w:rPr>
        <w:t xml:space="preserve">Projekt: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lang w:val="sl-SI"/>
        </w:rPr>
      </w:pPr>
      <w:r w:rsidRPr="00687A25">
        <w:rPr>
          <w:bCs/>
          <w:iCs/>
          <w:lang w:val="sl-SI"/>
        </w:rPr>
        <w:t xml:space="preserve">Upravičenec: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lang w:val="sl-SI"/>
        </w:rPr>
      </w:pPr>
      <w:r w:rsidRPr="00687A25">
        <w:rPr>
          <w:bCs/>
          <w:iCs/>
          <w:lang w:val="sl-SI"/>
        </w:rPr>
        <w:t xml:space="preserve">Datum: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816403" w:rsidRDefault="00310F74">
      <w:pPr>
        <w:pStyle w:val="Naslov2"/>
        <w:numPr>
          <w:ilvl w:val="0"/>
          <w:numId w:val="0"/>
        </w:numPr>
        <w:jc w:val="center"/>
        <w:rPr>
          <w:lang w:val="sl-SI"/>
        </w:rPr>
      </w:pPr>
      <w:bookmarkStart w:id="359" w:name="_Toc430073173"/>
      <w:bookmarkStart w:id="360" w:name="_Toc430590518"/>
      <w:bookmarkStart w:id="361" w:name="_Toc430592360"/>
      <w:bookmarkStart w:id="362" w:name="_Toc430592618"/>
      <w:bookmarkStart w:id="363" w:name="_Toc430597328"/>
      <w:bookmarkStart w:id="364" w:name="_Toc430598528"/>
      <w:bookmarkStart w:id="365" w:name="_Toc430675288"/>
      <w:bookmarkStart w:id="366" w:name="_Toc434489684"/>
      <w:bookmarkStart w:id="367" w:name="_Toc434490715"/>
      <w:r>
        <w:rPr>
          <w:lang w:val="sl-SI"/>
        </w:rPr>
        <w:t>I</w:t>
      </w:r>
      <w:r w:rsidRPr="00816403">
        <w:rPr>
          <w:lang w:val="sl-SI"/>
        </w:rPr>
        <w:t>zjava</w:t>
      </w:r>
      <w:bookmarkEnd w:id="359"/>
      <w:r>
        <w:rPr>
          <w:lang w:val="sl-SI"/>
        </w:rPr>
        <w:t xml:space="preserve"> </w:t>
      </w:r>
      <w:bookmarkStart w:id="368" w:name="_Toc430073174"/>
      <w:r w:rsidRPr="00816403">
        <w:rPr>
          <w:lang w:val="sl-SI"/>
        </w:rPr>
        <w:t>o pravilnosti izvedbe postopka zaposlitve in</w:t>
      </w:r>
      <w:bookmarkStart w:id="369" w:name="_Toc430073175"/>
      <w:bookmarkEnd w:id="368"/>
      <w:r w:rsidR="00442C7A">
        <w:rPr>
          <w:lang w:val="sl-SI"/>
        </w:rPr>
        <w:t xml:space="preserve"> </w:t>
      </w:r>
      <w:r w:rsidRPr="00816403">
        <w:rPr>
          <w:lang w:val="sl-SI"/>
        </w:rPr>
        <w:t>sklenitve pogodbe o zaposlitvi</w:t>
      </w:r>
      <w:bookmarkEnd w:id="360"/>
      <w:bookmarkEnd w:id="361"/>
      <w:bookmarkEnd w:id="362"/>
      <w:bookmarkEnd w:id="363"/>
      <w:bookmarkEnd w:id="364"/>
      <w:bookmarkEnd w:id="365"/>
      <w:bookmarkEnd w:id="369"/>
      <w:bookmarkEnd w:id="366"/>
      <w:bookmarkEnd w:id="367"/>
    </w:p>
    <w:p w:rsidR="00687A25" w:rsidRPr="00687A25" w:rsidRDefault="00687A25" w:rsidP="001C0AAD">
      <w:pPr>
        <w:spacing w:line="288" w:lineRule="auto"/>
        <w:rPr>
          <w:lang w:val="sl-SI"/>
        </w:rPr>
      </w:pPr>
    </w:p>
    <w:p w:rsidR="00687A25" w:rsidRPr="00687A25" w:rsidRDefault="00687A25" w:rsidP="001C0AAD">
      <w:pPr>
        <w:spacing w:line="288" w:lineRule="auto"/>
        <w:rPr>
          <w:lang w:val="sl-SI"/>
        </w:rPr>
      </w:pPr>
    </w:p>
    <w:p w:rsidR="00687A25" w:rsidRPr="00687A25" w:rsidRDefault="00687A25" w:rsidP="001C0AAD">
      <w:pPr>
        <w:spacing w:line="288" w:lineRule="auto"/>
        <w:rPr>
          <w:lang w:val="sl-SI"/>
        </w:rPr>
      </w:pPr>
      <w:r w:rsidRPr="00687A25">
        <w:rPr>
          <w:bCs/>
          <w:lang w:val="sl-SI"/>
        </w:rPr>
        <w:t>Postopek zaposlitve za javno/ega uslužbenko/ca</w:t>
      </w:r>
      <w:r w:rsidRPr="00687A25">
        <w:rPr>
          <w:lang w:val="sl-SI"/>
        </w:rPr>
        <w:t xml:space="preserve">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b/>
          <w:szCs w:val="20"/>
          <w:lang w:val="sl-SI"/>
        </w:rPr>
        <w:t xml:space="preserve"> </w:t>
      </w:r>
      <w:r w:rsidRPr="00687A25">
        <w:rPr>
          <w:bCs/>
          <w:lang w:val="sl-SI"/>
        </w:rPr>
        <w:t>(DM št.</w:t>
      </w:r>
      <w:r w:rsidRPr="00687A25">
        <w:rPr>
          <w:szCs w:val="20"/>
          <w:lang w:val="sl-SI"/>
        </w:rPr>
        <w:t xml:space="preserve">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szCs w:val="20"/>
          <w:lang w:val="sl-SI"/>
        </w:rPr>
        <w:t xml:space="preserve">) </w:t>
      </w:r>
      <w:r w:rsidRPr="00687A25">
        <w:rPr>
          <w:bCs/>
          <w:lang w:val="sl-SI"/>
        </w:rPr>
        <w:t>je izveden pravilno in skladno z veljavno slovensko zakonodajo.</w:t>
      </w:r>
    </w:p>
    <w:p w:rsidR="00687A25" w:rsidRPr="00687A25" w:rsidRDefault="00687A25" w:rsidP="001C0AAD">
      <w:pPr>
        <w:spacing w:line="288" w:lineRule="auto"/>
        <w:rPr>
          <w:lang w:val="sl-SI"/>
        </w:rPr>
      </w:pPr>
    </w:p>
    <w:tbl>
      <w:tblPr>
        <w:tblW w:w="9889" w:type="dxa"/>
        <w:jc w:val="center"/>
        <w:tblCellMar>
          <w:left w:w="10" w:type="dxa"/>
          <w:right w:w="10" w:type="dxa"/>
        </w:tblCellMar>
        <w:tblLook w:val="04A0" w:firstRow="1" w:lastRow="0" w:firstColumn="1" w:lastColumn="0" w:noHBand="0" w:noVBand="1"/>
      </w:tblPr>
      <w:tblGrid>
        <w:gridCol w:w="417"/>
        <w:gridCol w:w="4655"/>
        <w:gridCol w:w="2834"/>
        <w:gridCol w:w="1983"/>
      </w:tblGrid>
      <w:tr w:rsidR="00687A25" w:rsidRPr="00687A25" w:rsidTr="001C0AAD">
        <w:trPr>
          <w:trHeight w:val="204"/>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r w:rsidRPr="00687A25">
              <w:rPr>
                <w:sz w:val="18"/>
                <w:szCs w:val="18"/>
                <w:lang w:val="sl-SI"/>
              </w:rPr>
              <w:t>OPOMBA</w:t>
            </w:r>
          </w:p>
        </w:tc>
      </w:tr>
      <w:tr w:rsidR="00687A25" w:rsidRPr="00687A25" w:rsidTr="001C0AAD">
        <w:trPr>
          <w:trHeight w:val="393"/>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1</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Objava na:</w:t>
            </w:r>
          </w:p>
          <w:p w:rsidR="00687A25" w:rsidRPr="00687A25" w:rsidRDefault="00687A25" w:rsidP="00314960">
            <w:pPr>
              <w:numPr>
                <w:ilvl w:val="0"/>
                <w:numId w:val="53"/>
              </w:numPr>
              <w:suppressAutoHyphens/>
              <w:autoSpaceDN w:val="0"/>
              <w:spacing w:line="288" w:lineRule="auto"/>
              <w:textAlignment w:val="baseline"/>
              <w:rPr>
                <w:sz w:val="18"/>
                <w:szCs w:val="18"/>
                <w:lang w:val="sl-SI"/>
              </w:rPr>
            </w:pPr>
            <w:r w:rsidRPr="00687A25">
              <w:rPr>
                <w:sz w:val="18"/>
                <w:szCs w:val="18"/>
                <w:lang w:val="sl-SI"/>
              </w:rPr>
              <w:t>Zavodu RS za zaposlovanje</w:t>
            </w:r>
          </w:p>
          <w:p w:rsidR="00687A25" w:rsidRPr="00687A25" w:rsidRDefault="00687A25" w:rsidP="00314960">
            <w:pPr>
              <w:numPr>
                <w:ilvl w:val="0"/>
                <w:numId w:val="53"/>
              </w:numPr>
              <w:suppressAutoHyphens/>
              <w:autoSpaceDN w:val="0"/>
              <w:spacing w:line="288" w:lineRule="auto"/>
              <w:textAlignment w:val="baseline"/>
              <w:rPr>
                <w:sz w:val="18"/>
                <w:szCs w:val="18"/>
                <w:lang w:val="sl-SI"/>
              </w:rPr>
            </w:pPr>
            <w:r w:rsidRPr="00687A25">
              <w:rPr>
                <w:sz w:val="18"/>
                <w:szCs w:val="18"/>
                <w:lang w:val="sl-SI"/>
              </w:rPr>
              <w:t>spletni strani MJU oziroma v sredstvih javnega obveščanja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1C0AAD">
        <w:trPr>
          <w:trHeight w:val="361"/>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2</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Sklep o imenovanju natečajne komisije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0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3</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Izbirni postopek je pravilno izveden</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15"/>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4</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Poročilo natečajne komisije o poteku izbirnega postopka ter izbiri</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0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5</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Sklep o ne/izbiri oziroma obvestilo o ne/izbiri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12"/>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6</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Pogodba o zaposlitvi / aneks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18"/>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7</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Zaposlitev je predvidena v potrjenem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39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8</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Opis del in nalog v pogodbi o zaposlitvi/aneksu je skladen s projektom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662"/>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9</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Plačni razred je skladen s projektom TEHNIČNE PODPORE in aktom o sistemizaciji delovnih mest</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56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10</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Zaposlitev je bila sklenjena izključno za delo na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36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11</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Spoštovanje pravil glede obveščanja in informiranja javnosti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1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12</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Spoštovanje načela enakosti spolov in nediskriminacije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5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13</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Poskrbljeno je za urejeno in ločeno arhiviranje dokumentacije zaposlenih na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bl>
    <w:p w:rsidR="00687A25" w:rsidRPr="00687A25" w:rsidRDefault="00687A25" w:rsidP="001C0AAD">
      <w:pPr>
        <w:spacing w:line="288" w:lineRule="auto"/>
        <w:rPr>
          <w:lang w:val="sl-SI"/>
        </w:rPr>
      </w:pPr>
    </w:p>
    <w:p w:rsidR="00687A25" w:rsidRPr="00687A25" w:rsidRDefault="00687A25" w:rsidP="001C0AAD">
      <w:pPr>
        <w:pStyle w:val="Glava"/>
        <w:spacing w:line="288" w:lineRule="auto"/>
        <w:rPr>
          <w:lang w:val="sl-SI"/>
        </w:rPr>
      </w:pPr>
      <w:r w:rsidRPr="00687A25">
        <w:rPr>
          <w:bCs/>
          <w:iCs/>
          <w:lang w:val="sl-SI"/>
        </w:rPr>
        <w:t xml:space="preserve">Ime in priimek odgovorne osebe: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bCs/>
          <w:iCs/>
          <w:lang w:val="sl-SI"/>
        </w:rPr>
      </w:pPr>
    </w:p>
    <w:p w:rsidR="00687A25" w:rsidRPr="00687A25" w:rsidRDefault="00687A25" w:rsidP="001C0AAD">
      <w:pPr>
        <w:pStyle w:val="Glava"/>
        <w:spacing w:line="288" w:lineRule="auto"/>
        <w:rPr>
          <w:bCs/>
          <w:iCs/>
          <w:lang w:val="sl-SI"/>
        </w:rPr>
        <w:sectPr w:rsidR="00687A25" w:rsidRPr="00687A25">
          <w:headerReference w:type="default" r:id="rId50"/>
          <w:footerReference w:type="default" r:id="rId51"/>
          <w:headerReference w:type="first" r:id="rId52"/>
          <w:footerReference w:type="first" r:id="rId53"/>
          <w:pgSz w:w="11906" w:h="16838"/>
          <w:pgMar w:top="567" w:right="1418" w:bottom="567" w:left="1985" w:header="709" w:footer="709" w:gutter="0"/>
          <w:cols w:space="708"/>
          <w:titlePg/>
        </w:sectPr>
      </w:pPr>
      <w:r w:rsidRPr="00687A25">
        <w:rPr>
          <w:bCs/>
          <w:iCs/>
          <w:lang w:val="sl-SI"/>
        </w:rPr>
        <w:t>Podpis: ________________</w:t>
      </w:r>
    </w:p>
    <w:p w:rsidR="00687A25" w:rsidRPr="00687A25" w:rsidRDefault="00687A25" w:rsidP="001C0AAD">
      <w:pPr>
        <w:pStyle w:val="Glava"/>
        <w:spacing w:line="288" w:lineRule="auto"/>
        <w:rPr>
          <w:lang w:val="sl-SI"/>
        </w:rPr>
      </w:pPr>
      <w:r w:rsidRPr="00687A25">
        <w:rPr>
          <w:bCs/>
          <w:iCs/>
          <w:lang w:val="sl-SI"/>
        </w:rPr>
        <w:t xml:space="preserve">Projekt: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lang w:val="sl-SI"/>
        </w:rPr>
      </w:pPr>
      <w:r w:rsidRPr="00687A25">
        <w:rPr>
          <w:bCs/>
          <w:iCs/>
          <w:lang w:val="sl-SI"/>
        </w:rPr>
        <w:t xml:space="preserve">Upravičenec: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lang w:val="sl-SI"/>
        </w:rPr>
      </w:pPr>
      <w:r w:rsidRPr="00687A25">
        <w:rPr>
          <w:bCs/>
          <w:iCs/>
          <w:lang w:val="sl-SI"/>
        </w:rPr>
        <w:t xml:space="preserve">Datum: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spacing w:line="288" w:lineRule="auto"/>
        <w:rPr>
          <w:lang w:val="sl-SI"/>
        </w:rPr>
      </w:pPr>
    </w:p>
    <w:p w:rsidR="00687A25" w:rsidRPr="00687A25" w:rsidRDefault="00022CCC">
      <w:pPr>
        <w:pStyle w:val="Naslov2"/>
        <w:numPr>
          <w:ilvl w:val="0"/>
          <w:numId w:val="0"/>
        </w:numPr>
        <w:jc w:val="center"/>
        <w:rPr>
          <w:lang w:val="sl-SI"/>
        </w:rPr>
      </w:pPr>
      <w:bookmarkStart w:id="370" w:name="_Toc430073176"/>
      <w:bookmarkStart w:id="371" w:name="_Toc430590519"/>
      <w:bookmarkStart w:id="372" w:name="_Toc430592361"/>
      <w:bookmarkStart w:id="373" w:name="_Toc430592619"/>
      <w:bookmarkStart w:id="374" w:name="_Toc430597329"/>
      <w:bookmarkStart w:id="375" w:name="_Toc430598529"/>
      <w:bookmarkStart w:id="376" w:name="_Toc430675289"/>
      <w:bookmarkStart w:id="377" w:name="_Toc434489685"/>
      <w:bookmarkStart w:id="378" w:name="_Toc434490716"/>
      <w:r>
        <w:rPr>
          <w:lang w:val="sl-SI"/>
        </w:rPr>
        <w:t>I</w:t>
      </w:r>
      <w:r w:rsidRPr="00687A25">
        <w:rPr>
          <w:lang w:val="sl-SI"/>
        </w:rPr>
        <w:t>zjava</w:t>
      </w:r>
      <w:r>
        <w:rPr>
          <w:lang w:val="sl-SI"/>
        </w:rPr>
        <w:t xml:space="preserve"> </w:t>
      </w:r>
      <w:r w:rsidRPr="00687A25">
        <w:rPr>
          <w:lang w:val="sl-SI"/>
        </w:rPr>
        <w:t>o pravilnosti obračuna plače in drugih stroškov dela</w:t>
      </w:r>
      <w:bookmarkEnd w:id="370"/>
      <w:bookmarkEnd w:id="371"/>
      <w:bookmarkEnd w:id="372"/>
      <w:bookmarkEnd w:id="373"/>
      <w:bookmarkEnd w:id="374"/>
      <w:bookmarkEnd w:id="375"/>
      <w:bookmarkEnd w:id="376"/>
      <w:bookmarkEnd w:id="377"/>
      <w:bookmarkEnd w:id="378"/>
    </w:p>
    <w:p w:rsidR="00687A25" w:rsidRPr="00687A25" w:rsidRDefault="00687A25" w:rsidP="001C0AAD">
      <w:pPr>
        <w:spacing w:line="288" w:lineRule="auto"/>
        <w:rPr>
          <w:lang w:val="sl-SI"/>
        </w:rPr>
      </w:pPr>
    </w:p>
    <w:p w:rsidR="00687A25" w:rsidRPr="00687A25" w:rsidRDefault="00687A25" w:rsidP="001C0AAD">
      <w:pPr>
        <w:spacing w:line="288" w:lineRule="auto"/>
        <w:rPr>
          <w:szCs w:val="20"/>
          <w:lang w:val="sl-SI"/>
        </w:rPr>
      </w:pPr>
      <w:r w:rsidRPr="00687A25">
        <w:rPr>
          <w:bCs/>
          <w:lang w:val="sl-SI"/>
        </w:rPr>
        <w:t xml:space="preserve">Obračun plače za mesec </w:t>
      </w:r>
      <w:r w:rsidRPr="00687A25">
        <w:rPr>
          <w:rFonts w:ascii="Cambria Math" w:hAnsi="Cambria Math" w:cs="Cambria Math"/>
          <w:b/>
          <w:caps/>
          <w:lang w:val="sl-SI"/>
        </w:rPr>
        <w:t> </w:t>
      </w:r>
      <w:r w:rsidRPr="00687A25">
        <w:rPr>
          <w:b/>
          <w:caps/>
          <w:lang w:val="sl-SI"/>
        </w:rPr>
        <w:fldChar w:fldCharType="begin">
          <w:ffData>
            <w:name w:val="Besedilo11"/>
            <w:enabled/>
            <w:calcOnExit w:val="0"/>
            <w:textInput/>
          </w:ffData>
        </w:fldChar>
      </w:r>
      <w:r w:rsidRPr="00687A25">
        <w:rPr>
          <w:b/>
          <w:caps/>
          <w:lang w:val="sl-SI"/>
        </w:rPr>
        <w:instrText xml:space="preserve"> FORMTEXT </w:instrText>
      </w:r>
      <w:r w:rsidRPr="00687A25">
        <w:rPr>
          <w:b/>
          <w:caps/>
          <w:lang w:val="sl-SI"/>
        </w:rPr>
      </w:r>
      <w:r w:rsidRPr="00687A25">
        <w:rPr>
          <w:b/>
          <w:caps/>
          <w:lang w:val="sl-SI"/>
        </w:rPr>
        <w:fldChar w:fldCharType="separate"/>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b/>
          <w:caps/>
          <w:lang w:val="sl-SI"/>
        </w:rPr>
        <w:fldChar w:fldCharType="end"/>
      </w:r>
      <w:r w:rsidRPr="00687A25">
        <w:rPr>
          <w:b/>
          <w:lang w:val="sl-SI"/>
        </w:rPr>
        <w:t xml:space="preserve"> 20__ </w:t>
      </w:r>
      <w:r w:rsidRPr="00687A25">
        <w:rPr>
          <w:szCs w:val="20"/>
          <w:lang w:val="sl-SI"/>
        </w:rPr>
        <w:t>za naslednje javne uslužbence:</w:t>
      </w:r>
    </w:p>
    <w:p w:rsidR="00687A25" w:rsidRPr="00687A25" w:rsidRDefault="00687A25" w:rsidP="001C0AAD">
      <w:pPr>
        <w:spacing w:line="288" w:lineRule="auto"/>
        <w:rPr>
          <w:szCs w:val="20"/>
          <w:lang w:val="sl-SI"/>
        </w:rPr>
      </w:pPr>
    </w:p>
    <w:p w:rsidR="00687A25" w:rsidRPr="00687A25" w:rsidRDefault="00687A25" w:rsidP="001C0AAD">
      <w:pPr>
        <w:spacing w:line="288" w:lineRule="auto"/>
        <w:rPr>
          <w:lang w:val="sl-SI"/>
        </w:rPr>
      </w:pPr>
      <w:r w:rsidRPr="00687A25">
        <w:rPr>
          <w:szCs w:val="20"/>
          <w:lang w:val="sl-SI"/>
        </w:rPr>
        <w:t xml:space="preserve">   </w:t>
      </w:r>
      <w:r w:rsidRPr="00687A25">
        <w:rPr>
          <w:szCs w:val="20"/>
          <w:lang w:val="sl-SI"/>
        </w:rPr>
        <w:tab/>
        <w:t>Priimek in ime</w:t>
      </w:r>
      <w:r w:rsidRPr="00687A25">
        <w:rPr>
          <w:szCs w:val="20"/>
          <w:lang w:val="sl-SI"/>
        </w:rPr>
        <w:tab/>
      </w:r>
      <w:r w:rsidRPr="00687A25">
        <w:rPr>
          <w:szCs w:val="20"/>
          <w:lang w:val="sl-SI"/>
        </w:rPr>
        <w:tab/>
      </w:r>
      <w:r w:rsidRPr="00687A25">
        <w:rPr>
          <w:szCs w:val="20"/>
          <w:lang w:val="sl-SI"/>
        </w:rPr>
        <w:tab/>
        <w:t>Bruto II</w:t>
      </w:r>
    </w:p>
    <w:p w:rsidR="00687A25" w:rsidRPr="00687A25" w:rsidRDefault="00687A25" w:rsidP="00314960">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314960">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314960">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spacing w:line="288" w:lineRule="auto"/>
        <w:rPr>
          <w:bCs/>
          <w:lang w:val="sl-SI"/>
        </w:rPr>
      </w:pPr>
    </w:p>
    <w:p w:rsidR="00687A25" w:rsidRPr="00687A25" w:rsidRDefault="00687A25" w:rsidP="001C0AAD">
      <w:pPr>
        <w:spacing w:line="288" w:lineRule="auto"/>
        <w:ind w:right="-427"/>
        <w:rPr>
          <w:lang w:val="sl-SI"/>
        </w:rPr>
      </w:pPr>
      <w:r w:rsidRPr="00687A25">
        <w:rPr>
          <w:bCs/>
          <w:lang w:val="sl-SI"/>
        </w:rPr>
        <w:t xml:space="preserve">v skupnem znesku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bCs/>
          <w:lang w:val="sl-SI"/>
        </w:rPr>
        <w:t xml:space="preserve"> </w:t>
      </w:r>
      <w:r w:rsidRPr="00687A25">
        <w:rPr>
          <w:b/>
          <w:bCs/>
          <w:lang w:val="sl-SI"/>
        </w:rPr>
        <w:t>EUR</w:t>
      </w:r>
      <w:r w:rsidRPr="00687A25">
        <w:rPr>
          <w:bCs/>
          <w:lang w:val="sl-SI"/>
        </w:rPr>
        <w:t xml:space="preserve"> bruto je pravilen in skladen s pogodbami o zaposlitvi in veljavno nacionalno zakonodajo.</w:t>
      </w:r>
    </w:p>
    <w:p w:rsidR="00687A25" w:rsidRPr="00687A25" w:rsidRDefault="00687A25" w:rsidP="001C0AAD">
      <w:pPr>
        <w:spacing w:line="288" w:lineRule="auto"/>
        <w:rPr>
          <w:bCs/>
          <w:lang w:val="sl-SI"/>
        </w:rPr>
      </w:pPr>
    </w:p>
    <w:p w:rsidR="00687A25" w:rsidRPr="00687A25" w:rsidRDefault="00687A25" w:rsidP="001C0AAD">
      <w:pPr>
        <w:spacing w:line="288" w:lineRule="auto"/>
        <w:rPr>
          <w:bCs/>
          <w:lang w:val="sl-SI"/>
        </w:rPr>
      </w:pPr>
    </w:p>
    <w:tbl>
      <w:tblPr>
        <w:tblW w:w="9889" w:type="dxa"/>
        <w:jc w:val="center"/>
        <w:tblLayout w:type="fixed"/>
        <w:tblCellMar>
          <w:left w:w="10" w:type="dxa"/>
          <w:right w:w="10" w:type="dxa"/>
        </w:tblCellMar>
        <w:tblLook w:val="04A0" w:firstRow="1" w:lastRow="0" w:firstColumn="1" w:lastColumn="0" w:noHBand="0" w:noVBand="1"/>
      </w:tblPr>
      <w:tblGrid>
        <w:gridCol w:w="551"/>
        <w:gridCol w:w="4660"/>
        <w:gridCol w:w="2835"/>
        <w:gridCol w:w="1843"/>
      </w:tblGrid>
      <w:tr w:rsidR="00687A25" w:rsidRPr="00687A25" w:rsidTr="00870D2C">
        <w:trPr>
          <w:trHeight w:val="80"/>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r w:rsidRPr="00687A25">
              <w:rPr>
                <w:sz w:val="18"/>
                <w:szCs w:val="18"/>
                <w:lang w:val="sl-SI"/>
              </w:rPr>
              <w:t>OPOMBA</w:t>
            </w:r>
          </w:p>
        </w:tc>
      </w:tr>
      <w:tr w:rsidR="00687A25" w:rsidRPr="00687A25" w:rsidTr="00870D2C">
        <w:trPr>
          <w:trHeight w:val="582"/>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1</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Plačni razred in dodatki so obračunani pravilno, skladno s pogodbo o zaposlitvi, aneksom, sklepom,…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534"/>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2</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Nadomestila plače (bolniška, dopust, praznik, ipd.) so obračunana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88"/>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3</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Dodatki (dodatek za povečan obseg dela, dodatek za nadurno/nočno delo, dodatek za mentorstvo, ipd.) so obračunani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488"/>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4</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Povračila stroškov v zvezi z delom (prehrana, prevoz, ipd.) so obračunana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564"/>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5</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Regres je obračunan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232"/>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6</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Drugi osebni prejemki v skladu z veljavno nacionalno zakonodajo (jubilejna nagrada, solidarnostna pomoč, nagrada ob upokojitvi, ipd.) so obračunani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509"/>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7</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Davki in prispevki so obračunani pravilno in izplačani (dokazilo o plačilu)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8</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Neto plača je bila izplačana-izdatek je nastal (dokazilo o plačilu)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9</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Plača je izplačana iz pravilnih proračunskih postavk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870D2C">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10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Poskrbljeno je za urejeno in ločeno arhiviranje dokumentacije zaposlenih na projektu TEHNIČNE PODPORE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5601E3">
              <w:rPr>
                <w:sz w:val="18"/>
                <w:szCs w:val="18"/>
                <w:lang w:val="sl-SI"/>
              </w:rPr>
            </w:r>
            <w:r w:rsidR="005601E3">
              <w:rPr>
                <w:sz w:val="18"/>
                <w:szCs w:val="18"/>
                <w:lang w:val="sl-SI"/>
              </w:rPr>
              <w:fldChar w:fldCharType="separate"/>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bl>
    <w:p w:rsidR="00687A25" w:rsidRPr="00687A25" w:rsidRDefault="00687A25" w:rsidP="001C0AAD">
      <w:pPr>
        <w:spacing w:line="288" w:lineRule="auto"/>
        <w:rPr>
          <w:lang w:val="sl-SI"/>
        </w:rPr>
      </w:pPr>
    </w:p>
    <w:p w:rsidR="00687A25" w:rsidRPr="00687A25" w:rsidRDefault="00687A25" w:rsidP="001C0AAD">
      <w:pPr>
        <w:pStyle w:val="Glava"/>
        <w:spacing w:line="288" w:lineRule="auto"/>
        <w:rPr>
          <w:lang w:val="sl-SI"/>
        </w:rPr>
      </w:pPr>
      <w:r w:rsidRPr="00687A25">
        <w:rPr>
          <w:bCs/>
          <w:iCs/>
          <w:lang w:val="sl-SI"/>
        </w:rPr>
        <w:t xml:space="preserve">Ime in priimek odgovorne osebe (vodja službe):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bCs/>
          <w:iCs/>
          <w:lang w:val="sl-SI"/>
        </w:rPr>
      </w:pPr>
    </w:p>
    <w:p w:rsidR="007B72FA" w:rsidRDefault="00687A25" w:rsidP="001C0AAD">
      <w:pPr>
        <w:pStyle w:val="Glava"/>
        <w:spacing w:line="288" w:lineRule="auto"/>
        <w:rPr>
          <w:bCs/>
          <w:iCs/>
          <w:lang w:val="sl-SI"/>
        </w:rPr>
        <w:sectPr w:rsidR="007B72FA">
          <w:headerReference w:type="default" r:id="rId54"/>
          <w:footerReference w:type="default" r:id="rId55"/>
          <w:headerReference w:type="first" r:id="rId56"/>
          <w:footerReference w:type="first" r:id="rId57"/>
          <w:pgSz w:w="11906" w:h="16838" w:code="9"/>
          <w:pgMar w:top="2268" w:right="1418" w:bottom="1418" w:left="1418" w:header="709" w:footer="709" w:gutter="0"/>
          <w:cols w:space="708"/>
          <w:titlePg/>
          <w:docGrid w:linePitch="360"/>
        </w:sectPr>
      </w:pPr>
      <w:r w:rsidRPr="00687A25">
        <w:rPr>
          <w:bCs/>
          <w:iCs/>
          <w:lang w:val="sl-SI"/>
        </w:rPr>
        <w:t>Podpis: ________________</w:t>
      </w:r>
    </w:p>
    <w:p w:rsidR="00687A25" w:rsidRPr="00687A25" w:rsidRDefault="00687A25" w:rsidP="001C0AAD">
      <w:pPr>
        <w:pStyle w:val="Glava"/>
        <w:spacing w:line="288" w:lineRule="auto"/>
        <w:rPr>
          <w:bCs/>
          <w:iCs/>
          <w:lang w:val="sl-SI"/>
        </w:rPr>
      </w:pPr>
    </w:p>
    <w:p w:rsidR="007B72FA" w:rsidRPr="009A2F35" w:rsidRDefault="007B72FA" w:rsidP="007B72FA">
      <w:pPr>
        <w:pStyle w:val="Glava"/>
        <w:spacing w:line="288" w:lineRule="auto"/>
        <w:rPr>
          <w:rFonts w:ascii="Tahoma" w:hAnsi="Tahoma" w:cs="Tahoma"/>
          <w:bCs/>
          <w:sz w:val="18"/>
          <w:szCs w:val="18"/>
          <w:lang w:val="sl-SI" w:eastAsia="sl-SI"/>
        </w:rPr>
      </w:pPr>
      <w:r w:rsidRPr="009A2F35">
        <w:rPr>
          <w:rFonts w:ascii="Tahoma" w:hAnsi="Tahoma" w:cs="Tahoma"/>
          <w:bCs/>
          <w:sz w:val="18"/>
          <w:szCs w:val="18"/>
          <w:lang w:val="sl-SI" w:eastAsia="sl-SI"/>
        </w:rPr>
        <w:t xml:space="preserve">Številka (SPIS): </w:t>
      </w:r>
    </w:p>
    <w:p w:rsidR="007B72FA" w:rsidRPr="009A2F35" w:rsidRDefault="007B72FA" w:rsidP="007B72FA">
      <w:pPr>
        <w:spacing w:line="240" w:lineRule="auto"/>
        <w:ind w:right="-427"/>
        <w:jc w:val="both"/>
        <w:rPr>
          <w:rFonts w:ascii="Century" w:hAnsi="Century"/>
          <w:b/>
          <w:bCs/>
          <w:color w:val="FF0000"/>
          <w:sz w:val="18"/>
          <w:szCs w:val="18"/>
          <w:lang w:val="sl-SI" w:eastAsia="sl-SI"/>
        </w:rPr>
      </w:pPr>
      <w:r w:rsidRPr="009A2F35">
        <w:rPr>
          <w:rFonts w:ascii="Tahoma" w:hAnsi="Tahoma" w:cs="Tahoma"/>
          <w:bCs/>
          <w:sz w:val="18"/>
          <w:szCs w:val="18"/>
          <w:lang w:val="sl-SI" w:eastAsia="sl-SI"/>
        </w:rPr>
        <w:t xml:space="preserve">Datum: </w:t>
      </w:r>
    </w:p>
    <w:p w:rsidR="007B72FA" w:rsidRPr="009A2F35" w:rsidRDefault="007B72FA" w:rsidP="007B72FA">
      <w:pPr>
        <w:keepNext/>
        <w:spacing w:line="240" w:lineRule="auto"/>
        <w:outlineLvl w:val="0"/>
        <w:rPr>
          <w:rFonts w:ascii="Tahoma" w:hAnsi="Tahoma"/>
          <w:b/>
          <w:bCs/>
          <w:sz w:val="22"/>
          <w:szCs w:val="22"/>
          <w:lang w:val="sl-SI" w:eastAsia="sl-SI"/>
        </w:rPr>
      </w:pPr>
    </w:p>
    <w:p w:rsidR="007B72FA" w:rsidRPr="009A2F35" w:rsidRDefault="007B72FA" w:rsidP="007B72FA">
      <w:pPr>
        <w:spacing w:line="288" w:lineRule="auto"/>
        <w:jc w:val="center"/>
        <w:rPr>
          <w:b/>
          <w:szCs w:val="22"/>
          <w:lang w:val="sl-SI"/>
        </w:rPr>
      </w:pPr>
      <w:r w:rsidRPr="009A2F35">
        <w:rPr>
          <w:b/>
          <w:szCs w:val="22"/>
          <w:lang w:val="sl-SI"/>
        </w:rPr>
        <w:t>KONTROLNI LIST</w:t>
      </w:r>
    </w:p>
    <w:p w:rsidR="007B72FA" w:rsidRPr="009A2F35" w:rsidRDefault="007B72FA" w:rsidP="007B72FA">
      <w:pPr>
        <w:spacing w:line="288" w:lineRule="auto"/>
        <w:jc w:val="center"/>
        <w:rPr>
          <w:b/>
          <w:bCs/>
          <w:sz w:val="18"/>
          <w:szCs w:val="18"/>
          <w:lang w:val="sl-SI"/>
        </w:rPr>
      </w:pPr>
      <w:r w:rsidRPr="009A2F35">
        <w:rPr>
          <w:b/>
          <w:bCs/>
          <w:sz w:val="18"/>
          <w:szCs w:val="18"/>
          <w:lang w:val="sl-SI"/>
        </w:rPr>
        <w:t>za izvedbo administrativnega preverjanja</w:t>
      </w:r>
    </w:p>
    <w:p w:rsidR="007B72FA" w:rsidRPr="009A2F35" w:rsidRDefault="007B72FA" w:rsidP="007B72FA">
      <w:pPr>
        <w:spacing w:line="288" w:lineRule="auto"/>
        <w:jc w:val="center"/>
        <w:rPr>
          <w:b/>
          <w:bCs/>
          <w:sz w:val="18"/>
          <w:szCs w:val="18"/>
          <w:lang w:val="sl-SI"/>
        </w:rPr>
      </w:pPr>
      <w:r w:rsidRPr="009A2F35">
        <w:rPr>
          <w:b/>
          <w:bCs/>
          <w:sz w:val="18"/>
          <w:szCs w:val="18"/>
          <w:lang w:val="sl-SI"/>
        </w:rPr>
        <w:t xml:space="preserve"> po 125. členu Uredbe 1303/2013/ES</w:t>
      </w:r>
    </w:p>
    <w:p w:rsidR="007B72FA" w:rsidRPr="009A2F35" w:rsidRDefault="007B72FA" w:rsidP="007B72FA">
      <w:pPr>
        <w:spacing w:line="240" w:lineRule="auto"/>
        <w:jc w:val="center"/>
        <w:rPr>
          <w:rFonts w:ascii="Tahoma" w:hAnsi="Tahoma"/>
          <w:bCs/>
          <w:sz w:val="12"/>
          <w:szCs w:val="12"/>
          <w:lang w:val="sl-SI" w:eastAsia="sl-SI"/>
        </w:rPr>
      </w:pPr>
    </w:p>
    <w:p w:rsidR="007B72FA" w:rsidRPr="007A094F" w:rsidRDefault="00604E43">
      <w:pPr>
        <w:pStyle w:val="Naslov2"/>
        <w:numPr>
          <w:ilvl w:val="0"/>
          <w:numId w:val="0"/>
        </w:numPr>
        <w:jc w:val="center"/>
        <w:rPr>
          <w:lang w:val="sl-SI"/>
        </w:rPr>
      </w:pPr>
      <w:bookmarkStart w:id="379" w:name="_Toc430590520"/>
      <w:bookmarkStart w:id="380" w:name="_Toc430592362"/>
      <w:bookmarkStart w:id="381" w:name="_Toc430592620"/>
      <w:bookmarkStart w:id="382" w:name="_Toc430597330"/>
      <w:bookmarkStart w:id="383" w:name="_Toc430598530"/>
      <w:bookmarkStart w:id="384" w:name="_Toc430675290"/>
      <w:bookmarkStart w:id="385" w:name="_Toc434489686"/>
      <w:bookmarkStart w:id="386" w:name="_Toc434490717"/>
      <w:r>
        <w:rPr>
          <w:lang w:val="sl-SI"/>
        </w:rPr>
        <w:t>J</w:t>
      </w:r>
      <w:r w:rsidRPr="00FD1211">
        <w:rPr>
          <w:lang w:val="sl-SI"/>
        </w:rPr>
        <w:t>avno naročilo evidenčni postopek</w:t>
      </w:r>
      <w:bookmarkEnd w:id="379"/>
      <w:bookmarkEnd w:id="380"/>
      <w:bookmarkEnd w:id="381"/>
      <w:bookmarkEnd w:id="382"/>
      <w:bookmarkEnd w:id="383"/>
      <w:bookmarkEnd w:id="384"/>
      <w:bookmarkEnd w:id="385"/>
      <w:bookmarkEnd w:id="386"/>
    </w:p>
    <w:p w:rsidR="007B72FA" w:rsidRPr="009A2F35" w:rsidRDefault="007B72FA" w:rsidP="007B72FA">
      <w:pPr>
        <w:spacing w:line="240" w:lineRule="auto"/>
        <w:jc w:val="center"/>
        <w:rPr>
          <w:rFonts w:ascii="Tahoma" w:hAnsi="Tahoma"/>
          <w:bCs/>
          <w:sz w:val="16"/>
          <w:szCs w:val="16"/>
          <w:lang w:val="sl-SI" w:eastAsia="sl-SI"/>
        </w:rPr>
      </w:pPr>
      <w:r w:rsidRPr="009A2F35">
        <w:rPr>
          <w:rFonts w:ascii="Tahoma" w:hAnsi="Tahoma" w:cs="Tahoma"/>
          <w:bCs/>
          <w:sz w:val="16"/>
          <w:szCs w:val="16"/>
          <w:lang w:val="sl-SI" w:eastAsia="sl-SI"/>
        </w:rPr>
        <w:t xml:space="preserve"> (za javna naročila v vrednosti do 20.000 EUR brez DDV - blago</w:t>
      </w:r>
      <w:r w:rsidRPr="009A2F35">
        <w:rPr>
          <w:rFonts w:ascii="Tahoma" w:hAnsi="Tahoma" w:cs="Tahoma"/>
          <w:sz w:val="16"/>
          <w:szCs w:val="16"/>
          <w:lang w:val="sl-SI" w:eastAsia="sl-SI"/>
        </w:rPr>
        <w:t xml:space="preserve"> in storitve in gradnje do 40.000 EUR brez DDV)</w:t>
      </w:r>
    </w:p>
    <w:p w:rsidR="007B72FA" w:rsidRPr="009A2F35" w:rsidRDefault="007B72FA" w:rsidP="007B72FA">
      <w:pPr>
        <w:spacing w:line="240" w:lineRule="auto"/>
        <w:rPr>
          <w:rFonts w:ascii="Tahoma" w:hAnsi="Tahoma"/>
          <w:bCs/>
          <w:sz w:val="18"/>
          <w:szCs w:val="18"/>
          <w:lang w:val="sl-SI" w:eastAsia="sl-SI"/>
        </w:rPr>
      </w:pPr>
    </w:p>
    <w:p w:rsidR="007B72FA" w:rsidRPr="009A2F35" w:rsidRDefault="007B72FA" w:rsidP="007B72FA">
      <w:pPr>
        <w:spacing w:line="276" w:lineRule="auto"/>
        <w:rPr>
          <w:rFonts w:ascii="Tahoma" w:hAnsi="Tahoma" w:cs="Tahoma"/>
          <w:b/>
          <w:szCs w:val="20"/>
          <w:lang w:val="sl-SI" w:eastAsia="sl-SI"/>
        </w:rPr>
      </w:pPr>
      <w:r w:rsidRPr="009A2F35">
        <w:rPr>
          <w:rFonts w:ascii="Tahoma" w:hAnsi="Tahoma" w:cs="Tahoma"/>
          <w:b/>
          <w:szCs w:val="20"/>
          <w:lang w:val="sl-SI" w:eastAsia="sl-SI"/>
        </w:rPr>
        <w:t>OSNOVNI PODATKI</w:t>
      </w:r>
    </w:p>
    <w:p w:rsidR="007B72FA" w:rsidRPr="009A2F35" w:rsidRDefault="007B72FA" w:rsidP="007B72FA">
      <w:pPr>
        <w:spacing w:line="288" w:lineRule="auto"/>
        <w:rPr>
          <w:lang w:val="sl-SI"/>
        </w:rPr>
      </w:pPr>
      <w:r w:rsidRPr="009A2F35">
        <w:rPr>
          <w:bCs/>
          <w:sz w:val="18"/>
          <w:szCs w:val="18"/>
          <w:lang w:val="sl-SI"/>
        </w:rPr>
        <w:t xml:space="preserve">Operativni program: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7B72FA" w:rsidRPr="009A2F35" w:rsidRDefault="007B72FA" w:rsidP="007B72FA">
      <w:pPr>
        <w:spacing w:line="288" w:lineRule="auto"/>
        <w:rPr>
          <w:bCs/>
          <w:sz w:val="18"/>
          <w:szCs w:val="18"/>
          <w:lang w:val="sl-SI"/>
        </w:rPr>
      </w:pPr>
      <w:r w:rsidRPr="009A2F35">
        <w:rPr>
          <w:bCs/>
          <w:sz w:val="18"/>
          <w:szCs w:val="18"/>
          <w:lang w:val="sl-SI"/>
        </w:rPr>
        <w:t xml:space="preserve">Upravičenec: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p>
    <w:p w:rsidR="007B72FA" w:rsidRPr="009A2F35" w:rsidRDefault="007B72FA" w:rsidP="007B72FA">
      <w:pPr>
        <w:spacing w:line="288" w:lineRule="auto"/>
        <w:rPr>
          <w:lang w:val="sl-SI"/>
        </w:rPr>
      </w:pPr>
      <w:r w:rsidRPr="009A2F35">
        <w:rPr>
          <w:bCs/>
          <w:sz w:val="18"/>
          <w:szCs w:val="18"/>
          <w:lang w:val="sl-SI"/>
        </w:rPr>
        <w:t>Kohezijska regija:</w:t>
      </w:r>
      <w:r w:rsidRPr="009A2F35">
        <w:rPr>
          <w:rFonts w:ascii="Cambria Math" w:hAnsi="Cambria Math" w:cs="Cambria Math"/>
          <w:b/>
          <w:caps/>
          <w:sz w:val="18"/>
          <w:szCs w:val="18"/>
          <w:lang w:val="sl-SI"/>
        </w:rPr>
        <w:t> </w:t>
      </w:r>
      <w:r w:rsidRPr="009A2F35">
        <w:rPr>
          <w:sz w:val="18"/>
          <w:szCs w:val="18"/>
          <w:lang w:val="sl-SI"/>
        </w:rPr>
        <w:t xml:space="preserve">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7B72FA" w:rsidRPr="009A2F35" w:rsidRDefault="007B72FA" w:rsidP="007B72FA">
      <w:pPr>
        <w:spacing w:line="288" w:lineRule="auto"/>
        <w:rPr>
          <w:lang w:val="sl-SI"/>
        </w:rPr>
      </w:pPr>
      <w:r w:rsidRPr="009A2F35">
        <w:rPr>
          <w:bCs/>
          <w:sz w:val="18"/>
          <w:szCs w:val="18"/>
          <w:lang w:val="sl-SI"/>
        </w:rPr>
        <w:t xml:space="preserve">Operacija/projekt: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7B72FA" w:rsidRDefault="007B72FA" w:rsidP="007B72FA">
      <w:pPr>
        <w:spacing w:line="288" w:lineRule="auto"/>
        <w:rPr>
          <w:rFonts w:ascii="Cambria Math" w:hAnsi="Cambria Math" w:cs="Cambria Math"/>
          <w:b/>
          <w:caps/>
          <w:sz w:val="18"/>
          <w:szCs w:val="18"/>
          <w:lang w:val="sl-SI"/>
        </w:rPr>
      </w:pPr>
      <w:r w:rsidRPr="009A2F35">
        <w:rPr>
          <w:bCs/>
          <w:sz w:val="18"/>
          <w:szCs w:val="18"/>
          <w:lang w:val="sl-SI"/>
        </w:rPr>
        <w:t xml:space="preserve">Aktivnost: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7B72FA" w:rsidRDefault="007B72FA" w:rsidP="007B72FA">
      <w:pPr>
        <w:spacing w:line="288" w:lineRule="auto"/>
        <w:rPr>
          <w:rFonts w:ascii="Cambria Math" w:hAnsi="Cambria Math" w:cs="Cambria Math"/>
          <w:b/>
          <w:caps/>
          <w:sz w:val="18"/>
          <w:szCs w:val="18"/>
          <w:lang w:val="sl-SI"/>
        </w:rPr>
      </w:pPr>
    </w:p>
    <w:p w:rsidR="007B72FA" w:rsidRPr="009A2F35" w:rsidRDefault="007B72FA" w:rsidP="007B72FA">
      <w:pPr>
        <w:spacing w:line="288" w:lineRule="auto"/>
        <w:rPr>
          <w:lang w:val="sl-SI"/>
        </w:rPr>
      </w:pPr>
    </w:p>
    <w:tbl>
      <w:tblPr>
        <w:tblW w:w="1003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4"/>
        <w:gridCol w:w="6237"/>
        <w:gridCol w:w="1275"/>
        <w:gridCol w:w="1985"/>
      </w:tblGrid>
      <w:tr w:rsidR="007B72FA" w:rsidRPr="009A2F35" w:rsidTr="00604E43">
        <w:trPr>
          <w:trHeight w:val="459"/>
        </w:trPr>
        <w:tc>
          <w:tcPr>
            <w:tcW w:w="10031" w:type="dxa"/>
            <w:gridSpan w:val="4"/>
            <w:tcBorders>
              <w:top w:val="single" w:sz="12" w:space="0" w:color="000000"/>
            </w:tcBorders>
            <w:shd w:val="clear" w:color="auto" w:fill="8DB3E2"/>
            <w:vAlign w:val="center"/>
          </w:tcPr>
          <w:p w:rsidR="007B72FA" w:rsidRPr="009A2F35" w:rsidRDefault="007B72FA" w:rsidP="00604E43">
            <w:pPr>
              <w:keepNext/>
              <w:spacing w:line="240" w:lineRule="auto"/>
              <w:outlineLvl w:val="5"/>
              <w:rPr>
                <w:rFonts w:ascii="Tahoma" w:hAnsi="Tahoma" w:cs="Tahoma"/>
                <w:b/>
                <w:bCs/>
                <w:szCs w:val="20"/>
                <w:lang w:val="sl-SI" w:eastAsia="sl-SI"/>
              </w:rPr>
            </w:pPr>
            <w:r w:rsidRPr="009A2F35">
              <w:rPr>
                <w:rFonts w:ascii="Tahoma" w:hAnsi="Tahoma" w:cs="Tahoma"/>
                <w:b/>
                <w:bCs/>
                <w:szCs w:val="20"/>
                <w:lang w:val="sl-SI" w:eastAsia="sl-SI"/>
              </w:rPr>
              <w:t>I  DEL:  POSTOPEK</w:t>
            </w:r>
          </w:p>
        </w:tc>
      </w:tr>
      <w:tr w:rsidR="007B72FA" w:rsidRPr="009A2F35" w:rsidTr="00604E43">
        <w:trPr>
          <w:trHeight w:val="277"/>
        </w:trPr>
        <w:tc>
          <w:tcPr>
            <w:tcW w:w="10031" w:type="dxa"/>
            <w:gridSpan w:val="4"/>
            <w:tcBorders>
              <w:bottom w:val="nil"/>
            </w:tcBorders>
            <w:vAlign w:val="center"/>
          </w:tcPr>
          <w:p w:rsidR="007B72FA" w:rsidRPr="009A2F35" w:rsidRDefault="007B72FA" w:rsidP="00604E43">
            <w:pPr>
              <w:spacing w:line="276" w:lineRule="auto"/>
              <w:rPr>
                <w:rFonts w:ascii="Tahoma" w:hAnsi="Tahoma" w:cs="Tahoma"/>
                <w:b/>
                <w:sz w:val="18"/>
                <w:szCs w:val="18"/>
                <w:lang w:val="sl-SI" w:eastAsia="sl-SI"/>
              </w:rPr>
            </w:pPr>
            <w:r w:rsidRPr="009A2F35">
              <w:rPr>
                <w:rFonts w:ascii="Tahoma" w:hAnsi="Tahoma" w:cs="Tahoma"/>
                <w:sz w:val="18"/>
                <w:szCs w:val="18"/>
                <w:lang w:val="sl-SI" w:eastAsia="sl-SI"/>
              </w:rPr>
              <w:t xml:space="preserve">Predmet naročila: </w:t>
            </w:r>
          </w:p>
        </w:tc>
      </w:tr>
      <w:tr w:rsidR="007B72FA" w:rsidRPr="009A2F35" w:rsidTr="00604E43">
        <w:trPr>
          <w:trHeight w:val="277"/>
        </w:trPr>
        <w:tc>
          <w:tcPr>
            <w:tcW w:w="10031" w:type="dxa"/>
            <w:gridSpan w:val="4"/>
            <w:tcBorders>
              <w:top w:val="nil"/>
              <w:left w:val="single" w:sz="12" w:space="0" w:color="000000"/>
              <w:bottom w:val="nil"/>
              <w:right w:val="single" w:sz="12" w:space="0" w:color="000000"/>
            </w:tcBorders>
            <w:vAlign w:val="center"/>
          </w:tcPr>
          <w:p w:rsidR="007B72FA" w:rsidRPr="009A2F35" w:rsidRDefault="007B72FA" w:rsidP="00604E43">
            <w:pPr>
              <w:spacing w:line="276" w:lineRule="auto"/>
              <w:rPr>
                <w:rFonts w:ascii="Tahoma" w:hAnsi="Tahoma" w:cs="Tahoma"/>
                <w:sz w:val="18"/>
                <w:szCs w:val="18"/>
                <w:lang w:val="sl-SI" w:eastAsia="sl-SI"/>
              </w:rPr>
            </w:pPr>
            <w:r w:rsidRPr="009A2F35">
              <w:rPr>
                <w:rFonts w:ascii="Tahoma" w:hAnsi="Tahoma" w:cs="Tahoma"/>
                <w:sz w:val="18"/>
                <w:szCs w:val="18"/>
                <w:lang w:val="sl-SI" w:eastAsia="sl-SI"/>
              </w:rPr>
              <w:t xml:space="preserve">Izbrani ponudnik: </w:t>
            </w:r>
          </w:p>
        </w:tc>
      </w:tr>
      <w:tr w:rsidR="007B72FA" w:rsidRPr="009A2F35" w:rsidTr="00604E43">
        <w:trPr>
          <w:trHeight w:val="277"/>
        </w:trPr>
        <w:tc>
          <w:tcPr>
            <w:tcW w:w="10031" w:type="dxa"/>
            <w:gridSpan w:val="4"/>
            <w:tcBorders>
              <w:top w:val="nil"/>
              <w:left w:val="single" w:sz="12" w:space="0" w:color="000000"/>
              <w:bottom w:val="nil"/>
              <w:right w:val="single" w:sz="12" w:space="0" w:color="000000"/>
            </w:tcBorders>
            <w:vAlign w:val="center"/>
          </w:tcPr>
          <w:p w:rsidR="007B72FA" w:rsidRPr="009A2F35" w:rsidRDefault="007B72FA" w:rsidP="00604E43">
            <w:pPr>
              <w:spacing w:line="276" w:lineRule="auto"/>
              <w:rPr>
                <w:rFonts w:ascii="Tahoma" w:hAnsi="Tahoma" w:cs="Tahoma"/>
                <w:b/>
                <w:caps/>
                <w:sz w:val="18"/>
                <w:szCs w:val="18"/>
                <w:lang w:val="sl-SI" w:eastAsia="sl-SI"/>
              </w:rPr>
            </w:pPr>
            <w:r w:rsidRPr="009A2F35">
              <w:rPr>
                <w:rFonts w:ascii="Tahoma" w:hAnsi="Tahoma" w:cs="Tahoma"/>
                <w:sz w:val="18"/>
                <w:szCs w:val="18"/>
                <w:lang w:val="sl-SI" w:eastAsia="sl-SI"/>
              </w:rPr>
              <w:t xml:space="preserve">Številka/datum naročilnice: </w:t>
            </w:r>
          </w:p>
        </w:tc>
      </w:tr>
      <w:tr w:rsidR="007B72FA" w:rsidRPr="009A2F35" w:rsidTr="00604E43">
        <w:trPr>
          <w:trHeight w:val="277"/>
        </w:trPr>
        <w:tc>
          <w:tcPr>
            <w:tcW w:w="10031" w:type="dxa"/>
            <w:gridSpan w:val="4"/>
            <w:tcBorders>
              <w:top w:val="nil"/>
              <w:left w:val="single" w:sz="12" w:space="0" w:color="000000"/>
              <w:bottom w:val="nil"/>
              <w:right w:val="single" w:sz="12" w:space="0" w:color="000000"/>
            </w:tcBorders>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 xml:space="preserve">Številka/datum pogodbe: </w:t>
            </w:r>
          </w:p>
        </w:tc>
      </w:tr>
      <w:tr w:rsidR="007B72FA" w:rsidRPr="009A2F35" w:rsidTr="00604E43">
        <w:trPr>
          <w:trHeight w:val="277"/>
        </w:trPr>
        <w:tc>
          <w:tcPr>
            <w:tcW w:w="10031" w:type="dxa"/>
            <w:gridSpan w:val="4"/>
            <w:tcBorders>
              <w:top w:val="nil"/>
              <w:left w:val="single" w:sz="12" w:space="0" w:color="000000"/>
              <w:bottom w:val="nil"/>
              <w:right w:val="single" w:sz="12" w:space="0" w:color="000000"/>
            </w:tcBorders>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 xml:space="preserve">Dejanska vrednost naročila brez DDV: </w:t>
            </w:r>
          </w:p>
        </w:tc>
      </w:tr>
      <w:tr w:rsidR="007B72FA" w:rsidRPr="009A2F35" w:rsidTr="00604E43">
        <w:trPr>
          <w:trHeight w:val="267"/>
        </w:trPr>
        <w:tc>
          <w:tcPr>
            <w:tcW w:w="6771" w:type="dxa"/>
            <w:gridSpan w:val="2"/>
            <w:tcBorders>
              <w:top w:val="single" w:sz="12" w:space="0" w:color="000000"/>
            </w:tcBorders>
          </w:tcPr>
          <w:p w:rsidR="007B72FA" w:rsidRPr="009A2F35" w:rsidRDefault="007B72FA" w:rsidP="00604E43">
            <w:pPr>
              <w:spacing w:line="240" w:lineRule="auto"/>
              <w:rPr>
                <w:rFonts w:ascii="Tahoma" w:hAnsi="Tahoma" w:cs="Tahoma"/>
                <w:sz w:val="18"/>
                <w:szCs w:val="18"/>
                <w:lang w:val="sl-SI" w:eastAsia="sl-SI"/>
              </w:rPr>
            </w:pPr>
          </w:p>
        </w:tc>
        <w:tc>
          <w:tcPr>
            <w:tcW w:w="1275" w:type="dxa"/>
            <w:tcBorders>
              <w:top w:val="single" w:sz="12" w:space="0" w:color="000000"/>
            </w:tcBorders>
            <w:vAlign w:val="center"/>
          </w:tcPr>
          <w:p w:rsidR="007B72FA" w:rsidRPr="009A2F35" w:rsidRDefault="007B72FA" w:rsidP="00604E43">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Kontrola</w:t>
            </w:r>
          </w:p>
        </w:tc>
        <w:tc>
          <w:tcPr>
            <w:tcW w:w="1985" w:type="dxa"/>
            <w:tcBorders>
              <w:top w:val="single" w:sz="12" w:space="0" w:color="000000"/>
            </w:tcBorders>
            <w:vAlign w:val="center"/>
          </w:tcPr>
          <w:p w:rsidR="007B72FA" w:rsidRPr="009A2F35" w:rsidRDefault="007B72FA" w:rsidP="00604E43">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OPOMBA</w:t>
            </w:r>
          </w:p>
        </w:tc>
      </w:tr>
      <w:tr w:rsidR="007B72FA" w:rsidRPr="009A2F35" w:rsidTr="00604E43">
        <w:trPr>
          <w:trHeight w:val="470"/>
        </w:trPr>
        <w:tc>
          <w:tcPr>
            <w:tcW w:w="534" w:type="dxa"/>
            <w:shd w:val="clear" w:color="auto" w:fill="D9D9D9"/>
            <w:vAlign w:val="center"/>
          </w:tcPr>
          <w:p w:rsidR="007B72FA" w:rsidRPr="009A2F35" w:rsidRDefault="007B72FA" w:rsidP="00604E43">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A</w:t>
            </w:r>
          </w:p>
        </w:tc>
        <w:tc>
          <w:tcPr>
            <w:tcW w:w="9497" w:type="dxa"/>
            <w:gridSpan w:val="3"/>
            <w:shd w:val="clear" w:color="auto" w:fill="D9D9D9"/>
            <w:vAlign w:val="center"/>
          </w:tcPr>
          <w:p w:rsidR="007B72FA" w:rsidRPr="009A2F35" w:rsidRDefault="007B72FA" w:rsidP="00604E43">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SKLADNOST Z OPERATIVNIM PROGRAMOM/OPERACIJO/PROJEKTOM</w:t>
            </w:r>
          </w:p>
        </w:tc>
      </w:tr>
      <w:tr w:rsidR="007B72FA" w:rsidRPr="009A2F35" w:rsidTr="00604E43">
        <w:trPr>
          <w:trHeight w:val="157"/>
        </w:trPr>
        <w:tc>
          <w:tcPr>
            <w:tcW w:w="534" w:type="dxa"/>
            <w:vMerge w:val="restart"/>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vAlign w:val="center"/>
          </w:tcPr>
          <w:p w:rsidR="007B72FA" w:rsidRPr="009A2F35" w:rsidRDefault="007B72FA" w:rsidP="00604E43">
            <w:pPr>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Naročilo je skladno z</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vAlign w:val="center"/>
          </w:tcPr>
          <w:p w:rsidR="007B72FA" w:rsidRPr="009A2F35" w:rsidRDefault="007B72FA" w:rsidP="00604E43">
            <w:pPr>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 xml:space="preserve">Obdobje upravičenosti </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trHeight w:val="450"/>
        </w:trPr>
        <w:tc>
          <w:tcPr>
            <w:tcW w:w="534" w:type="dxa"/>
            <w:shd w:val="clear" w:color="auto" w:fill="D9D9D9"/>
            <w:vAlign w:val="center"/>
          </w:tcPr>
          <w:p w:rsidR="007B72FA" w:rsidRPr="009A2F35" w:rsidRDefault="007B72FA" w:rsidP="00604E43">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B</w:t>
            </w:r>
          </w:p>
        </w:tc>
        <w:tc>
          <w:tcPr>
            <w:tcW w:w="9497" w:type="dxa"/>
            <w:gridSpan w:val="3"/>
            <w:shd w:val="clear" w:color="auto" w:fill="D9D9D9"/>
            <w:vAlign w:val="center"/>
          </w:tcPr>
          <w:p w:rsidR="007B72FA" w:rsidRPr="009A2F35" w:rsidRDefault="007B72FA" w:rsidP="00604E43">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SKLADNOST Z ZAKONODAJO</w:t>
            </w:r>
            <w:r w:rsidRPr="009A2F35">
              <w:rPr>
                <w:rFonts w:ascii="Tahoma" w:hAnsi="Tahoma" w:cs="Tahoma"/>
                <w:b/>
                <w:sz w:val="18"/>
                <w:szCs w:val="18"/>
                <w:vertAlign w:val="superscript"/>
                <w:lang w:val="sl-SI" w:eastAsia="sl-SI"/>
              </w:rPr>
              <w:footnoteReference w:id="5"/>
            </w:r>
          </w:p>
        </w:tc>
      </w:tr>
      <w:tr w:rsidR="007B72FA" w:rsidRPr="009A2F35" w:rsidTr="00604E43">
        <w:trPr>
          <w:trHeight w:val="169"/>
        </w:trPr>
        <w:tc>
          <w:tcPr>
            <w:tcW w:w="534" w:type="dxa"/>
            <w:vMerge w:val="restart"/>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tcPr>
          <w:p w:rsidR="007B72FA" w:rsidRPr="009A2F35" w:rsidRDefault="007B72FA" w:rsidP="0060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Vrednost javnega naročila je nižja od 20.000 EUR oz. 40 000 EUR</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trHeight w:val="169"/>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tcPr>
          <w:p w:rsidR="007B72FA" w:rsidRPr="009A2F35" w:rsidRDefault="007B72FA" w:rsidP="0060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Spoštovana so temeljna načela ZJN-2 (gospodarnost, enakopravno obravnavanje vseh ponudnikov, transparentnosti, konkurence med ponudniki, sorazmernosti)</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trHeight w:val="169"/>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tcPr>
          <w:p w:rsidR="007B72FA" w:rsidRPr="009A2F35" w:rsidRDefault="007B72FA" w:rsidP="0060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Skladnost z internimi navodili (sklep, evidenca, razpisna dokumentacija)</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vertAlign w:val="superscript"/>
                <w:lang w:val="sl-SI" w:eastAsia="sl-SI"/>
              </w:rPr>
            </w:pPr>
          </w:p>
        </w:tc>
      </w:tr>
      <w:tr w:rsidR="007B72FA" w:rsidRPr="009A2F35" w:rsidTr="00604E43">
        <w:trPr>
          <w:cantSplit/>
          <w:trHeight w:val="413"/>
        </w:trPr>
        <w:tc>
          <w:tcPr>
            <w:tcW w:w="534" w:type="dxa"/>
            <w:shd w:val="clear" w:color="auto" w:fill="D9D9D9"/>
            <w:vAlign w:val="center"/>
          </w:tcPr>
          <w:p w:rsidR="007B72FA" w:rsidRPr="009A2F35" w:rsidRDefault="007B72FA" w:rsidP="00604E43">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C</w:t>
            </w:r>
          </w:p>
        </w:tc>
        <w:tc>
          <w:tcPr>
            <w:tcW w:w="9497" w:type="dxa"/>
            <w:gridSpan w:val="3"/>
            <w:shd w:val="clear" w:color="auto" w:fill="D9D9D9"/>
            <w:vAlign w:val="center"/>
          </w:tcPr>
          <w:p w:rsidR="007B72FA" w:rsidRPr="009A2F35" w:rsidRDefault="007B72FA" w:rsidP="00604E43">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NAROČILNICA</w:t>
            </w:r>
          </w:p>
        </w:tc>
      </w:tr>
      <w:tr w:rsidR="007B72FA" w:rsidRPr="009A2F35" w:rsidTr="00604E43">
        <w:trPr>
          <w:cantSplit/>
          <w:trHeight w:val="76"/>
        </w:trPr>
        <w:tc>
          <w:tcPr>
            <w:tcW w:w="534" w:type="dxa"/>
            <w:vMerge w:val="restart"/>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tcPr>
          <w:p w:rsidR="007B72FA" w:rsidRPr="009A2F35" w:rsidRDefault="007B72FA" w:rsidP="00604E43">
            <w:pPr>
              <w:spacing w:line="240" w:lineRule="auto"/>
              <w:rPr>
                <w:rFonts w:ascii="Tahoma" w:hAnsi="Tahoma" w:cs="Tahoma"/>
                <w:iCs/>
                <w:sz w:val="18"/>
                <w:szCs w:val="18"/>
                <w:lang w:val="sl-SI" w:eastAsia="sl-SI"/>
              </w:rPr>
            </w:pPr>
            <w:r w:rsidRPr="009A2F35">
              <w:rPr>
                <w:rFonts w:ascii="Tahoma" w:hAnsi="Tahoma" w:cs="Tahoma"/>
                <w:iCs/>
                <w:sz w:val="18"/>
                <w:szCs w:val="18"/>
                <w:lang w:val="sl-SI" w:eastAsia="sl-SI"/>
              </w:rPr>
              <w:t>Naročilnica je podpisana</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cantSplit/>
          <w:trHeight w:val="70"/>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Skladnost s pravili o informiranju in obveščanju javnosti</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cantSplit/>
          <w:trHeight w:val="481"/>
        </w:trPr>
        <w:tc>
          <w:tcPr>
            <w:tcW w:w="534" w:type="dxa"/>
            <w:shd w:val="clear" w:color="auto" w:fill="D9D9D9"/>
            <w:vAlign w:val="center"/>
          </w:tcPr>
          <w:p w:rsidR="007B72FA" w:rsidRPr="009A2F35" w:rsidRDefault="007B72FA" w:rsidP="00604E43">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Č</w:t>
            </w:r>
          </w:p>
        </w:tc>
        <w:tc>
          <w:tcPr>
            <w:tcW w:w="9497" w:type="dxa"/>
            <w:gridSpan w:val="3"/>
            <w:shd w:val="clear" w:color="auto" w:fill="D9D9D9"/>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b/>
                <w:sz w:val="18"/>
                <w:szCs w:val="18"/>
                <w:lang w:val="sl-SI" w:eastAsia="sl-SI"/>
              </w:rPr>
              <w:t>POGODBA</w:t>
            </w:r>
          </w:p>
        </w:tc>
      </w:tr>
      <w:tr w:rsidR="007B72FA" w:rsidRPr="009A2F35" w:rsidTr="00604E43">
        <w:trPr>
          <w:cantSplit/>
          <w:trHeight w:val="157"/>
        </w:trPr>
        <w:tc>
          <w:tcPr>
            <w:tcW w:w="534" w:type="dxa"/>
            <w:vMerge w:val="restart"/>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Pogodba je sklenjena s ponudnikom izbranim v postopku oddaje javnega naročila pod pragom ZJN-2E</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Predmet pogodbe je skladen z operacijo/projektom</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vertAlign w:val="superscript"/>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Pravice in obveznosti dobavitelja/izvajalca in naročnika so jasno določene</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Pogodba je podpisana  in datirana</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Navedba, da gre za sofinanciranje s sredstvi EU in navedba sklada</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vAlign w:val="center"/>
          </w:tcPr>
          <w:p w:rsidR="007B72FA" w:rsidRPr="009A2F35" w:rsidRDefault="00B44D1B" w:rsidP="00604E43">
            <w:pPr>
              <w:spacing w:line="240" w:lineRule="auto"/>
              <w:rPr>
                <w:rFonts w:ascii="Tahoma" w:hAnsi="Tahoma" w:cs="Tahoma"/>
                <w:sz w:val="18"/>
                <w:szCs w:val="18"/>
                <w:lang w:val="sl-SI" w:eastAsia="sl-SI"/>
              </w:rPr>
            </w:pPr>
            <w:r w:rsidRPr="005408EA">
              <w:rPr>
                <w:rFonts w:ascii="Tahoma" w:hAnsi="Tahoma"/>
                <w:sz w:val="18"/>
                <w:szCs w:val="18"/>
                <w:lang w:val="sl-SI" w:eastAsia="sl-SI"/>
              </w:rPr>
              <w:t>Navedba deleža namenskih sredstev EU za kohezijsko politiko so v skladu z OP</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Navedba upravičenih stroškov (specifikacija predmeta javnega naročila)</w:t>
            </w:r>
          </w:p>
        </w:tc>
        <w:tc>
          <w:tcPr>
            <w:tcW w:w="1275"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rsidR="007B72FA" w:rsidRPr="009A2F35" w:rsidRDefault="007B72FA" w:rsidP="00604E43">
            <w:pPr>
              <w:spacing w:line="240" w:lineRule="auto"/>
              <w:rPr>
                <w:rFonts w:ascii="Tahoma" w:hAnsi="Tahoma" w:cs="Tahoma"/>
                <w:sz w:val="16"/>
                <w:szCs w:val="16"/>
                <w:vertAlign w:val="superscript"/>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tcBorders>
              <w:bottom w:val="single" w:sz="6" w:space="0" w:color="000000"/>
            </w:tcBorders>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Evropski emblem</w:t>
            </w:r>
          </w:p>
        </w:tc>
        <w:tc>
          <w:tcPr>
            <w:tcW w:w="1275" w:type="dxa"/>
            <w:tcBorders>
              <w:bottom w:val="single" w:sz="6" w:space="0" w:color="000000"/>
            </w:tcBorders>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Borders>
              <w:bottom w:val="single" w:sz="6" w:space="0" w:color="000000"/>
            </w:tcBorders>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tcBorders>
              <w:bottom w:val="single" w:sz="6" w:space="0" w:color="000000"/>
            </w:tcBorders>
            <w:vAlign w:val="center"/>
          </w:tcPr>
          <w:p w:rsidR="007B72FA" w:rsidRPr="009A2F35" w:rsidRDefault="007B72FA" w:rsidP="00604E43">
            <w:pPr>
              <w:spacing w:line="240" w:lineRule="auto"/>
              <w:rPr>
                <w:rFonts w:ascii="Tahoma" w:hAnsi="Tahoma" w:cs="Tahoma"/>
                <w:color w:val="000000"/>
                <w:sz w:val="18"/>
                <w:szCs w:val="18"/>
                <w:lang w:val="sl-SI" w:eastAsia="sl-SI"/>
              </w:rPr>
            </w:pPr>
            <w:r w:rsidRPr="009A2F35">
              <w:rPr>
                <w:rFonts w:ascii="Tahoma" w:hAnsi="Tahoma" w:cs="Tahoma"/>
                <w:sz w:val="18"/>
                <w:szCs w:val="18"/>
                <w:lang w:val="sl-SI" w:eastAsia="sl-SI"/>
              </w:rPr>
              <w:t>Določba, da je potrebno upoštevati zahteve s področja informiranja in obveščanja javnosti o strukturnih skladih (v primeru "različnih pisnih in drugih gradiv, ki nastanejo v okviru operacije", npr. študije, elaborati, poročila – drugače ni relevantno)</w:t>
            </w:r>
          </w:p>
        </w:tc>
        <w:tc>
          <w:tcPr>
            <w:tcW w:w="1275" w:type="dxa"/>
            <w:tcBorders>
              <w:bottom w:val="single" w:sz="6" w:space="0" w:color="000000"/>
            </w:tcBorders>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Borders>
              <w:bottom w:val="single" w:sz="6" w:space="0" w:color="000000"/>
            </w:tcBorders>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cantSplit/>
          <w:trHeight w:val="321"/>
        </w:trPr>
        <w:tc>
          <w:tcPr>
            <w:tcW w:w="534" w:type="dxa"/>
            <w:vMerge w:val="restart"/>
          </w:tcPr>
          <w:p w:rsidR="007B72FA" w:rsidRPr="009A2F35" w:rsidRDefault="007B72FA" w:rsidP="00604E43">
            <w:pPr>
              <w:spacing w:line="240" w:lineRule="auto"/>
              <w:jc w:val="right"/>
              <w:rPr>
                <w:rFonts w:ascii="Tahoma" w:hAnsi="Tahoma" w:cs="Tahoma"/>
                <w:bCs/>
                <w:sz w:val="18"/>
                <w:szCs w:val="18"/>
                <w:lang w:val="sl-SI" w:eastAsia="sl-SI"/>
              </w:rPr>
            </w:pPr>
            <w:r w:rsidRPr="009A2F35">
              <w:rPr>
                <w:rFonts w:ascii="Tahoma" w:hAnsi="Tahoma" w:cs="Tahoma"/>
                <w:bCs/>
                <w:sz w:val="18"/>
                <w:szCs w:val="18"/>
                <w:lang w:val="sl-SI" w:eastAsia="sl-SI"/>
              </w:rPr>
              <w:t>1</w:t>
            </w:r>
          </w:p>
        </w:tc>
        <w:tc>
          <w:tcPr>
            <w:tcW w:w="9497" w:type="dxa"/>
            <w:gridSpan w:val="3"/>
            <w:tcBorders>
              <w:top w:val="single" w:sz="6" w:space="0" w:color="000000"/>
              <w:bottom w:val="single" w:sz="6" w:space="0" w:color="000000"/>
            </w:tcBorders>
            <w:shd w:val="clear" w:color="auto" w:fill="FFFFFF"/>
            <w:vAlign w:val="center"/>
          </w:tcPr>
          <w:p w:rsidR="007B72FA" w:rsidRPr="009A2F35" w:rsidRDefault="007B72FA" w:rsidP="00604E43">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ANEKSI</w:t>
            </w:r>
          </w:p>
        </w:tc>
      </w:tr>
      <w:tr w:rsidR="007B72FA" w:rsidRPr="009A2F35" w:rsidTr="00604E43">
        <w:trPr>
          <w:cantSplit/>
          <w:trHeight w:val="81"/>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tcBorders>
              <w:top w:val="single" w:sz="6" w:space="0" w:color="000000"/>
              <w:bottom w:val="single" w:sz="6" w:space="0" w:color="000000"/>
            </w:tcBorders>
            <w:vAlign w:val="center"/>
          </w:tcPr>
          <w:p w:rsidR="007B72FA" w:rsidRPr="009A2F35" w:rsidRDefault="007B72FA" w:rsidP="00604E43">
            <w:pPr>
              <w:spacing w:line="240" w:lineRule="auto"/>
              <w:rPr>
                <w:rFonts w:ascii="Tahoma" w:hAnsi="Tahoma" w:cs="Tahoma"/>
                <w:sz w:val="18"/>
                <w:szCs w:val="18"/>
                <w:highlight w:val="yellow"/>
                <w:lang w:val="sl-SI" w:eastAsia="sl-SI"/>
              </w:rPr>
            </w:pPr>
            <w:r w:rsidRPr="009A2F35">
              <w:rPr>
                <w:rFonts w:ascii="Tahoma" w:hAnsi="Tahoma" w:cs="Tahoma"/>
                <w:sz w:val="18"/>
                <w:szCs w:val="18"/>
                <w:lang w:val="sl-SI" w:eastAsia="sl-SI"/>
              </w:rPr>
              <w:t>Aneksi k pogodbi so sklenjeni pravočasno in na pravilen način, ter  predstavljajo upravičen strošek</w:t>
            </w:r>
          </w:p>
        </w:tc>
        <w:tc>
          <w:tcPr>
            <w:tcW w:w="1275" w:type="dxa"/>
            <w:tcBorders>
              <w:top w:val="single" w:sz="6" w:space="0" w:color="000000"/>
              <w:bottom w:val="single" w:sz="6" w:space="0" w:color="000000"/>
            </w:tcBorders>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Borders>
              <w:top w:val="single" w:sz="6" w:space="0" w:color="000000"/>
              <w:bottom w:val="single" w:sz="6" w:space="0" w:color="000000"/>
            </w:tcBorders>
          </w:tcPr>
          <w:p w:rsidR="007B72FA" w:rsidRPr="009A2F35" w:rsidRDefault="007B72FA" w:rsidP="00604E43">
            <w:pPr>
              <w:spacing w:line="240" w:lineRule="auto"/>
              <w:rPr>
                <w:rFonts w:ascii="Tahoma" w:hAnsi="Tahoma" w:cs="Tahoma"/>
                <w:sz w:val="16"/>
                <w:szCs w:val="16"/>
                <w:lang w:val="sl-SI" w:eastAsia="sl-SI"/>
              </w:rPr>
            </w:pPr>
          </w:p>
        </w:tc>
      </w:tr>
      <w:tr w:rsidR="007B72FA" w:rsidRPr="009A2F35" w:rsidTr="00604E43">
        <w:trPr>
          <w:cantSplit/>
          <w:trHeight w:val="81"/>
        </w:trPr>
        <w:tc>
          <w:tcPr>
            <w:tcW w:w="534" w:type="dxa"/>
            <w:vMerge w:val="restart"/>
          </w:tcPr>
          <w:p w:rsidR="007B72FA" w:rsidRPr="009A2F35" w:rsidRDefault="007B72FA" w:rsidP="00604E43">
            <w:pPr>
              <w:spacing w:line="240" w:lineRule="auto"/>
              <w:jc w:val="right"/>
              <w:rPr>
                <w:rFonts w:ascii="Tahoma" w:hAnsi="Tahoma" w:cs="Tahoma"/>
                <w:sz w:val="18"/>
                <w:szCs w:val="18"/>
                <w:lang w:val="sl-SI" w:eastAsia="sl-SI"/>
              </w:rPr>
            </w:pPr>
            <w:r w:rsidRPr="009A2F35">
              <w:rPr>
                <w:rFonts w:ascii="Tahoma" w:hAnsi="Tahoma" w:cs="Tahoma"/>
                <w:sz w:val="18"/>
                <w:szCs w:val="18"/>
                <w:lang w:val="sl-SI" w:eastAsia="sl-SI"/>
              </w:rPr>
              <w:t>1</w:t>
            </w:r>
          </w:p>
        </w:tc>
        <w:tc>
          <w:tcPr>
            <w:tcW w:w="9497" w:type="dxa"/>
            <w:gridSpan w:val="3"/>
            <w:tcBorders>
              <w:top w:val="single" w:sz="6" w:space="0" w:color="000000"/>
              <w:bottom w:val="single" w:sz="6" w:space="0" w:color="000000"/>
            </w:tcBorders>
            <w:shd w:val="clear" w:color="auto" w:fill="FFFFFF"/>
            <w:vAlign w:val="center"/>
          </w:tcPr>
          <w:p w:rsidR="007B72FA" w:rsidRPr="009A2F35" w:rsidRDefault="007B72FA" w:rsidP="00604E43">
            <w:pPr>
              <w:spacing w:line="240" w:lineRule="auto"/>
              <w:rPr>
                <w:rFonts w:ascii="Tahoma" w:hAnsi="Tahoma" w:cs="Tahoma"/>
                <w:sz w:val="16"/>
                <w:szCs w:val="16"/>
                <w:lang w:val="sl-SI" w:eastAsia="sl-SI"/>
              </w:rPr>
            </w:pPr>
            <w:r w:rsidRPr="009A2F35">
              <w:rPr>
                <w:rFonts w:ascii="Tahoma" w:hAnsi="Tahoma" w:cs="Tahoma"/>
                <w:b/>
                <w:sz w:val="18"/>
                <w:szCs w:val="18"/>
                <w:lang w:val="sl-SI" w:eastAsia="sl-SI"/>
              </w:rPr>
              <w:t>PROTIKORUPCIJSKA KLAVZULA (samo za JN nad 10.000 EUR)</w:t>
            </w:r>
            <w:r w:rsidRPr="009A2F35">
              <w:rPr>
                <w:rFonts w:ascii="Tahoma" w:hAnsi="Tahoma" w:cs="Tahoma"/>
                <w:b/>
                <w:sz w:val="18"/>
                <w:szCs w:val="18"/>
                <w:vertAlign w:val="superscript"/>
                <w:lang w:val="sl-SI" w:eastAsia="sl-SI"/>
              </w:rPr>
              <w:footnoteReference w:id="6"/>
            </w:r>
          </w:p>
        </w:tc>
      </w:tr>
      <w:tr w:rsidR="007B72FA" w:rsidRPr="009A2F35" w:rsidTr="00604E43">
        <w:trPr>
          <w:cantSplit/>
          <w:trHeight w:val="81"/>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237" w:type="dxa"/>
            <w:tcBorders>
              <w:top w:val="single" w:sz="6" w:space="0" w:color="000000"/>
            </w:tcBorders>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Pogodba vsebuje protikorupcijsko klavzulo, ki jo določa Zakonu o integriteti in preprečevanju korupcije (</w:t>
            </w:r>
            <w:proofErr w:type="spellStart"/>
            <w:r w:rsidRPr="009A2F35">
              <w:rPr>
                <w:rFonts w:ascii="Tahoma" w:hAnsi="Tahoma" w:cs="Tahoma"/>
                <w:sz w:val="18"/>
                <w:szCs w:val="18"/>
                <w:lang w:val="sl-SI" w:eastAsia="sl-SI"/>
              </w:rPr>
              <w:t>ZIntPK</w:t>
            </w:r>
            <w:proofErr w:type="spellEnd"/>
            <w:r w:rsidRPr="009A2F35">
              <w:rPr>
                <w:rFonts w:ascii="Tahoma" w:hAnsi="Tahoma" w:cs="Tahoma"/>
                <w:sz w:val="18"/>
                <w:szCs w:val="18"/>
                <w:lang w:val="sl-SI" w:eastAsia="sl-SI"/>
              </w:rPr>
              <w:t>)</w:t>
            </w:r>
          </w:p>
        </w:tc>
        <w:tc>
          <w:tcPr>
            <w:tcW w:w="1275" w:type="dxa"/>
            <w:tcBorders>
              <w:top w:val="single" w:sz="6" w:space="0" w:color="000000"/>
            </w:tcBorders>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bookmarkStart w:id="387" w:name="Potrditev115"/>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bookmarkEnd w:id="387"/>
            <w:r w:rsidRPr="009A2F35">
              <w:rPr>
                <w:rFonts w:ascii="Tahoma" w:hAnsi="Tahoma" w:cs="Tahoma"/>
                <w:sz w:val="18"/>
                <w:szCs w:val="18"/>
                <w:lang w:val="sl-SI" w:eastAsia="sl-SI"/>
              </w:rPr>
              <w:t xml:space="preserve"> NE</w:t>
            </w:r>
          </w:p>
        </w:tc>
        <w:tc>
          <w:tcPr>
            <w:tcW w:w="1985" w:type="dxa"/>
            <w:tcBorders>
              <w:top w:val="single" w:sz="6" w:space="0" w:color="000000"/>
            </w:tcBorders>
          </w:tcPr>
          <w:p w:rsidR="007B72FA" w:rsidRPr="009A2F35" w:rsidRDefault="007B72FA" w:rsidP="00604E43">
            <w:pPr>
              <w:spacing w:line="240" w:lineRule="auto"/>
              <w:rPr>
                <w:rFonts w:ascii="Tahoma" w:hAnsi="Tahoma" w:cs="Tahoma"/>
                <w:sz w:val="16"/>
                <w:szCs w:val="16"/>
                <w:vertAlign w:val="superscript"/>
                <w:lang w:val="sl-SI" w:eastAsia="sl-SI"/>
              </w:rPr>
            </w:pPr>
          </w:p>
        </w:tc>
      </w:tr>
      <w:tr w:rsidR="007B72FA" w:rsidRPr="009A2F35" w:rsidTr="00604E43">
        <w:tblPrEx>
          <w:tblLook w:val="04A0" w:firstRow="1" w:lastRow="0" w:firstColumn="1" w:lastColumn="0" w:noHBand="0" w:noVBand="1"/>
        </w:tblPrEx>
        <w:trPr>
          <w:trHeight w:val="413"/>
        </w:trPr>
        <w:tc>
          <w:tcPr>
            <w:tcW w:w="10031" w:type="dxa"/>
            <w:gridSpan w:val="4"/>
            <w:tcBorders>
              <w:top w:val="single" w:sz="6" w:space="0" w:color="000000"/>
            </w:tcBorders>
            <w:shd w:val="clear" w:color="auto" w:fill="8DB3E2"/>
            <w:vAlign w:val="center"/>
          </w:tcPr>
          <w:p w:rsidR="007B72FA" w:rsidRPr="009A2F35" w:rsidRDefault="007B72FA" w:rsidP="00604E43">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II DEL:   POROČILO O IZVEDENI ADMINISTRATIVNEM PREVERJANJU / OPOMBE KONTROLNE ENOTE</w:t>
            </w:r>
          </w:p>
        </w:tc>
      </w:tr>
      <w:tr w:rsidR="007B72FA" w:rsidRPr="009A2F35" w:rsidTr="00604E43">
        <w:tblPrEx>
          <w:tblLook w:val="04A0" w:firstRow="1" w:lastRow="0" w:firstColumn="1" w:lastColumn="0" w:noHBand="0" w:noVBand="1"/>
        </w:tblPrEx>
        <w:tc>
          <w:tcPr>
            <w:tcW w:w="10031" w:type="dxa"/>
            <w:gridSpan w:val="4"/>
            <w:tcBorders>
              <w:bottom w:val="single" w:sz="12" w:space="0" w:color="000000"/>
            </w:tcBorders>
          </w:tcPr>
          <w:p w:rsidR="007B72FA" w:rsidRPr="009A2F35" w:rsidRDefault="007B72FA" w:rsidP="00604E43">
            <w:pPr>
              <w:spacing w:line="240" w:lineRule="auto"/>
              <w:rPr>
                <w:rFonts w:ascii="Tahoma" w:hAnsi="Tahoma" w:cs="Tahoma"/>
                <w:sz w:val="16"/>
                <w:szCs w:val="16"/>
                <w:lang w:val="sl-SI" w:eastAsia="sl-SI"/>
              </w:rPr>
            </w:pPr>
          </w:p>
          <w:p w:rsidR="007B72FA" w:rsidRPr="009A2F35" w:rsidRDefault="007B72FA" w:rsidP="00604E43">
            <w:pPr>
              <w:spacing w:line="240" w:lineRule="auto"/>
              <w:rPr>
                <w:rFonts w:ascii="Tahoma" w:hAnsi="Tahoma" w:cs="Tahoma"/>
                <w:sz w:val="16"/>
                <w:szCs w:val="16"/>
                <w:lang w:val="sl-SI" w:eastAsia="sl-SI"/>
              </w:rPr>
            </w:pPr>
          </w:p>
          <w:p w:rsidR="007B72FA" w:rsidRPr="009A2F35" w:rsidRDefault="007B72FA" w:rsidP="00604E43">
            <w:pPr>
              <w:spacing w:line="240" w:lineRule="auto"/>
              <w:rPr>
                <w:rFonts w:ascii="Tahoma" w:hAnsi="Tahoma" w:cs="Tahoma"/>
                <w:sz w:val="16"/>
                <w:szCs w:val="16"/>
                <w:lang w:val="sl-SI" w:eastAsia="sl-SI"/>
              </w:rPr>
            </w:pPr>
          </w:p>
          <w:p w:rsidR="007B72FA" w:rsidRPr="009A2F35" w:rsidRDefault="007B72FA" w:rsidP="00604E43">
            <w:pPr>
              <w:spacing w:line="240" w:lineRule="auto"/>
              <w:rPr>
                <w:rFonts w:ascii="Tahoma" w:hAnsi="Tahoma" w:cs="Tahoma"/>
                <w:sz w:val="16"/>
                <w:szCs w:val="16"/>
                <w:lang w:val="sl-SI" w:eastAsia="sl-SI"/>
              </w:rPr>
            </w:pPr>
          </w:p>
        </w:tc>
      </w:tr>
    </w:tbl>
    <w:p w:rsidR="007B72FA" w:rsidRDefault="007B72FA" w:rsidP="007B72FA">
      <w:pPr>
        <w:spacing w:line="288" w:lineRule="auto"/>
        <w:ind w:left="360"/>
        <w:rPr>
          <w:lang w:val="sl-SI"/>
        </w:rPr>
      </w:pPr>
    </w:p>
    <w:tbl>
      <w:tblPr>
        <w:tblpPr w:leftFromText="141" w:rightFromText="141" w:vertAnchor="text" w:horzAnchor="margin" w:tblpY="179"/>
        <w:tblW w:w="1003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12"/>
        <w:gridCol w:w="3119"/>
      </w:tblGrid>
      <w:tr w:rsidR="007B72FA" w:rsidRPr="009A2F35" w:rsidTr="00604E43">
        <w:trPr>
          <w:trHeight w:val="410"/>
        </w:trPr>
        <w:tc>
          <w:tcPr>
            <w:tcW w:w="6912" w:type="dxa"/>
            <w:vAlign w:val="center"/>
          </w:tcPr>
          <w:p w:rsidR="007B72FA" w:rsidRPr="009A2F35" w:rsidRDefault="007B72FA" w:rsidP="00604E43">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Administrativno preverjanje po členu 125 se je izvajala na originalnih dokumentih:</w:t>
            </w:r>
          </w:p>
        </w:tc>
        <w:tc>
          <w:tcPr>
            <w:tcW w:w="3119" w:type="dxa"/>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64"/>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r>
      <w:tr w:rsidR="007B72FA" w:rsidRPr="009A2F35" w:rsidTr="00604E43">
        <w:trPr>
          <w:trHeight w:val="383"/>
        </w:trPr>
        <w:tc>
          <w:tcPr>
            <w:tcW w:w="10031" w:type="dxa"/>
            <w:gridSpan w:val="2"/>
            <w:vAlign w:val="center"/>
          </w:tcPr>
          <w:p w:rsidR="007B72FA" w:rsidRPr="009A2F35" w:rsidRDefault="007B72FA" w:rsidP="00604E43">
            <w:pPr>
              <w:spacing w:line="240" w:lineRule="auto"/>
              <w:ind w:left="426"/>
              <w:rPr>
                <w:rFonts w:ascii="Tahoma" w:hAnsi="Tahoma" w:cs="Tahoma"/>
                <w:bCs/>
                <w:iCs/>
                <w:sz w:val="18"/>
                <w:szCs w:val="18"/>
                <w:lang w:val="sl-SI" w:eastAsia="sl-SI"/>
              </w:rPr>
            </w:pPr>
            <w:r w:rsidRPr="009A2F35">
              <w:rPr>
                <w:rFonts w:ascii="Tahoma" w:hAnsi="Tahoma" w:cs="Tahoma"/>
                <w:sz w:val="18"/>
                <w:szCs w:val="18"/>
                <w:lang w:val="sl-SI" w:eastAsia="sl-SI"/>
              </w:rPr>
              <w:t xml:space="preserve">Originali dokumentov se nahajajo </w:t>
            </w:r>
            <w:r w:rsidRPr="009A2F35">
              <w:rPr>
                <w:rFonts w:ascii="Tahoma" w:hAnsi="Tahoma" w:cs="Tahoma"/>
                <w:b/>
                <w:caps/>
                <w:sz w:val="18"/>
                <w:szCs w:val="18"/>
                <w:lang w:val="sl-SI" w:eastAsia="sl-SI"/>
              </w:rPr>
              <w:fldChar w:fldCharType="begin">
                <w:ffData>
                  <w:name w:val="Besedilo11"/>
                  <w:enabled/>
                  <w:calcOnExit w:val="0"/>
                  <w:textInput/>
                </w:ffData>
              </w:fldChar>
            </w:r>
            <w:r w:rsidRPr="009A2F35">
              <w:rPr>
                <w:rFonts w:ascii="Tahoma" w:hAnsi="Tahoma" w:cs="Tahoma"/>
                <w:b/>
                <w:caps/>
                <w:sz w:val="18"/>
                <w:szCs w:val="18"/>
                <w:lang w:val="sl-SI" w:eastAsia="sl-SI"/>
              </w:rPr>
              <w:instrText xml:space="preserve"> FORMTEXT </w:instrText>
            </w:r>
            <w:r w:rsidRPr="009A2F35">
              <w:rPr>
                <w:rFonts w:ascii="Tahoma" w:hAnsi="Tahoma" w:cs="Tahoma"/>
                <w:b/>
                <w:caps/>
                <w:sz w:val="18"/>
                <w:szCs w:val="18"/>
                <w:lang w:val="sl-SI" w:eastAsia="sl-SI"/>
              </w:rPr>
            </w:r>
            <w:r w:rsidRPr="009A2F35">
              <w:rPr>
                <w:rFonts w:ascii="Tahoma" w:hAnsi="Tahoma" w:cs="Tahoma"/>
                <w:b/>
                <w:caps/>
                <w:sz w:val="18"/>
                <w:szCs w:val="18"/>
                <w:lang w:val="sl-SI" w:eastAsia="sl-SI"/>
              </w:rPr>
              <w:fldChar w:fldCharType="separate"/>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Tahoma" w:hAnsi="Tahoma" w:cs="Tahoma"/>
                <w:b/>
                <w:caps/>
                <w:sz w:val="18"/>
                <w:szCs w:val="18"/>
                <w:lang w:val="sl-SI" w:eastAsia="sl-SI"/>
              </w:rPr>
              <w:fldChar w:fldCharType="end"/>
            </w:r>
          </w:p>
        </w:tc>
      </w:tr>
      <w:tr w:rsidR="007B72FA" w:rsidRPr="009A2F35" w:rsidTr="00604E43">
        <w:trPr>
          <w:trHeight w:val="417"/>
        </w:trPr>
        <w:tc>
          <w:tcPr>
            <w:tcW w:w="6912" w:type="dxa"/>
            <w:vAlign w:val="center"/>
          </w:tcPr>
          <w:p w:rsidR="007B72FA" w:rsidRPr="009A2F35" w:rsidRDefault="007B72FA" w:rsidP="00604E43">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Datum opravljene administrativno preverjanje po členu 125:</w:t>
            </w:r>
          </w:p>
        </w:tc>
        <w:tc>
          <w:tcPr>
            <w:tcW w:w="3119" w:type="dxa"/>
            <w:vAlign w:val="center"/>
          </w:tcPr>
          <w:p w:rsidR="007B72FA" w:rsidRPr="009A2F35" w:rsidRDefault="007B72FA" w:rsidP="00604E43">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7B72FA" w:rsidRPr="009A2F35" w:rsidTr="00604E43">
        <w:trPr>
          <w:trHeight w:val="417"/>
        </w:trPr>
        <w:tc>
          <w:tcPr>
            <w:tcW w:w="6912" w:type="dxa"/>
            <w:vAlign w:val="center"/>
          </w:tcPr>
          <w:p w:rsidR="007B72FA" w:rsidRPr="009A2F35" w:rsidRDefault="007B72FA" w:rsidP="00604E43">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Dokumentacija opravljenih administrativnih preverjanjih se ustrezno arhivira</w:t>
            </w:r>
          </w:p>
        </w:tc>
        <w:tc>
          <w:tcPr>
            <w:tcW w:w="3119" w:type="dxa"/>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64"/>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r>
      <w:tr w:rsidR="007B72FA" w:rsidRPr="009A2F35" w:rsidTr="00604E43">
        <w:trPr>
          <w:trHeight w:val="423"/>
        </w:trPr>
        <w:tc>
          <w:tcPr>
            <w:tcW w:w="6912" w:type="dxa"/>
            <w:vAlign w:val="center"/>
          </w:tcPr>
          <w:p w:rsidR="007B72FA" w:rsidRPr="009A2F35" w:rsidRDefault="007B72FA" w:rsidP="00604E43">
            <w:pPr>
              <w:spacing w:line="240" w:lineRule="auto"/>
              <w:ind w:left="426"/>
              <w:rPr>
                <w:rFonts w:ascii="Tahoma" w:hAnsi="Tahoma" w:cs="Tahoma"/>
                <w:sz w:val="18"/>
                <w:szCs w:val="18"/>
                <w:lang w:val="sl-SI" w:eastAsia="sl-SI"/>
              </w:rPr>
            </w:pPr>
            <w:r w:rsidRPr="00687A25">
              <w:rPr>
                <w:sz w:val="18"/>
                <w:szCs w:val="18"/>
                <w:lang w:val="sl-SI"/>
              </w:rPr>
              <w:t>Oseba, ki je izvedla administrativno preverjanje po 125. členu Uredbe 1303/2013/ES:</w:t>
            </w:r>
          </w:p>
        </w:tc>
        <w:tc>
          <w:tcPr>
            <w:tcW w:w="3119" w:type="dxa"/>
            <w:vAlign w:val="center"/>
          </w:tcPr>
          <w:p w:rsidR="007B72FA" w:rsidRPr="009A2F35" w:rsidRDefault="007B72FA" w:rsidP="00604E43">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7B72FA" w:rsidRPr="009A2F35" w:rsidTr="00604E43">
        <w:trPr>
          <w:trHeight w:val="543"/>
        </w:trPr>
        <w:tc>
          <w:tcPr>
            <w:tcW w:w="10031" w:type="dxa"/>
            <w:gridSpan w:val="2"/>
            <w:vAlign w:val="center"/>
          </w:tcPr>
          <w:p w:rsidR="007B72FA" w:rsidRPr="009A2F35" w:rsidRDefault="007B72FA" w:rsidP="00604E43">
            <w:pPr>
              <w:spacing w:line="240" w:lineRule="auto"/>
              <w:ind w:left="426"/>
              <w:rPr>
                <w:rFonts w:ascii="Tahoma" w:hAnsi="Tahoma" w:cs="Tahoma"/>
                <w:b/>
                <w:sz w:val="18"/>
                <w:szCs w:val="18"/>
                <w:lang w:val="sl-SI" w:eastAsia="sl-SI"/>
              </w:rPr>
            </w:pPr>
            <w:r w:rsidRPr="009A2F35">
              <w:rPr>
                <w:rFonts w:ascii="Tahoma" w:hAnsi="Tahoma" w:cs="Tahoma"/>
                <w:sz w:val="18"/>
                <w:szCs w:val="18"/>
                <w:lang w:val="sl-SI" w:eastAsia="sl-SI"/>
              </w:rPr>
              <w:t>Podpis:</w:t>
            </w:r>
          </w:p>
        </w:tc>
      </w:tr>
    </w:tbl>
    <w:p w:rsidR="007B72FA" w:rsidRDefault="007B72FA" w:rsidP="007B72FA">
      <w:pPr>
        <w:spacing w:line="288" w:lineRule="auto"/>
        <w:ind w:left="360"/>
        <w:rPr>
          <w:lang w:val="sl-SI"/>
        </w:rPr>
      </w:pPr>
    </w:p>
    <w:p w:rsidR="007B72FA" w:rsidRDefault="007B72FA" w:rsidP="001C0AAD">
      <w:pPr>
        <w:spacing w:line="288" w:lineRule="auto"/>
        <w:ind w:left="360"/>
        <w:rPr>
          <w:lang w:val="sl-SI"/>
        </w:rPr>
        <w:sectPr w:rsidR="007B72FA">
          <w:headerReference w:type="first" r:id="rId58"/>
          <w:pgSz w:w="11906" w:h="16838" w:code="9"/>
          <w:pgMar w:top="2268" w:right="1418" w:bottom="1418" w:left="1418" w:header="709" w:footer="709" w:gutter="0"/>
          <w:cols w:space="708"/>
          <w:titlePg/>
          <w:docGrid w:linePitch="360"/>
        </w:sectPr>
      </w:pPr>
    </w:p>
    <w:p w:rsidR="007B72FA" w:rsidRPr="009A2F35" w:rsidRDefault="007B72FA" w:rsidP="007B72FA">
      <w:pPr>
        <w:spacing w:line="240" w:lineRule="auto"/>
        <w:ind w:left="-142"/>
        <w:rPr>
          <w:rFonts w:ascii="Tahoma" w:hAnsi="Tahoma" w:cs="Tahoma"/>
          <w:bCs/>
          <w:sz w:val="18"/>
          <w:szCs w:val="18"/>
          <w:lang w:val="sl-SI" w:eastAsia="sl-SI"/>
        </w:rPr>
      </w:pPr>
      <w:proofErr w:type="spellStart"/>
      <w:r w:rsidRPr="009A2F35">
        <w:rPr>
          <w:rFonts w:ascii="Tahoma" w:hAnsi="Tahoma" w:cs="Tahoma"/>
          <w:bCs/>
          <w:sz w:val="18"/>
          <w:szCs w:val="18"/>
          <w:lang w:val="sl-SI" w:eastAsia="sl-SI"/>
        </w:rPr>
        <w:t>tevilka</w:t>
      </w:r>
      <w:proofErr w:type="spellEnd"/>
      <w:r w:rsidRPr="009A2F35">
        <w:rPr>
          <w:rFonts w:ascii="Tahoma" w:hAnsi="Tahoma" w:cs="Tahoma"/>
          <w:bCs/>
          <w:sz w:val="18"/>
          <w:szCs w:val="18"/>
          <w:lang w:val="sl-SI" w:eastAsia="sl-SI"/>
        </w:rPr>
        <w:t xml:space="preserve"> (SPIS): </w:t>
      </w:r>
      <w:r w:rsidRPr="009A2F35">
        <w:rPr>
          <w:rFonts w:ascii="Tahoma" w:hAnsi="Tahoma" w:cs="Tahoma"/>
          <w:b/>
          <w:caps/>
          <w:sz w:val="18"/>
          <w:szCs w:val="18"/>
          <w:lang w:val="sl-SI" w:eastAsia="sl-SI"/>
        </w:rPr>
        <w:fldChar w:fldCharType="begin">
          <w:ffData>
            <w:name w:val="Besedilo11"/>
            <w:enabled/>
            <w:calcOnExit w:val="0"/>
            <w:textInput/>
          </w:ffData>
        </w:fldChar>
      </w:r>
      <w:bookmarkStart w:id="388" w:name="Besedilo11"/>
      <w:r w:rsidRPr="009A2F35">
        <w:rPr>
          <w:rFonts w:ascii="Tahoma" w:hAnsi="Tahoma" w:cs="Tahoma"/>
          <w:b/>
          <w:caps/>
          <w:sz w:val="18"/>
          <w:szCs w:val="18"/>
          <w:lang w:val="sl-SI" w:eastAsia="sl-SI"/>
        </w:rPr>
        <w:instrText xml:space="preserve"> FORMTEXT </w:instrText>
      </w:r>
      <w:r w:rsidRPr="009A2F35">
        <w:rPr>
          <w:rFonts w:ascii="Tahoma" w:hAnsi="Tahoma" w:cs="Tahoma"/>
          <w:b/>
          <w:caps/>
          <w:sz w:val="18"/>
          <w:szCs w:val="18"/>
          <w:lang w:val="sl-SI" w:eastAsia="sl-SI"/>
        </w:rPr>
      </w:r>
      <w:r w:rsidRPr="009A2F35">
        <w:rPr>
          <w:rFonts w:ascii="Tahoma" w:hAnsi="Tahoma" w:cs="Tahoma"/>
          <w:b/>
          <w:caps/>
          <w:sz w:val="18"/>
          <w:szCs w:val="18"/>
          <w:lang w:val="sl-SI" w:eastAsia="sl-SI"/>
        </w:rPr>
        <w:fldChar w:fldCharType="separate"/>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sz w:val="18"/>
          <w:szCs w:val="18"/>
          <w:lang w:val="sl-SI" w:eastAsia="sl-SI"/>
        </w:rPr>
        <w:fldChar w:fldCharType="end"/>
      </w:r>
      <w:bookmarkEnd w:id="388"/>
    </w:p>
    <w:p w:rsidR="007B72FA" w:rsidRPr="009A2F35" w:rsidRDefault="007B72FA" w:rsidP="007B72FA">
      <w:pPr>
        <w:spacing w:line="240" w:lineRule="auto"/>
        <w:ind w:left="-142" w:right="-427"/>
        <w:jc w:val="both"/>
        <w:rPr>
          <w:rFonts w:ascii="Tahoma" w:hAnsi="Tahoma" w:cs="Tahoma"/>
          <w:b/>
          <w:caps/>
          <w:sz w:val="18"/>
          <w:szCs w:val="18"/>
          <w:lang w:val="sl-SI" w:eastAsia="sl-SI"/>
        </w:rPr>
      </w:pPr>
      <w:r w:rsidRPr="009A2F35">
        <w:rPr>
          <w:rFonts w:ascii="Tahoma" w:hAnsi="Tahoma" w:cs="Tahoma"/>
          <w:bCs/>
          <w:sz w:val="18"/>
          <w:szCs w:val="18"/>
          <w:lang w:val="sl-SI" w:eastAsia="sl-SI"/>
        </w:rPr>
        <w:t xml:space="preserve">Datum: </w:t>
      </w:r>
      <w:r w:rsidRPr="009A2F35">
        <w:rPr>
          <w:rFonts w:ascii="Tahoma" w:hAnsi="Tahoma" w:cs="Tahoma"/>
          <w:b/>
          <w:caps/>
          <w:sz w:val="18"/>
          <w:szCs w:val="18"/>
          <w:lang w:val="sl-SI" w:eastAsia="sl-SI"/>
        </w:rPr>
        <w:fldChar w:fldCharType="begin">
          <w:ffData>
            <w:name w:val=""/>
            <w:enabled/>
            <w:calcOnExit w:val="0"/>
            <w:textInput/>
          </w:ffData>
        </w:fldChar>
      </w:r>
      <w:r w:rsidRPr="009A2F35">
        <w:rPr>
          <w:rFonts w:ascii="Tahoma" w:hAnsi="Tahoma" w:cs="Tahoma"/>
          <w:b/>
          <w:caps/>
          <w:sz w:val="18"/>
          <w:szCs w:val="18"/>
          <w:lang w:val="sl-SI" w:eastAsia="sl-SI"/>
        </w:rPr>
        <w:instrText xml:space="preserve"> FORMTEXT </w:instrText>
      </w:r>
      <w:r w:rsidRPr="009A2F35">
        <w:rPr>
          <w:rFonts w:ascii="Tahoma" w:hAnsi="Tahoma" w:cs="Tahoma"/>
          <w:b/>
          <w:caps/>
          <w:sz w:val="18"/>
          <w:szCs w:val="18"/>
          <w:lang w:val="sl-SI" w:eastAsia="sl-SI"/>
        </w:rPr>
      </w:r>
      <w:r w:rsidRPr="009A2F35">
        <w:rPr>
          <w:rFonts w:ascii="Tahoma" w:hAnsi="Tahoma" w:cs="Tahoma"/>
          <w:b/>
          <w:caps/>
          <w:sz w:val="18"/>
          <w:szCs w:val="18"/>
          <w:lang w:val="sl-SI" w:eastAsia="sl-SI"/>
        </w:rPr>
        <w:fldChar w:fldCharType="separate"/>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sz w:val="18"/>
          <w:szCs w:val="18"/>
          <w:lang w:val="sl-SI" w:eastAsia="sl-SI"/>
        </w:rPr>
        <w:fldChar w:fldCharType="end"/>
      </w:r>
    </w:p>
    <w:p w:rsidR="007B72FA" w:rsidRPr="009A2F35" w:rsidRDefault="007B72FA" w:rsidP="007B72FA">
      <w:pPr>
        <w:spacing w:line="240" w:lineRule="auto"/>
        <w:ind w:right="-427"/>
        <w:jc w:val="both"/>
        <w:rPr>
          <w:rFonts w:ascii="Century" w:hAnsi="Century"/>
          <w:b/>
          <w:bCs/>
          <w:color w:val="FF0000"/>
          <w:sz w:val="18"/>
          <w:szCs w:val="18"/>
          <w:lang w:val="sl-SI" w:eastAsia="sl-SI"/>
        </w:rPr>
      </w:pPr>
    </w:p>
    <w:p w:rsidR="007B72FA" w:rsidRPr="009A2F35" w:rsidRDefault="007B72FA" w:rsidP="007B72FA">
      <w:pPr>
        <w:spacing w:line="240" w:lineRule="auto"/>
        <w:ind w:right="-427"/>
        <w:jc w:val="both"/>
        <w:rPr>
          <w:rFonts w:ascii="Century" w:hAnsi="Century"/>
          <w:b/>
          <w:bCs/>
          <w:color w:val="FF0000"/>
          <w:sz w:val="18"/>
          <w:szCs w:val="18"/>
          <w:lang w:val="sl-SI" w:eastAsia="sl-SI"/>
        </w:rPr>
      </w:pPr>
    </w:p>
    <w:p w:rsidR="007B72FA" w:rsidRPr="009A2F35" w:rsidRDefault="007B72FA" w:rsidP="007B72FA">
      <w:pPr>
        <w:spacing w:line="288" w:lineRule="auto"/>
        <w:jc w:val="center"/>
        <w:rPr>
          <w:b/>
          <w:szCs w:val="22"/>
          <w:lang w:val="sl-SI"/>
        </w:rPr>
      </w:pPr>
      <w:r w:rsidRPr="009A2F35">
        <w:rPr>
          <w:b/>
          <w:szCs w:val="22"/>
          <w:lang w:val="sl-SI"/>
        </w:rPr>
        <w:t>KONTROLNI LIST</w:t>
      </w:r>
    </w:p>
    <w:p w:rsidR="007B72FA" w:rsidRPr="009A2F35" w:rsidRDefault="007B72FA" w:rsidP="007B72FA">
      <w:pPr>
        <w:spacing w:line="288" w:lineRule="auto"/>
        <w:jc w:val="center"/>
        <w:rPr>
          <w:b/>
          <w:bCs/>
          <w:sz w:val="18"/>
          <w:szCs w:val="18"/>
          <w:lang w:val="sl-SI"/>
        </w:rPr>
      </w:pPr>
      <w:r w:rsidRPr="009A2F35">
        <w:rPr>
          <w:b/>
          <w:bCs/>
          <w:sz w:val="18"/>
          <w:szCs w:val="18"/>
          <w:lang w:val="sl-SI"/>
        </w:rPr>
        <w:t>za izvedbo administrativnega preverjanja</w:t>
      </w:r>
    </w:p>
    <w:p w:rsidR="007B72FA" w:rsidRPr="009A2F35" w:rsidRDefault="007B72FA" w:rsidP="007B72FA">
      <w:pPr>
        <w:spacing w:line="288" w:lineRule="auto"/>
        <w:jc w:val="center"/>
        <w:rPr>
          <w:b/>
          <w:bCs/>
          <w:sz w:val="18"/>
          <w:szCs w:val="18"/>
          <w:lang w:val="sl-SI"/>
        </w:rPr>
      </w:pPr>
      <w:r w:rsidRPr="009A2F35">
        <w:rPr>
          <w:b/>
          <w:bCs/>
          <w:sz w:val="18"/>
          <w:szCs w:val="18"/>
          <w:lang w:val="sl-SI"/>
        </w:rPr>
        <w:t xml:space="preserve"> po 125. členu Uredbe 1303/2013/ES</w:t>
      </w:r>
    </w:p>
    <w:p w:rsidR="007B72FA" w:rsidRPr="009A2F35" w:rsidRDefault="007B72FA" w:rsidP="007B72FA">
      <w:pPr>
        <w:spacing w:line="240" w:lineRule="auto"/>
        <w:jc w:val="center"/>
        <w:rPr>
          <w:rFonts w:ascii="Tahoma" w:hAnsi="Tahoma"/>
          <w:bCs/>
          <w:sz w:val="12"/>
          <w:szCs w:val="12"/>
          <w:lang w:val="sl-SI" w:eastAsia="sl-SI"/>
        </w:rPr>
      </w:pPr>
    </w:p>
    <w:p w:rsidR="007B72FA" w:rsidRPr="007A094F" w:rsidRDefault="00604E43">
      <w:pPr>
        <w:pStyle w:val="Naslov2"/>
        <w:numPr>
          <w:ilvl w:val="0"/>
          <w:numId w:val="0"/>
        </w:numPr>
        <w:jc w:val="center"/>
        <w:rPr>
          <w:lang w:val="sl-SI"/>
        </w:rPr>
      </w:pPr>
      <w:bookmarkStart w:id="389" w:name="_Toc430590521"/>
      <w:bookmarkStart w:id="390" w:name="_Toc430592363"/>
      <w:bookmarkStart w:id="391" w:name="_Toc430592621"/>
      <w:bookmarkStart w:id="392" w:name="_Toc430597331"/>
      <w:bookmarkStart w:id="393" w:name="_Toc430598531"/>
      <w:bookmarkStart w:id="394" w:name="_Toc430675291"/>
      <w:bookmarkStart w:id="395" w:name="_Toc434489687"/>
      <w:bookmarkStart w:id="396" w:name="_Toc434490718"/>
      <w:r>
        <w:rPr>
          <w:lang w:val="sl-SI"/>
        </w:rPr>
        <w:t>J</w:t>
      </w:r>
      <w:r w:rsidRPr="00FD1211">
        <w:rPr>
          <w:lang w:val="sl-SI"/>
        </w:rPr>
        <w:t>avno naročilo male vrednosti</w:t>
      </w:r>
      <w:bookmarkEnd w:id="389"/>
      <w:bookmarkEnd w:id="390"/>
      <w:bookmarkEnd w:id="391"/>
      <w:bookmarkEnd w:id="392"/>
      <w:bookmarkEnd w:id="393"/>
      <w:bookmarkEnd w:id="394"/>
      <w:bookmarkEnd w:id="395"/>
      <w:bookmarkEnd w:id="396"/>
    </w:p>
    <w:p w:rsidR="007B72FA" w:rsidRPr="009A2F35" w:rsidRDefault="007B72FA" w:rsidP="007B72FA">
      <w:pPr>
        <w:spacing w:line="240" w:lineRule="auto"/>
        <w:jc w:val="center"/>
        <w:rPr>
          <w:rFonts w:ascii="Tahoma" w:hAnsi="Tahoma" w:cs="Tahoma"/>
          <w:bCs/>
          <w:sz w:val="16"/>
          <w:szCs w:val="16"/>
          <w:lang w:val="sl-SI" w:eastAsia="sl-SI"/>
        </w:rPr>
      </w:pPr>
      <w:r w:rsidRPr="009A2F35">
        <w:rPr>
          <w:rFonts w:ascii="Tahoma" w:hAnsi="Tahoma" w:cs="Tahoma"/>
          <w:bCs/>
          <w:sz w:val="16"/>
          <w:szCs w:val="16"/>
          <w:lang w:val="sl-SI" w:eastAsia="sl-SI"/>
        </w:rPr>
        <w:t xml:space="preserve"> (za javna naročila v vrednosti od 20.000 EUR do 134.000 EUR brez DDV- blago in storitve oziroma 40.000 EUR do 274.000 EUR brez DDV za gradnje</w:t>
      </w:r>
      <w:r w:rsidRPr="009A2F35">
        <w:rPr>
          <w:rFonts w:ascii="Tahoma" w:hAnsi="Tahoma" w:cs="Tahoma"/>
          <w:sz w:val="16"/>
          <w:szCs w:val="16"/>
          <w:lang w:val="sl-SI" w:eastAsia="sl-SI"/>
        </w:rPr>
        <w:t>)</w:t>
      </w:r>
    </w:p>
    <w:p w:rsidR="007B72FA" w:rsidRPr="009A2F35" w:rsidRDefault="007B72FA" w:rsidP="007B72FA">
      <w:pPr>
        <w:spacing w:line="240" w:lineRule="auto"/>
        <w:rPr>
          <w:rFonts w:ascii="Tahoma" w:hAnsi="Tahoma"/>
          <w:bCs/>
          <w:sz w:val="18"/>
          <w:szCs w:val="18"/>
          <w:lang w:val="sl-SI" w:eastAsia="sl-SI"/>
        </w:rPr>
      </w:pPr>
    </w:p>
    <w:p w:rsidR="007B72FA" w:rsidRPr="009A2F35" w:rsidRDefault="007B72FA" w:rsidP="007B72FA">
      <w:pPr>
        <w:spacing w:line="240" w:lineRule="auto"/>
        <w:rPr>
          <w:rFonts w:ascii="Tahoma" w:hAnsi="Tahoma"/>
          <w:bCs/>
          <w:sz w:val="18"/>
          <w:szCs w:val="18"/>
          <w:lang w:val="sl-SI" w:eastAsia="sl-SI"/>
        </w:rPr>
      </w:pPr>
    </w:p>
    <w:p w:rsidR="007B72FA" w:rsidRPr="009A2F35" w:rsidRDefault="007B72FA" w:rsidP="007B72FA">
      <w:pPr>
        <w:spacing w:line="276" w:lineRule="auto"/>
        <w:ind w:left="-142"/>
        <w:rPr>
          <w:rFonts w:ascii="Tahoma" w:hAnsi="Tahoma" w:cs="Tahoma"/>
          <w:b/>
          <w:sz w:val="18"/>
          <w:szCs w:val="18"/>
          <w:lang w:val="sl-SI" w:eastAsia="sl-SI"/>
        </w:rPr>
      </w:pPr>
      <w:r w:rsidRPr="009A2F35">
        <w:rPr>
          <w:rFonts w:ascii="Tahoma" w:hAnsi="Tahoma" w:cs="Tahoma"/>
          <w:b/>
          <w:sz w:val="18"/>
          <w:szCs w:val="18"/>
          <w:lang w:val="sl-SI" w:eastAsia="sl-SI"/>
        </w:rPr>
        <w:t>OSNOVNI PODATKI</w:t>
      </w:r>
    </w:p>
    <w:p w:rsidR="007B72FA" w:rsidRPr="009A2F35" w:rsidRDefault="007B72FA" w:rsidP="007B72FA">
      <w:pPr>
        <w:spacing w:line="288" w:lineRule="auto"/>
        <w:rPr>
          <w:lang w:val="sl-SI"/>
        </w:rPr>
      </w:pPr>
      <w:r w:rsidRPr="009A2F35">
        <w:rPr>
          <w:bCs/>
          <w:sz w:val="18"/>
          <w:szCs w:val="18"/>
          <w:lang w:val="sl-SI"/>
        </w:rPr>
        <w:t xml:space="preserve">Operativni program: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7B72FA" w:rsidRPr="009A2F35" w:rsidRDefault="007B72FA" w:rsidP="007B72FA">
      <w:pPr>
        <w:spacing w:line="288" w:lineRule="auto"/>
        <w:rPr>
          <w:bCs/>
          <w:sz w:val="18"/>
          <w:szCs w:val="18"/>
          <w:lang w:val="sl-SI"/>
        </w:rPr>
      </w:pPr>
      <w:r w:rsidRPr="009A2F35">
        <w:rPr>
          <w:bCs/>
          <w:sz w:val="18"/>
          <w:szCs w:val="18"/>
          <w:lang w:val="sl-SI"/>
        </w:rPr>
        <w:t xml:space="preserve">Upravičenec: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p>
    <w:p w:rsidR="007B72FA" w:rsidRPr="009A2F35" w:rsidRDefault="007B72FA" w:rsidP="007B72FA">
      <w:pPr>
        <w:spacing w:line="288" w:lineRule="auto"/>
        <w:rPr>
          <w:lang w:val="sl-SI"/>
        </w:rPr>
      </w:pPr>
      <w:r w:rsidRPr="009A2F35">
        <w:rPr>
          <w:bCs/>
          <w:sz w:val="18"/>
          <w:szCs w:val="18"/>
          <w:lang w:val="sl-SI"/>
        </w:rPr>
        <w:t>Kohezijska regija:</w:t>
      </w:r>
      <w:r w:rsidRPr="009A2F35">
        <w:rPr>
          <w:rFonts w:ascii="Cambria Math" w:hAnsi="Cambria Math" w:cs="Cambria Math"/>
          <w:b/>
          <w:caps/>
          <w:sz w:val="18"/>
          <w:szCs w:val="18"/>
          <w:lang w:val="sl-SI"/>
        </w:rPr>
        <w:t> </w:t>
      </w:r>
      <w:r w:rsidRPr="009A2F35">
        <w:rPr>
          <w:sz w:val="18"/>
          <w:szCs w:val="18"/>
          <w:lang w:val="sl-SI"/>
        </w:rPr>
        <w:t xml:space="preserve">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7B72FA" w:rsidRPr="009A2F35" w:rsidRDefault="007B72FA" w:rsidP="007B72FA">
      <w:pPr>
        <w:spacing w:line="288" w:lineRule="auto"/>
        <w:rPr>
          <w:lang w:val="sl-SI"/>
        </w:rPr>
      </w:pPr>
      <w:r w:rsidRPr="009A2F35">
        <w:rPr>
          <w:bCs/>
          <w:sz w:val="18"/>
          <w:szCs w:val="18"/>
          <w:lang w:val="sl-SI"/>
        </w:rPr>
        <w:t xml:space="preserve">Operacija/projekt: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7B72FA" w:rsidRDefault="007B72FA" w:rsidP="007B72FA">
      <w:pPr>
        <w:spacing w:line="288" w:lineRule="auto"/>
        <w:rPr>
          <w:lang w:val="sl-SI"/>
        </w:rPr>
      </w:pPr>
      <w:r w:rsidRPr="009A2F35">
        <w:rPr>
          <w:bCs/>
          <w:sz w:val="18"/>
          <w:szCs w:val="18"/>
          <w:lang w:val="sl-SI"/>
        </w:rPr>
        <w:t xml:space="preserve">Aktivnost: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p>
    <w:p w:rsidR="007B72FA" w:rsidRDefault="007B72FA" w:rsidP="007B72FA">
      <w:pPr>
        <w:spacing w:line="288" w:lineRule="auto"/>
        <w:ind w:left="360"/>
        <w:rPr>
          <w:lang w:val="sl-SI"/>
        </w:rPr>
      </w:pPr>
    </w:p>
    <w:tbl>
      <w:tblPr>
        <w:tblW w:w="1017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4"/>
        <w:gridCol w:w="6095"/>
        <w:gridCol w:w="1276"/>
        <w:gridCol w:w="2268"/>
      </w:tblGrid>
      <w:tr w:rsidR="007B72FA" w:rsidRPr="009A2F35" w:rsidTr="00604E43">
        <w:trPr>
          <w:trHeight w:val="389"/>
        </w:trPr>
        <w:tc>
          <w:tcPr>
            <w:tcW w:w="10173" w:type="dxa"/>
            <w:gridSpan w:val="4"/>
            <w:tcBorders>
              <w:top w:val="single" w:sz="12" w:space="0" w:color="000000"/>
              <w:bottom w:val="single" w:sz="6" w:space="0" w:color="000000"/>
            </w:tcBorders>
            <w:shd w:val="clear" w:color="auto" w:fill="8DB3E2"/>
            <w:vAlign w:val="center"/>
          </w:tcPr>
          <w:p w:rsidR="007B72FA" w:rsidRPr="009A2F35" w:rsidRDefault="007B72FA" w:rsidP="00604E43">
            <w:pPr>
              <w:keepNext/>
              <w:spacing w:line="240" w:lineRule="auto"/>
              <w:outlineLvl w:val="5"/>
              <w:rPr>
                <w:rFonts w:ascii="Tahoma" w:hAnsi="Tahoma" w:cs="Tahoma"/>
                <w:b/>
                <w:bCs/>
                <w:szCs w:val="20"/>
                <w:lang w:val="sl-SI" w:eastAsia="sl-SI"/>
              </w:rPr>
            </w:pPr>
            <w:r w:rsidRPr="009A2F35">
              <w:rPr>
                <w:rFonts w:ascii="Tahoma" w:hAnsi="Tahoma" w:cs="Tahoma"/>
                <w:b/>
                <w:bCs/>
                <w:szCs w:val="20"/>
                <w:lang w:val="sl-SI" w:eastAsia="sl-SI"/>
              </w:rPr>
              <w:t>I  DEL:  POSTOPEK</w:t>
            </w:r>
          </w:p>
        </w:tc>
      </w:tr>
      <w:tr w:rsidR="007B72FA" w:rsidRPr="009A2F35" w:rsidTr="00604E43">
        <w:trPr>
          <w:trHeight w:val="290"/>
        </w:trPr>
        <w:tc>
          <w:tcPr>
            <w:tcW w:w="10173" w:type="dxa"/>
            <w:gridSpan w:val="4"/>
            <w:tcBorders>
              <w:top w:val="single" w:sz="6" w:space="0" w:color="000000"/>
              <w:bottom w:val="nil"/>
            </w:tcBorders>
            <w:vAlign w:val="center"/>
          </w:tcPr>
          <w:p w:rsidR="007B72FA" w:rsidRPr="009A2F35" w:rsidRDefault="007B72FA" w:rsidP="00604E43">
            <w:pPr>
              <w:keepNext/>
              <w:spacing w:line="240" w:lineRule="auto"/>
              <w:outlineLvl w:val="5"/>
              <w:rPr>
                <w:rFonts w:ascii="Tahoma" w:hAnsi="Tahoma" w:cs="Tahoma"/>
                <w:b/>
                <w:bCs/>
                <w:sz w:val="18"/>
                <w:szCs w:val="18"/>
                <w:lang w:val="sl-SI" w:eastAsia="sl-SI"/>
              </w:rPr>
            </w:pPr>
            <w:r w:rsidRPr="009A2F35">
              <w:rPr>
                <w:rFonts w:ascii="Tahoma" w:hAnsi="Tahoma" w:cs="Tahoma"/>
                <w:sz w:val="18"/>
                <w:szCs w:val="18"/>
                <w:lang w:val="sl-SI" w:eastAsia="sl-SI"/>
              </w:rPr>
              <w:t>Predmet javnega naročila:</w:t>
            </w:r>
            <w:r w:rsidRPr="009A2F35">
              <w:rPr>
                <w:rFonts w:ascii="Tahoma" w:hAnsi="Tahoma" w:cs="Tahoma"/>
                <w:b/>
                <w:bCs/>
                <w:sz w:val="18"/>
                <w:szCs w:val="18"/>
                <w:lang w:val="sl-SI" w:eastAsia="sl-SI"/>
              </w:rPr>
              <w:t xml:space="preserve"> </w:t>
            </w:r>
            <w:r w:rsidRPr="009A2F35">
              <w:rPr>
                <w:rFonts w:ascii="Tahoma" w:hAnsi="Tahoma" w:cs="Tahoma"/>
                <w:bCs/>
                <w:caps/>
                <w:sz w:val="18"/>
                <w:szCs w:val="18"/>
                <w:lang w:val="sl-SI" w:eastAsia="sl-SI"/>
              </w:rPr>
              <w:fldChar w:fldCharType="begin">
                <w:ffData>
                  <w:name w:val="Besedilo11"/>
                  <w:enabled/>
                  <w:calcOnExit w:val="0"/>
                  <w:textInput/>
                </w:ffData>
              </w:fldChar>
            </w:r>
            <w:r w:rsidRPr="009A2F35">
              <w:rPr>
                <w:rFonts w:ascii="Tahoma" w:hAnsi="Tahoma" w:cs="Tahoma"/>
                <w:bCs/>
                <w:caps/>
                <w:sz w:val="18"/>
                <w:szCs w:val="18"/>
                <w:lang w:val="sl-SI" w:eastAsia="sl-SI"/>
              </w:rPr>
              <w:instrText xml:space="preserve"> FORMTEXT </w:instrText>
            </w:r>
            <w:r w:rsidRPr="009A2F35">
              <w:rPr>
                <w:rFonts w:ascii="Tahoma" w:hAnsi="Tahoma" w:cs="Tahoma"/>
                <w:bCs/>
                <w:caps/>
                <w:sz w:val="18"/>
                <w:szCs w:val="18"/>
                <w:lang w:val="sl-SI" w:eastAsia="sl-SI"/>
              </w:rPr>
            </w:r>
            <w:r w:rsidRPr="009A2F35">
              <w:rPr>
                <w:rFonts w:ascii="Tahoma" w:hAnsi="Tahoma" w:cs="Tahoma"/>
                <w:bCs/>
                <w:caps/>
                <w:sz w:val="18"/>
                <w:szCs w:val="18"/>
                <w:lang w:val="sl-SI" w:eastAsia="sl-SI"/>
              </w:rPr>
              <w:fldChar w:fldCharType="separate"/>
            </w:r>
            <w:r w:rsidRPr="009A2F35">
              <w:rPr>
                <w:rFonts w:ascii="Cambria Math" w:hAnsi="Cambria Math" w:cs="Cambria Math"/>
                <w:bCs/>
                <w:caps/>
                <w:sz w:val="18"/>
                <w:szCs w:val="18"/>
                <w:lang w:val="sl-SI" w:eastAsia="sl-SI"/>
              </w:rPr>
              <w:t> </w:t>
            </w:r>
            <w:r w:rsidRPr="009A2F35">
              <w:rPr>
                <w:rFonts w:ascii="Cambria Math" w:hAnsi="Cambria Math" w:cs="Cambria Math"/>
                <w:bCs/>
                <w:caps/>
                <w:sz w:val="18"/>
                <w:szCs w:val="18"/>
                <w:lang w:val="sl-SI" w:eastAsia="sl-SI"/>
              </w:rPr>
              <w:t> </w:t>
            </w:r>
            <w:r w:rsidRPr="009A2F35">
              <w:rPr>
                <w:rFonts w:ascii="Cambria Math" w:hAnsi="Cambria Math" w:cs="Cambria Math"/>
                <w:bCs/>
                <w:caps/>
                <w:sz w:val="18"/>
                <w:szCs w:val="18"/>
                <w:lang w:val="sl-SI" w:eastAsia="sl-SI"/>
              </w:rPr>
              <w:t> </w:t>
            </w:r>
            <w:r w:rsidRPr="009A2F35">
              <w:rPr>
                <w:rFonts w:ascii="Cambria Math" w:hAnsi="Cambria Math" w:cs="Cambria Math"/>
                <w:bCs/>
                <w:caps/>
                <w:sz w:val="18"/>
                <w:szCs w:val="18"/>
                <w:lang w:val="sl-SI" w:eastAsia="sl-SI"/>
              </w:rPr>
              <w:t> </w:t>
            </w:r>
            <w:r w:rsidRPr="009A2F35">
              <w:rPr>
                <w:rFonts w:ascii="Cambria Math" w:hAnsi="Cambria Math" w:cs="Cambria Math"/>
                <w:bCs/>
                <w:caps/>
                <w:sz w:val="18"/>
                <w:szCs w:val="18"/>
                <w:lang w:val="sl-SI" w:eastAsia="sl-SI"/>
              </w:rPr>
              <w:t> </w:t>
            </w:r>
            <w:r w:rsidRPr="009A2F35">
              <w:rPr>
                <w:rFonts w:ascii="Tahoma" w:hAnsi="Tahoma" w:cs="Tahoma"/>
                <w:bCs/>
                <w:caps/>
                <w:sz w:val="18"/>
                <w:szCs w:val="18"/>
                <w:lang w:val="sl-SI" w:eastAsia="sl-SI"/>
              </w:rPr>
              <w:fldChar w:fldCharType="end"/>
            </w:r>
          </w:p>
        </w:tc>
      </w:tr>
      <w:tr w:rsidR="007B72FA" w:rsidRPr="009A2F35" w:rsidTr="00604E43">
        <w:trPr>
          <w:trHeight w:val="330"/>
        </w:trPr>
        <w:tc>
          <w:tcPr>
            <w:tcW w:w="10173" w:type="dxa"/>
            <w:gridSpan w:val="4"/>
            <w:tcBorders>
              <w:top w:val="nil"/>
              <w:left w:val="single" w:sz="12" w:space="0" w:color="000000"/>
              <w:bottom w:val="nil"/>
              <w:right w:val="single" w:sz="12" w:space="0" w:color="000000"/>
            </w:tcBorders>
            <w:vAlign w:val="center"/>
          </w:tcPr>
          <w:p w:rsidR="007B72FA" w:rsidRPr="009A2F35" w:rsidRDefault="007B72FA" w:rsidP="00604E43">
            <w:pPr>
              <w:spacing w:line="276" w:lineRule="auto"/>
              <w:rPr>
                <w:rFonts w:ascii="Tahoma" w:hAnsi="Tahoma" w:cs="Tahoma"/>
                <w:b/>
                <w:bCs/>
                <w:sz w:val="18"/>
                <w:szCs w:val="18"/>
                <w:lang w:val="sl-SI" w:eastAsia="sl-SI"/>
              </w:rPr>
            </w:pPr>
            <w:r w:rsidRPr="009A2F35">
              <w:rPr>
                <w:rFonts w:ascii="Tahoma" w:hAnsi="Tahoma" w:cs="Tahoma"/>
                <w:sz w:val="18"/>
                <w:szCs w:val="18"/>
                <w:lang w:val="sl-SI" w:eastAsia="sl-SI"/>
              </w:rPr>
              <w:t>Izbrani ponudnik:</w:t>
            </w:r>
            <w:r w:rsidRPr="009A2F35">
              <w:rPr>
                <w:rFonts w:ascii="Tahoma" w:hAnsi="Tahoma" w:cs="Tahoma"/>
                <w:b/>
                <w:bCs/>
                <w:sz w:val="18"/>
                <w:szCs w:val="18"/>
                <w:lang w:val="sl-SI" w:eastAsia="sl-SI"/>
              </w:rPr>
              <w:t xml:space="preserve"> </w:t>
            </w:r>
            <w:r w:rsidRPr="009A2F35">
              <w:rPr>
                <w:rFonts w:ascii="Tahoma" w:hAnsi="Tahoma" w:cs="Tahoma"/>
                <w:b/>
                <w:caps/>
                <w:sz w:val="18"/>
                <w:szCs w:val="18"/>
                <w:lang w:val="sl-SI" w:eastAsia="sl-SI"/>
              </w:rPr>
              <w:fldChar w:fldCharType="begin">
                <w:ffData>
                  <w:name w:val="Besedilo11"/>
                  <w:enabled/>
                  <w:calcOnExit w:val="0"/>
                  <w:textInput/>
                </w:ffData>
              </w:fldChar>
            </w:r>
            <w:r w:rsidRPr="009A2F35">
              <w:rPr>
                <w:rFonts w:ascii="Tahoma" w:hAnsi="Tahoma" w:cs="Tahoma"/>
                <w:b/>
                <w:caps/>
                <w:sz w:val="18"/>
                <w:szCs w:val="18"/>
                <w:lang w:val="sl-SI" w:eastAsia="sl-SI"/>
              </w:rPr>
              <w:instrText xml:space="preserve"> FORMTEXT </w:instrText>
            </w:r>
            <w:r w:rsidRPr="009A2F35">
              <w:rPr>
                <w:rFonts w:ascii="Tahoma" w:hAnsi="Tahoma" w:cs="Tahoma"/>
                <w:b/>
                <w:caps/>
                <w:sz w:val="18"/>
                <w:szCs w:val="18"/>
                <w:lang w:val="sl-SI" w:eastAsia="sl-SI"/>
              </w:rPr>
            </w:r>
            <w:r w:rsidRPr="009A2F35">
              <w:rPr>
                <w:rFonts w:ascii="Tahoma" w:hAnsi="Tahoma" w:cs="Tahoma"/>
                <w:b/>
                <w:caps/>
                <w:sz w:val="18"/>
                <w:szCs w:val="18"/>
                <w:lang w:val="sl-SI" w:eastAsia="sl-SI"/>
              </w:rPr>
              <w:fldChar w:fldCharType="separate"/>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Tahoma" w:hAnsi="Tahoma" w:cs="Tahoma"/>
                <w:b/>
                <w:caps/>
                <w:sz w:val="18"/>
                <w:szCs w:val="18"/>
                <w:lang w:val="sl-SI" w:eastAsia="sl-SI"/>
              </w:rPr>
              <w:fldChar w:fldCharType="end"/>
            </w:r>
          </w:p>
        </w:tc>
      </w:tr>
      <w:tr w:rsidR="007B72FA" w:rsidRPr="009A2F35" w:rsidTr="00604E43">
        <w:trPr>
          <w:trHeight w:val="264"/>
        </w:trPr>
        <w:tc>
          <w:tcPr>
            <w:tcW w:w="10173" w:type="dxa"/>
            <w:gridSpan w:val="4"/>
            <w:tcBorders>
              <w:top w:val="nil"/>
              <w:left w:val="single" w:sz="12" w:space="0" w:color="000000"/>
              <w:bottom w:val="nil"/>
              <w:right w:val="single" w:sz="12" w:space="0" w:color="000000"/>
            </w:tcBorders>
            <w:vAlign w:val="center"/>
          </w:tcPr>
          <w:p w:rsidR="007B72FA" w:rsidRPr="009A2F35" w:rsidRDefault="007B72FA" w:rsidP="00604E43">
            <w:pPr>
              <w:spacing w:line="276" w:lineRule="auto"/>
              <w:rPr>
                <w:rFonts w:ascii="Tahoma" w:hAnsi="Tahoma" w:cs="Tahoma"/>
                <w:sz w:val="18"/>
                <w:szCs w:val="18"/>
                <w:lang w:val="sl-SI" w:eastAsia="sl-SI"/>
              </w:rPr>
            </w:pPr>
            <w:r w:rsidRPr="009A2F35">
              <w:rPr>
                <w:rFonts w:ascii="Tahoma" w:hAnsi="Tahoma" w:cs="Tahoma"/>
                <w:sz w:val="18"/>
                <w:szCs w:val="18"/>
                <w:lang w:val="sl-SI" w:eastAsia="sl-SI"/>
              </w:rPr>
              <w:t>Številka in datum pogodbe:</w:t>
            </w:r>
            <w:r w:rsidRPr="009A2F35">
              <w:rPr>
                <w:rFonts w:ascii="Tahoma" w:hAnsi="Tahoma" w:cs="Tahoma"/>
                <w:b/>
                <w:bCs/>
                <w:sz w:val="18"/>
                <w:szCs w:val="18"/>
                <w:lang w:val="sl-SI" w:eastAsia="sl-SI"/>
              </w:rPr>
              <w:t xml:space="preserve"> </w:t>
            </w:r>
            <w:r w:rsidRPr="009A2F35">
              <w:rPr>
                <w:rFonts w:ascii="Tahoma" w:hAnsi="Tahoma" w:cs="Tahoma"/>
                <w:b/>
                <w:caps/>
                <w:sz w:val="18"/>
                <w:szCs w:val="18"/>
                <w:lang w:val="sl-SI" w:eastAsia="sl-SI"/>
              </w:rPr>
              <w:fldChar w:fldCharType="begin">
                <w:ffData>
                  <w:name w:val="Besedilo11"/>
                  <w:enabled/>
                  <w:calcOnExit w:val="0"/>
                  <w:textInput/>
                </w:ffData>
              </w:fldChar>
            </w:r>
            <w:r w:rsidRPr="009A2F35">
              <w:rPr>
                <w:rFonts w:ascii="Tahoma" w:hAnsi="Tahoma" w:cs="Tahoma"/>
                <w:b/>
                <w:caps/>
                <w:sz w:val="18"/>
                <w:szCs w:val="18"/>
                <w:lang w:val="sl-SI" w:eastAsia="sl-SI"/>
              </w:rPr>
              <w:instrText xml:space="preserve"> FORMTEXT </w:instrText>
            </w:r>
            <w:r w:rsidRPr="009A2F35">
              <w:rPr>
                <w:rFonts w:ascii="Tahoma" w:hAnsi="Tahoma" w:cs="Tahoma"/>
                <w:b/>
                <w:caps/>
                <w:sz w:val="18"/>
                <w:szCs w:val="18"/>
                <w:lang w:val="sl-SI" w:eastAsia="sl-SI"/>
              </w:rPr>
            </w:r>
            <w:r w:rsidRPr="009A2F35">
              <w:rPr>
                <w:rFonts w:ascii="Tahoma" w:hAnsi="Tahoma" w:cs="Tahoma"/>
                <w:b/>
                <w:caps/>
                <w:sz w:val="18"/>
                <w:szCs w:val="18"/>
                <w:lang w:val="sl-SI" w:eastAsia="sl-SI"/>
              </w:rPr>
              <w:fldChar w:fldCharType="separate"/>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Tahoma" w:hAnsi="Tahoma" w:cs="Tahoma"/>
                <w:b/>
                <w:caps/>
                <w:sz w:val="18"/>
                <w:szCs w:val="18"/>
                <w:lang w:val="sl-SI" w:eastAsia="sl-SI"/>
              </w:rPr>
              <w:fldChar w:fldCharType="end"/>
            </w:r>
          </w:p>
        </w:tc>
      </w:tr>
      <w:tr w:rsidR="007B72FA" w:rsidRPr="009A2F35" w:rsidTr="00604E43">
        <w:trPr>
          <w:trHeight w:val="282"/>
        </w:trPr>
        <w:tc>
          <w:tcPr>
            <w:tcW w:w="10173" w:type="dxa"/>
            <w:gridSpan w:val="4"/>
            <w:tcBorders>
              <w:top w:val="nil"/>
              <w:left w:val="single" w:sz="12" w:space="0" w:color="000000"/>
              <w:bottom w:val="nil"/>
              <w:right w:val="single" w:sz="12" w:space="0" w:color="000000"/>
            </w:tcBorders>
            <w:vAlign w:val="center"/>
          </w:tcPr>
          <w:p w:rsidR="007B72FA" w:rsidRPr="009A2F35" w:rsidRDefault="007B72FA" w:rsidP="00604E43">
            <w:pPr>
              <w:spacing w:line="276" w:lineRule="auto"/>
              <w:rPr>
                <w:rFonts w:ascii="Tahoma" w:hAnsi="Tahoma" w:cs="Tahoma"/>
                <w:b/>
                <w:bCs/>
                <w:sz w:val="18"/>
                <w:szCs w:val="18"/>
                <w:lang w:val="sl-SI" w:eastAsia="sl-SI"/>
              </w:rPr>
            </w:pPr>
            <w:r w:rsidRPr="009A2F35">
              <w:rPr>
                <w:rFonts w:ascii="Tahoma" w:hAnsi="Tahoma" w:cs="Tahoma"/>
                <w:sz w:val="18"/>
                <w:szCs w:val="18"/>
                <w:lang w:val="sl-SI" w:eastAsia="sl-SI"/>
              </w:rPr>
              <w:t>Pogodbena vrednost naročila brez DDV:</w:t>
            </w:r>
            <w:r w:rsidRPr="009A2F35">
              <w:rPr>
                <w:rFonts w:ascii="Tahoma" w:hAnsi="Tahoma" w:cs="Tahoma"/>
                <w:b/>
                <w:bCs/>
                <w:sz w:val="18"/>
                <w:szCs w:val="18"/>
                <w:lang w:val="sl-SI" w:eastAsia="sl-SI"/>
              </w:rPr>
              <w:t xml:space="preserve"> </w:t>
            </w:r>
            <w:r w:rsidRPr="009A2F35">
              <w:rPr>
                <w:rFonts w:ascii="Tahoma" w:hAnsi="Tahoma" w:cs="Tahoma"/>
                <w:b/>
                <w:caps/>
                <w:sz w:val="18"/>
                <w:szCs w:val="18"/>
                <w:lang w:val="sl-SI" w:eastAsia="sl-SI"/>
              </w:rPr>
              <w:fldChar w:fldCharType="begin">
                <w:ffData>
                  <w:name w:val="Besedilo11"/>
                  <w:enabled/>
                  <w:calcOnExit w:val="0"/>
                  <w:textInput/>
                </w:ffData>
              </w:fldChar>
            </w:r>
            <w:r w:rsidRPr="009A2F35">
              <w:rPr>
                <w:rFonts w:ascii="Tahoma" w:hAnsi="Tahoma" w:cs="Tahoma"/>
                <w:b/>
                <w:caps/>
                <w:sz w:val="18"/>
                <w:szCs w:val="18"/>
                <w:lang w:val="sl-SI" w:eastAsia="sl-SI"/>
              </w:rPr>
              <w:instrText xml:space="preserve"> FORMTEXT </w:instrText>
            </w:r>
            <w:r w:rsidRPr="009A2F35">
              <w:rPr>
                <w:rFonts w:ascii="Tahoma" w:hAnsi="Tahoma" w:cs="Tahoma"/>
                <w:b/>
                <w:caps/>
                <w:sz w:val="18"/>
                <w:szCs w:val="18"/>
                <w:lang w:val="sl-SI" w:eastAsia="sl-SI"/>
              </w:rPr>
            </w:r>
            <w:r w:rsidRPr="009A2F35">
              <w:rPr>
                <w:rFonts w:ascii="Tahoma" w:hAnsi="Tahoma" w:cs="Tahoma"/>
                <w:b/>
                <w:caps/>
                <w:sz w:val="18"/>
                <w:szCs w:val="18"/>
                <w:lang w:val="sl-SI" w:eastAsia="sl-SI"/>
              </w:rPr>
              <w:fldChar w:fldCharType="separate"/>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Tahoma" w:hAnsi="Tahoma" w:cs="Tahoma"/>
                <w:b/>
                <w:caps/>
                <w:sz w:val="18"/>
                <w:szCs w:val="18"/>
                <w:lang w:val="sl-SI" w:eastAsia="sl-SI"/>
              </w:rPr>
              <w:fldChar w:fldCharType="end"/>
            </w:r>
            <w:r w:rsidRPr="009A2F35">
              <w:rPr>
                <w:rFonts w:ascii="Tahoma" w:hAnsi="Tahoma" w:cs="Tahoma"/>
                <w:b/>
                <w:bCs/>
                <w:sz w:val="18"/>
                <w:szCs w:val="18"/>
                <w:lang w:val="sl-SI" w:eastAsia="sl-SI"/>
              </w:rPr>
              <w:t xml:space="preserve"> EUR</w:t>
            </w:r>
          </w:p>
        </w:tc>
      </w:tr>
      <w:tr w:rsidR="007B72FA" w:rsidRPr="009A2F35" w:rsidTr="00604E43">
        <w:trPr>
          <w:trHeight w:val="74"/>
        </w:trPr>
        <w:tc>
          <w:tcPr>
            <w:tcW w:w="6629" w:type="dxa"/>
            <w:gridSpan w:val="2"/>
            <w:tcBorders>
              <w:top w:val="single" w:sz="12" w:space="0" w:color="000000"/>
            </w:tcBorders>
          </w:tcPr>
          <w:p w:rsidR="007B72FA" w:rsidRPr="009A2F35" w:rsidRDefault="007B72FA" w:rsidP="00604E43">
            <w:pPr>
              <w:spacing w:line="240" w:lineRule="auto"/>
              <w:rPr>
                <w:rFonts w:ascii="Tahoma" w:hAnsi="Tahoma" w:cs="Tahoma"/>
                <w:sz w:val="18"/>
                <w:szCs w:val="18"/>
                <w:lang w:val="sl-SI" w:eastAsia="sl-SI"/>
              </w:rPr>
            </w:pPr>
          </w:p>
        </w:tc>
        <w:tc>
          <w:tcPr>
            <w:tcW w:w="1276" w:type="dxa"/>
            <w:tcBorders>
              <w:top w:val="single" w:sz="12" w:space="0" w:color="000000"/>
            </w:tcBorders>
            <w:vAlign w:val="center"/>
          </w:tcPr>
          <w:p w:rsidR="007B72FA" w:rsidRPr="009A2F35" w:rsidRDefault="007B72FA" w:rsidP="00604E43">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Kontrola</w:t>
            </w:r>
          </w:p>
        </w:tc>
        <w:tc>
          <w:tcPr>
            <w:tcW w:w="2268" w:type="dxa"/>
            <w:tcBorders>
              <w:top w:val="single" w:sz="12" w:space="0" w:color="000000"/>
            </w:tcBorders>
            <w:vAlign w:val="center"/>
          </w:tcPr>
          <w:p w:rsidR="007B72FA" w:rsidRPr="009A2F35" w:rsidRDefault="007B72FA" w:rsidP="00604E43">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OPOMBA</w:t>
            </w:r>
          </w:p>
        </w:tc>
      </w:tr>
      <w:tr w:rsidR="007B72FA" w:rsidRPr="009A2F35" w:rsidTr="00604E43">
        <w:trPr>
          <w:trHeight w:val="456"/>
        </w:trPr>
        <w:tc>
          <w:tcPr>
            <w:tcW w:w="534" w:type="dxa"/>
            <w:shd w:val="clear" w:color="auto" w:fill="D9D9D9"/>
            <w:vAlign w:val="center"/>
          </w:tcPr>
          <w:p w:rsidR="007B72FA" w:rsidRPr="009A2F35" w:rsidRDefault="007B72FA" w:rsidP="00604E43">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A</w:t>
            </w:r>
          </w:p>
        </w:tc>
        <w:tc>
          <w:tcPr>
            <w:tcW w:w="9639" w:type="dxa"/>
            <w:gridSpan w:val="3"/>
            <w:shd w:val="clear" w:color="auto" w:fill="D9D9D9"/>
            <w:vAlign w:val="center"/>
          </w:tcPr>
          <w:p w:rsidR="007B72FA" w:rsidRPr="009A2F35" w:rsidRDefault="007B72FA" w:rsidP="00604E43">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SKLADNOST Z OPERATIVNIM PROGRAMOM/OPERACIJO/PROJEKTOM</w:t>
            </w:r>
          </w:p>
        </w:tc>
      </w:tr>
      <w:tr w:rsidR="007B72FA" w:rsidRPr="009A2F35" w:rsidTr="00604E43">
        <w:trPr>
          <w:trHeight w:val="161"/>
        </w:trPr>
        <w:tc>
          <w:tcPr>
            <w:tcW w:w="534" w:type="dxa"/>
            <w:vMerge w:val="restart"/>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 xml:space="preserve">Naročilo je skladno z </w:t>
            </w:r>
            <w:r w:rsidRPr="009A2F35">
              <w:rPr>
                <w:rFonts w:ascii="Tahoma" w:hAnsi="Tahoma" w:cs="Tahoma"/>
                <w:b/>
                <w:caps/>
                <w:sz w:val="18"/>
                <w:szCs w:val="18"/>
                <w:lang w:val="sl-SI" w:eastAsia="sl-SI"/>
              </w:rPr>
              <w:fldChar w:fldCharType="begin">
                <w:ffData>
                  <w:name w:val="Besedilo11"/>
                  <w:enabled/>
                  <w:calcOnExit w:val="0"/>
                  <w:textInput/>
                </w:ffData>
              </w:fldChar>
            </w:r>
            <w:r w:rsidRPr="009A2F35">
              <w:rPr>
                <w:rFonts w:ascii="Tahoma" w:hAnsi="Tahoma" w:cs="Tahoma"/>
                <w:b/>
                <w:caps/>
                <w:sz w:val="18"/>
                <w:szCs w:val="18"/>
                <w:lang w:val="sl-SI" w:eastAsia="sl-SI"/>
              </w:rPr>
              <w:instrText xml:space="preserve"> FORMTEXT </w:instrText>
            </w:r>
            <w:r w:rsidRPr="009A2F35">
              <w:rPr>
                <w:rFonts w:ascii="Tahoma" w:hAnsi="Tahoma" w:cs="Tahoma"/>
                <w:b/>
                <w:caps/>
                <w:sz w:val="18"/>
                <w:szCs w:val="18"/>
                <w:lang w:val="sl-SI" w:eastAsia="sl-SI"/>
              </w:rPr>
            </w:r>
            <w:r w:rsidRPr="009A2F35">
              <w:rPr>
                <w:rFonts w:ascii="Tahoma" w:hAnsi="Tahoma" w:cs="Tahoma"/>
                <w:b/>
                <w:caps/>
                <w:sz w:val="18"/>
                <w:szCs w:val="18"/>
                <w:lang w:val="sl-SI" w:eastAsia="sl-SI"/>
              </w:rPr>
              <w:fldChar w:fldCharType="separate"/>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Tahoma" w:hAnsi="Tahoma" w:cs="Tahoma"/>
                <w:b/>
                <w:caps/>
                <w:sz w:val="18"/>
                <w:szCs w:val="18"/>
                <w:lang w:val="sl-SI" w:eastAsia="sl-SI"/>
              </w:rPr>
              <w:fldChar w:fldCharType="end"/>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bookmarkStart w:id="397" w:name="Potrditev112"/>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bookmarkEnd w:id="397"/>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trHeight w:val="70"/>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 xml:space="preserve">Obdobje upravičenosti </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trHeight w:val="204"/>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spacing w:line="240" w:lineRule="auto"/>
              <w:rPr>
                <w:rFonts w:ascii="Tahoma" w:eastAsia="Courier New" w:hAnsi="Tahoma" w:cs="Tahoma"/>
                <w:sz w:val="18"/>
                <w:szCs w:val="18"/>
                <w:lang w:val="sl-SI"/>
              </w:rPr>
            </w:pPr>
            <w:r w:rsidRPr="009A2F35">
              <w:rPr>
                <w:rFonts w:ascii="Tahoma" w:eastAsia="Courier New" w:hAnsi="Tahoma" w:cs="Tahoma"/>
                <w:szCs w:val="20"/>
                <w:lang w:val="sl-SI"/>
              </w:rPr>
              <w:t xml:space="preserve">Pogodbena vrednost </w:t>
            </w:r>
            <w:r w:rsidRPr="009A2F35">
              <w:rPr>
                <w:rFonts w:ascii="Tahoma" w:hAnsi="Tahoma" w:cs="Tahoma"/>
                <w:sz w:val="18"/>
                <w:szCs w:val="18"/>
                <w:lang w:val="sl-SI" w:eastAsia="sl-SI"/>
              </w:rPr>
              <w:t>naročila je v okviru odobrenih sredstev operacije/projekta</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trHeight w:val="395"/>
        </w:trPr>
        <w:tc>
          <w:tcPr>
            <w:tcW w:w="534" w:type="dxa"/>
            <w:shd w:val="clear" w:color="auto" w:fill="D9D9D9"/>
            <w:vAlign w:val="center"/>
          </w:tcPr>
          <w:p w:rsidR="007B72FA" w:rsidRPr="009A2F35" w:rsidRDefault="007B72FA" w:rsidP="00604E43">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B</w:t>
            </w:r>
          </w:p>
        </w:tc>
        <w:tc>
          <w:tcPr>
            <w:tcW w:w="9639" w:type="dxa"/>
            <w:gridSpan w:val="3"/>
            <w:shd w:val="clear" w:color="auto" w:fill="D9D9D9"/>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b/>
                <w:sz w:val="18"/>
                <w:szCs w:val="18"/>
                <w:lang w:val="sl-SI" w:eastAsia="sl-SI"/>
              </w:rPr>
              <w:t>SKLADNOST Z ZAKONODAJO</w:t>
            </w:r>
            <w:r w:rsidRPr="009A2F35">
              <w:rPr>
                <w:rFonts w:ascii="Tahoma" w:hAnsi="Tahoma"/>
                <w:b/>
                <w:sz w:val="18"/>
                <w:szCs w:val="18"/>
                <w:vertAlign w:val="superscript"/>
                <w:lang w:val="sl-SI" w:eastAsia="sl-SI"/>
              </w:rPr>
              <w:footnoteReference w:id="7"/>
            </w:r>
          </w:p>
        </w:tc>
      </w:tr>
      <w:tr w:rsidR="007B72FA" w:rsidRPr="009A2F35" w:rsidTr="00604E43">
        <w:trPr>
          <w:trHeight w:val="70"/>
        </w:trPr>
        <w:tc>
          <w:tcPr>
            <w:tcW w:w="534" w:type="dxa"/>
            <w:vMerge w:val="restart"/>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tcPr>
          <w:p w:rsidR="007B72FA" w:rsidRPr="009A2F35" w:rsidRDefault="007B72FA" w:rsidP="0060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Vrednost javnega naročila ustreza kriteriju za oddajo javnega naročila male vrednosti</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r w:rsidRPr="009A2F35">
              <w:rPr>
                <w:rFonts w:ascii="Tahoma" w:hAnsi="Tahoma" w:cs="Tahoma"/>
                <w:sz w:val="18"/>
                <w:szCs w:val="18"/>
                <w:lang w:val="sl-SI" w:eastAsia="sl-SI"/>
              </w:rPr>
              <w:t>Objava obvestila o naročilu male vrednosti na portalu javnih naročil (61. čl. ZJN-2)</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r w:rsidRPr="009A2F35">
              <w:rPr>
                <w:rFonts w:ascii="Tahoma" w:hAnsi="Tahoma" w:cs="Tahoma"/>
                <w:sz w:val="18"/>
                <w:szCs w:val="18"/>
                <w:lang w:val="sl-SI" w:eastAsia="sl-SI"/>
              </w:rPr>
              <w:t xml:space="preserve">Temeljna načela javnega naročanja so spoštovana </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r w:rsidRPr="009A2F35">
              <w:rPr>
                <w:rFonts w:ascii="Tahoma" w:hAnsi="Tahoma" w:cs="Tahoma"/>
                <w:sz w:val="18"/>
                <w:szCs w:val="18"/>
                <w:lang w:val="sl-SI" w:eastAsia="sl-SI"/>
              </w:rPr>
              <w:t>Javno odpiranje ponudb</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r w:rsidRPr="009A2F35">
              <w:rPr>
                <w:rFonts w:ascii="Tahoma" w:hAnsi="Tahoma" w:cs="Tahoma"/>
                <w:sz w:val="18"/>
                <w:szCs w:val="18"/>
                <w:lang w:val="sl-SI" w:eastAsia="sl-SI"/>
              </w:rPr>
              <w:t>Sestava komisije za izvedbo javnega naročila je pravilna</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r w:rsidRPr="009A2F35">
              <w:rPr>
                <w:rFonts w:ascii="Tahoma" w:hAnsi="Tahoma" w:cs="Tahoma"/>
                <w:sz w:val="18"/>
                <w:szCs w:val="18"/>
                <w:lang w:val="sl-SI" w:eastAsia="sl-SI"/>
              </w:rPr>
              <w:t>Postopek izbire najugodnejšega ponudnika je obrazložen in dokumentiran</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shd w:val="clear" w:color="auto" w:fill="auto"/>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r w:rsidRPr="009A2F35">
              <w:rPr>
                <w:rFonts w:ascii="Tahoma" w:hAnsi="Tahoma" w:cs="Tahoma"/>
                <w:sz w:val="18"/>
                <w:szCs w:val="18"/>
                <w:lang w:val="sl-SI" w:eastAsia="sl-SI"/>
              </w:rPr>
              <w:t>Reference kot pogoj za pravilnost izbire (najugodnejše) ponudbe</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p>
        </w:tc>
      </w:tr>
      <w:tr w:rsidR="007B72FA" w:rsidRPr="009A2F35" w:rsidTr="00604E43">
        <w:trPr>
          <w:cantSplit/>
          <w:trHeight w:val="15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shd w:val="clear" w:color="auto" w:fill="auto"/>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r w:rsidRPr="009A2F35">
              <w:rPr>
                <w:rFonts w:ascii="Tahoma" w:hAnsi="Tahoma" w:cs="Tahoma"/>
                <w:sz w:val="18"/>
                <w:szCs w:val="18"/>
                <w:lang w:val="sl-SI" w:eastAsia="sl-SI"/>
              </w:rPr>
              <w:t>Objava o oddaji naročila male vrednosti na portalu javnih naročil v 48. dneh po oddaji javnega naročila (63c. čl. ZJN-2)</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p>
        </w:tc>
      </w:tr>
      <w:tr w:rsidR="007B72FA" w:rsidRPr="009A2F35" w:rsidTr="00604E43">
        <w:trPr>
          <w:cantSplit/>
          <w:trHeight w:val="178"/>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r w:rsidRPr="009A2F35">
              <w:rPr>
                <w:rFonts w:ascii="Tahoma" w:hAnsi="Tahoma" w:cs="Tahoma"/>
                <w:sz w:val="18"/>
                <w:szCs w:val="18"/>
                <w:lang w:val="sl-SI" w:eastAsia="sl-SI"/>
              </w:rPr>
              <w:t>Pogajanja so navedena v oddaji/razpisni dokumentaciji javnega naročila</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178"/>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r w:rsidRPr="009A2F35">
              <w:rPr>
                <w:rFonts w:ascii="Tahoma" w:hAnsi="Tahoma" w:cs="Tahoma"/>
                <w:sz w:val="18"/>
                <w:szCs w:val="18"/>
                <w:lang w:val="sl-SI" w:eastAsia="sl-SI"/>
              </w:rPr>
              <w:t>Spoštovana so določbe internih navodil organa (če jih ima)</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178"/>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tabs>
                <w:tab w:val="center" w:pos="4536"/>
                <w:tab w:val="right" w:pos="9072"/>
              </w:tabs>
              <w:spacing w:line="240" w:lineRule="auto"/>
              <w:rPr>
                <w:rFonts w:ascii="Tahoma" w:hAnsi="Tahoma" w:cs="Tahoma"/>
                <w:sz w:val="18"/>
                <w:szCs w:val="18"/>
                <w:lang w:val="sl-SI" w:eastAsia="sl-SI"/>
              </w:rPr>
            </w:pPr>
            <w:r w:rsidRPr="009A2F35">
              <w:rPr>
                <w:rFonts w:ascii="Tahoma" w:hAnsi="Tahoma" w:cs="Tahoma"/>
                <w:sz w:val="18"/>
                <w:szCs w:val="18"/>
                <w:lang w:val="sl-SI" w:eastAsia="sl-SI"/>
              </w:rPr>
              <w:t>Zahtevana so finančna zavarovanja</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389"/>
        </w:trPr>
        <w:tc>
          <w:tcPr>
            <w:tcW w:w="534" w:type="dxa"/>
            <w:shd w:val="clear" w:color="auto" w:fill="D9D9D9"/>
            <w:vAlign w:val="center"/>
          </w:tcPr>
          <w:p w:rsidR="007B72FA" w:rsidRPr="009A2F35" w:rsidRDefault="007B72FA" w:rsidP="00604E43">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C</w:t>
            </w:r>
          </w:p>
        </w:tc>
        <w:tc>
          <w:tcPr>
            <w:tcW w:w="9639" w:type="dxa"/>
            <w:gridSpan w:val="3"/>
            <w:shd w:val="clear" w:color="auto" w:fill="D9D9D9"/>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b/>
                <w:sz w:val="18"/>
                <w:szCs w:val="18"/>
                <w:lang w:val="sl-SI" w:eastAsia="sl-SI"/>
              </w:rPr>
              <w:t>POGODBA</w:t>
            </w:r>
          </w:p>
        </w:tc>
      </w:tr>
      <w:tr w:rsidR="007B72FA" w:rsidRPr="009A2F35" w:rsidTr="00604E43">
        <w:trPr>
          <w:cantSplit/>
          <w:trHeight w:val="339"/>
        </w:trPr>
        <w:tc>
          <w:tcPr>
            <w:tcW w:w="534" w:type="dxa"/>
            <w:vMerge w:val="restart"/>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Pogodba ne odstopa od osnutka pogodbe iz razpisne dokumentacije (71. čl. ZJN-2)</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169"/>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Pogodba je sklenjena s ponudnikom izbranim v postopku oddaje javnega naročila male vrednosti</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17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Pravice in obveznosti dobavitelja/izvajalca in naročnika so jasno določene</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17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Pogodba je podpisana in datirana</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17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Navedba, da gre za sofinanciranje s sredstvi EU in navedba sklada</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17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B44D1B" w:rsidP="00604E43">
            <w:pPr>
              <w:spacing w:line="240" w:lineRule="auto"/>
              <w:rPr>
                <w:rFonts w:ascii="Tahoma" w:hAnsi="Tahoma" w:cs="Tahoma"/>
                <w:sz w:val="18"/>
                <w:szCs w:val="18"/>
                <w:lang w:val="sl-SI" w:eastAsia="sl-SI"/>
              </w:rPr>
            </w:pPr>
            <w:r w:rsidRPr="005408EA">
              <w:rPr>
                <w:rFonts w:ascii="Tahoma" w:hAnsi="Tahoma"/>
                <w:sz w:val="18"/>
                <w:szCs w:val="18"/>
                <w:lang w:val="sl-SI" w:eastAsia="sl-SI"/>
              </w:rPr>
              <w:t>Navedba deleža namenskih sredstev EU za kohezijsko politiko v skladu z OP</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17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Navedba upravičenih stroškov (specifikacija predmeta JN)</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17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Evropski emblem</w:t>
            </w:r>
          </w:p>
        </w:tc>
        <w:tc>
          <w:tcPr>
            <w:tcW w:w="1276" w:type="dxa"/>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17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spacing w:line="240" w:lineRule="auto"/>
              <w:rPr>
                <w:rFonts w:ascii="Tahoma" w:hAnsi="Tahoma" w:cs="Tahoma"/>
                <w:color w:val="000000"/>
                <w:sz w:val="18"/>
                <w:szCs w:val="18"/>
                <w:lang w:val="sl-SI" w:eastAsia="sl-SI"/>
              </w:rPr>
            </w:pPr>
            <w:r w:rsidRPr="009A2F35">
              <w:rPr>
                <w:rFonts w:ascii="Tahoma" w:hAnsi="Tahoma" w:cs="Tahoma"/>
                <w:sz w:val="18"/>
                <w:szCs w:val="18"/>
                <w:lang w:val="sl-SI" w:eastAsia="sl-SI"/>
              </w:rPr>
              <w:t>Določba, da je potrebno upoštevati zahteve s področja informiranja in obveščanja javnosti o strukturnih skladih (v primeru "različnih pisnih in drugih gradiv, ki nastanejo v okviru operacije", npr. študije, elaborati, poročila – drugače ni relevantno)</w:t>
            </w:r>
          </w:p>
        </w:tc>
        <w:tc>
          <w:tcPr>
            <w:tcW w:w="1276" w:type="dxa"/>
            <w:vAlign w:val="center"/>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177"/>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Zagotavljanje revizijske sledi, hrambe, vpogleda v dokumentacijo in posredovanja dokumentacije naročniku (skrbnik pogodbe, mesto hrambe pogodbe, izvodi)</w:t>
            </w:r>
          </w:p>
        </w:tc>
        <w:tc>
          <w:tcPr>
            <w:tcW w:w="1276" w:type="dxa"/>
            <w:vAlign w:val="center"/>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338"/>
        </w:trPr>
        <w:tc>
          <w:tcPr>
            <w:tcW w:w="534" w:type="dxa"/>
            <w:vMerge w:val="restart"/>
          </w:tcPr>
          <w:p w:rsidR="007B72FA" w:rsidRPr="009A2F35" w:rsidRDefault="007B72FA" w:rsidP="00604E43">
            <w:pPr>
              <w:spacing w:line="240" w:lineRule="auto"/>
              <w:jc w:val="right"/>
              <w:rPr>
                <w:rFonts w:ascii="Tahoma" w:hAnsi="Tahoma" w:cs="Tahoma"/>
                <w:sz w:val="18"/>
                <w:szCs w:val="18"/>
                <w:lang w:val="sl-SI" w:eastAsia="sl-SI"/>
              </w:rPr>
            </w:pPr>
            <w:r w:rsidRPr="009A2F35">
              <w:rPr>
                <w:rFonts w:ascii="Tahoma" w:hAnsi="Tahoma" w:cs="Tahoma"/>
                <w:sz w:val="18"/>
                <w:szCs w:val="18"/>
                <w:lang w:val="sl-SI" w:eastAsia="sl-SI"/>
              </w:rPr>
              <w:t>1</w:t>
            </w:r>
          </w:p>
        </w:tc>
        <w:tc>
          <w:tcPr>
            <w:tcW w:w="9639" w:type="dxa"/>
            <w:gridSpan w:val="3"/>
            <w:shd w:val="clear" w:color="auto" w:fill="D9D9D9"/>
            <w:vAlign w:val="center"/>
          </w:tcPr>
          <w:p w:rsidR="007B72FA" w:rsidRPr="009A2F35" w:rsidRDefault="007B72FA" w:rsidP="00604E43">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ANEKSI</w:t>
            </w:r>
          </w:p>
        </w:tc>
      </w:tr>
      <w:tr w:rsidR="007B72FA" w:rsidRPr="009A2F35" w:rsidTr="00604E43">
        <w:trPr>
          <w:cantSplit/>
          <w:trHeight w:val="413"/>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spacing w:line="240" w:lineRule="auto"/>
              <w:rPr>
                <w:rFonts w:ascii="Tahoma" w:hAnsi="Tahoma" w:cs="Tahoma"/>
                <w:sz w:val="18"/>
                <w:szCs w:val="18"/>
                <w:highlight w:val="yellow"/>
                <w:lang w:val="sl-SI" w:eastAsia="sl-SI"/>
              </w:rPr>
            </w:pPr>
            <w:r w:rsidRPr="009A2F35">
              <w:rPr>
                <w:rFonts w:ascii="Tahoma" w:hAnsi="Tahoma" w:cs="Tahoma"/>
                <w:sz w:val="18"/>
                <w:szCs w:val="18"/>
                <w:lang w:val="sl-SI" w:eastAsia="sl-SI"/>
              </w:rPr>
              <w:t>Aneksi k pogodbi so sklenjeni pravočasno in na pravilen način, spremembe določene v aneksu predstavljajo upravičen strošek</w:t>
            </w:r>
          </w:p>
        </w:tc>
        <w:tc>
          <w:tcPr>
            <w:tcW w:w="1276" w:type="dxa"/>
            <w:vAlign w:val="center"/>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264"/>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Utemeljenost (spremenjenih, nepredvidenih) okoliščin za sklenitev aneksa</w:t>
            </w:r>
          </w:p>
        </w:tc>
        <w:tc>
          <w:tcPr>
            <w:tcW w:w="1276" w:type="dxa"/>
            <w:vAlign w:val="center"/>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268"/>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tcBorders>
              <w:bottom w:val="single" w:sz="6" w:space="0" w:color="000000"/>
            </w:tcBorders>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Evropski emblem</w:t>
            </w:r>
          </w:p>
        </w:tc>
        <w:tc>
          <w:tcPr>
            <w:tcW w:w="1276" w:type="dxa"/>
            <w:tcBorders>
              <w:bottom w:val="single" w:sz="6" w:space="0" w:color="000000"/>
            </w:tcBorders>
            <w:vAlign w:val="center"/>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tcBorders>
              <w:bottom w:val="single" w:sz="6" w:space="0" w:color="000000"/>
            </w:tcBorders>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rPr>
          <w:cantSplit/>
          <w:trHeight w:val="268"/>
        </w:trPr>
        <w:tc>
          <w:tcPr>
            <w:tcW w:w="534" w:type="dxa"/>
            <w:vMerge w:val="restart"/>
          </w:tcPr>
          <w:p w:rsidR="007B72FA" w:rsidRPr="009A2F35" w:rsidRDefault="007B72FA" w:rsidP="00604E43">
            <w:pPr>
              <w:spacing w:line="240" w:lineRule="auto"/>
              <w:jc w:val="right"/>
              <w:rPr>
                <w:rFonts w:ascii="Tahoma" w:hAnsi="Tahoma" w:cs="Tahoma"/>
                <w:sz w:val="18"/>
                <w:szCs w:val="18"/>
                <w:lang w:val="sl-SI" w:eastAsia="sl-SI"/>
              </w:rPr>
            </w:pPr>
            <w:r w:rsidRPr="009A2F35">
              <w:rPr>
                <w:rFonts w:ascii="Tahoma" w:hAnsi="Tahoma" w:cs="Tahoma"/>
                <w:sz w:val="18"/>
                <w:szCs w:val="18"/>
                <w:lang w:val="sl-SI" w:eastAsia="sl-SI"/>
              </w:rPr>
              <w:t>1</w:t>
            </w:r>
          </w:p>
        </w:tc>
        <w:tc>
          <w:tcPr>
            <w:tcW w:w="9639" w:type="dxa"/>
            <w:gridSpan w:val="3"/>
            <w:tcBorders>
              <w:top w:val="single" w:sz="6" w:space="0" w:color="000000"/>
              <w:bottom w:val="single" w:sz="6" w:space="0" w:color="000000"/>
            </w:tcBorders>
            <w:shd w:val="clear" w:color="auto" w:fill="D9D9D9"/>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b/>
                <w:sz w:val="18"/>
                <w:szCs w:val="18"/>
                <w:lang w:val="sl-SI" w:eastAsia="sl-SI"/>
              </w:rPr>
              <w:t>PROTIKORUPCIJSKA KLAVZULA</w:t>
            </w:r>
            <w:r w:rsidRPr="009A2F35">
              <w:rPr>
                <w:rFonts w:ascii="Tahoma" w:hAnsi="Tahoma" w:cs="Tahoma"/>
                <w:b/>
                <w:sz w:val="18"/>
                <w:szCs w:val="18"/>
                <w:vertAlign w:val="superscript"/>
                <w:lang w:val="sl-SI" w:eastAsia="sl-SI"/>
              </w:rPr>
              <w:footnoteReference w:id="8"/>
            </w:r>
          </w:p>
        </w:tc>
      </w:tr>
      <w:tr w:rsidR="007B72FA" w:rsidRPr="009A2F35" w:rsidTr="00604E43">
        <w:trPr>
          <w:cantSplit/>
          <w:trHeight w:val="268"/>
        </w:trPr>
        <w:tc>
          <w:tcPr>
            <w:tcW w:w="534" w:type="dxa"/>
            <w:vMerge/>
          </w:tcPr>
          <w:p w:rsidR="007B72FA" w:rsidRPr="009A2F35" w:rsidRDefault="007B72FA" w:rsidP="00604E43">
            <w:pPr>
              <w:spacing w:line="240" w:lineRule="auto"/>
              <w:jc w:val="right"/>
              <w:rPr>
                <w:rFonts w:ascii="Tahoma" w:hAnsi="Tahoma" w:cs="Tahoma"/>
                <w:sz w:val="18"/>
                <w:szCs w:val="18"/>
                <w:lang w:val="sl-SI" w:eastAsia="sl-SI"/>
              </w:rPr>
            </w:pPr>
          </w:p>
        </w:tc>
        <w:tc>
          <w:tcPr>
            <w:tcW w:w="6095" w:type="dxa"/>
            <w:tcBorders>
              <w:top w:val="single" w:sz="6" w:space="0" w:color="000000"/>
            </w:tcBorders>
            <w:vAlign w:val="center"/>
          </w:tcPr>
          <w:p w:rsidR="007B72FA" w:rsidRPr="009A2F35" w:rsidRDefault="007B72FA" w:rsidP="00604E43">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Pogodba vsebuje protikorupcijsko klavzulo, ki jo določa Zakonu o integriteti in preprečevanju korupcije (</w:t>
            </w:r>
            <w:proofErr w:type="spellStart"/>
            <w:r w:rsidRPr="009A2F35">
              <w:rPr>
                <w:rFonts w:ascii="Tahoma" w:hAnsi="Tahoma" w:cs="Tahoma"/>
                <w:sz w:val="18"/>
                <w:szCs w:val="18"/>
                <w:lang w:val="sl-SI" w:eastAsia="sl-SI"/>
              </w:rPr>
              <w:t>ZIntPK</w:t>
            </w:r>
            <w:proofErr w:type="spellEnd"/>
            <w:r w:rsidRPr="009A2F35">
              <w:rPr>
                <w:rFonts w:ascii="Tahoma" w:hAnsi="Tahoma" w:cs="Tahoma"/>
                <w:sz w:val="18"/>
                <w:szCs w:val="18"/>
                <w:lang w:val="sl-SI" w:eastAsia="sl-SI"/>
              </w:rPr>
              <w:t>)</w:t>
            </w:r>
          </w:p>
        </w:tc>
        <w:tc>
          <w:tcPr>
            <w:tcW w:w="1276" w:type="dxa"/>
            <w:tcBorders>
              <w:top w:val="single" w:sz="6" w:space="0" w:color="000000"/>
            </w:tcBorders>
            <w:vAlign w:val="center"/>
          </w:tcPr>
          <w:p w:rsidR="007B72FA" w:rsidRPr="009A2F35" w:rsidRDefault="007B72FA" w:rsidP="00604E43">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tcBorders>
              <w:top w:val="single" w:sz="6" w:space="0" w:color="000000"/>
            </w:tcBorders>
            <w:vAlign w:val="center"/>
          </w:tcPr>
          <w:p w:rsidR="007B72FA" w:rsidRPr="009A2F35" w:rsidRDefault="007B72FA" w:rsidP="00604E43">
            <w:pPr>
              <w:spacing w:line="240" w:lineRule="auto"/>
              <w:rPr>
                <w:rFonts w:ascii="Tahoma" w:hAnsi="Tahoma" w:cs="Tahoma"/>
                <w:sz w:val="18"/>
                <w:szCs w:val="18"/>
                <w:lang w:val="sl-SI" w:eastAsia="sl-SI"/>
              </w:rPr>
            </w:pPr>
          </w:p>
        </w:tc>
      </w:tr>
      <w:tr w:rsidR="007B72FA" w:rsidRPr="009A2F35" w:rsidTr="00604E43">
        <w:tblPrEx>
          <w:tblLook w:val="04A0" w:firstRow="1" w:lastRow="0" w:firstColumn="1" w:lastColumn="0" w:noHBand="0" w:noVBand="1"/>
        </w:tblPrEx>
        <w:trPr>
          <w:trHeight w:val="413"/>
        </w:trPr>
        <w:tc>
          <w:tcPr>
            <w:tcW w:w="10173" w:type="dxa"/>
            <w:gridSpan w:val="4"/>
            <w:tcBorders>
              <w:top w:val="single" w:sz="6" w:space="0" w:color="000000"/>
            </w:tcBorders>
            <w:shd w:val="clear" w:color="auto" w:fill="8DB3E2"/>
            <w:vAlign w:val="center"/>
          </w:tcPr>
          <w:p w:rsidR="007B72FA" w:rsidRPr="009A2F35" w:rsidRDefault="007B72FA" w:rsidP="00604E43">
            <w:pPr>
              <w:keepNext/>
              <w:spacing w:line="240" w:lineRule="auto"/>
              <w:outlineLvl w:val="5"/>
              <w:rPr>
                <w:rFonts w:ascii="Tahoma" w:hAnsi="Tahoma" w:cs="Tahoma"/>
                <w:b/>
                <w:bCs/>
                <w:szCs w:val="20"/>
                <w:lang w:val="sl-SI" w:eastAsia="sl-SI"/>
              </w:rPr>
            </w:pPr>
            <w:r w:rsidRPr="009A2F35">
              <w:rPr>
                <w:rFonts w:ascii="Tahoma" w:hAnsi="Tahoma" w:cs="Tahoma"/>
                <w:b/>
                <w:bCs/>
                <w:szCs w:val="20"/>
                <w:lang w:val="sl-SI" w:eastAsia="sl-SI"/>
              </w:rPr>
              <w:t>II DEL: POROČILO O IZVEDENI ADMINISTRATIVNEM PREVERJANJU/ OPOMBE KONTROLNE ENOTE</w:t>
            </w:r>
          </w:p>
        </w:tc>
      </w:tr>
      <w:tr w:rsidR="007B72FA" w:rsidRPr="009A2F35" w:rsidTr="00604E43">
        <w:tblPrEx>
          <w:tblLook w:val="04A0" w:firstRow="1" w:lastRow="0" w:firstColumn="1" w:lastColumn="0" w:noHBand="0" w:noVBand="1"/>
        </w:tblPrEx>
        <w:tc>
          <w:tcPr>
            <w:tcW w:w="10173" w:type="dxa"/>
            <w:gridSpan w:val="4"/>
          </w:tcPr>
          <w:p w:rsidR="007B72FA" w:rsidRPr="009A2F35" w:rsidRDefault="007B72FA" w:rsidP="00604E43">
            <w:pPr>
              <w:spacing w:line="240" w:lineRule="auto"/>
              <w:rPr>
                <w:rFonts w:ascii="Tahoma" w:hAnsi="Tahoma" w:cs="Tahoma"/>
                <w:sz w:val="16"/>
                <w:szCs w:val="16"/>
                <w:lang w:val="sl-SI" w:eastAsia="sl-SI"/>
              </w:rPr>
            </w:pPr>
          </w:p>
          <w:p w:rsidR="007B72FA" w:rsidRPr="009A2F35" w:rsidRDefault="007B72FA" w:rsidP="00604E43">
            <w:pPr>
              <w:spacing w:line="240" w:lineRule="auto"/>
              <w:rPr>
                <w:rFonts w:ascii="Tahoma" w:hAnsi="Tahoma" w:cs="Tahoma"/>
                <w:sz w:val="16"/>
                <w:szCs w:val="16"/>
                <w:lang w:val="sl-SI" w:eastAsia="sl-SI"/>
              </w:rPr>
            </w:pPr>
          </w:p>
          <w:p w:rsidR="007B72FA" w:rsidRPr="009A2F35" w:rsidRDefault="007B72FA" w:rsidP="00604E43">
            <w:pPr>
              <w:spacing w:line="240" w:lineRule="auto"/>
              <w:rPr>
                <w:rFonts w:ascii="Tahoma" w:hAnsi="Tahoma" w:cs="Tahoma"/>
                <w:sz w:val="16"/>
                <w:szCs w:val="16"/>
                <w:lang w:val="sl-SI" w:eastAsia="sl-SI"/>
              </w:rPr>
            </w:pPr>
          </w:p>
          <w:p w:rsidR="007B72FA" w:rsidRPr="009A2F35" w:rsidRDefault="007B72FA" w:rsidP="00604E43">
            <w:pPr>
              <w:spacing w:line="240" w:lineRule="auto"/>
              <w:rPr>
                <w:rFonts w:ascii="Tahoma" w:hAnsi="Tahoma" w:cs="Tahoma"/>
                <w:sz w:val="16"/>
                <w:szCs w:val="16"/>
                <w:lang w:val="sl-SI" w:eastAsia="sl-SI"/>
              </w:rPr>
            </w:pPr>
          </w:p>
          <w:p w:rsidR="007B72FA" w:rsidRPr="009A2F35" w:rsidRDefault="007B72FA" w:rsidP="00604E43">
            <w:pPr>
              <w:spacing w:line="240" w:lineRule="auto"/>
              <w:rPr>
                <w:rFonts w:ascii="Tahoma" w:hAnsi="Tahoma" w:cs="Tahoma"/>
                <w:sz w:val="16"/>
                <w:szCs w:val="16"/>
                <w:lang w:val="sl-SI" w:eastAsia="sl-SI"/>
              </w:rPr>
            </w:pPr>
          </w:p>
          <w:p w:rsidR="007B72FA" w:rsidRPr="009A2F35" w:rsidRDefault="007B72FA" w:rsidP="00604E43">
            <w:pPr>
              <w:spacing w:line="240" w:lineRule="auto"/>
              <w:rPr>
                <w:rFonts w:ascii="Tahoma" w:hAnsi="Tahoma" w:cs="Tahoma"/>
                <w:sz w:val="16"/>
                <w:szCs w:val="16"/>
                <w:lang w:val="sl-SI" w:eastAsia="sl-SI"/>
              </w:rPr>
            </w:pPr>
          </w:p>
          <w:p w:rsidR="007B72FA" w:rsidRPr="009A2F35" w:rsidRDefault="007B72FA" w:rsidP="00604E43">
            <w:pPr>
              <w:spacing w:line="240" w:lineRule="auto"/>
              <w:rPr>
                <w:rFonts w:ascii="Tahoma" w:hAnsi="Tahoma" w:cs="Tahoma"/>
                <w:sz w:val="16"/>
                <w:szCs w:val="16"/>
                <w:lang w:val="sl-SI" w:eastAsia="sl-SI"/>
              </w:rPr>
            </w:pPr>
          </w:p>
          <w:p w:rsidR="007B72FA" w:rsidRPr="009A2F35" w:rsidRDefault="007B72FA" w:rsidP="00604E43">
            <w:pPr>
              <w:spacing w:line="240" w:lineRule="auto"/>
              <w:rPr>
                <w:rFonts w:ascii="Tahoma" w:hAnsi="Tahoma" w:cs="Tahoma"/>
                <w:sz w:val="16"/>
                <w:szCs w:val="16"/>
                <w:lang w:val="sl-SI" w:eastAsia="sl-SI"/>
              </w:rPr>
            </w:pPr>
          </w:p>
          <w:p w:rsidR="007B72FA" w:rsidRPr="009A2F35" w:rsidRDefault="007B72FA" w:rsidP="00604E43">
            <w:pPr>
              <w:spacing w:line="240" w:lineRule="auto"/>
              <w:rPr>
                <w:rFonts w:ascii="Tahoma" w:hAnsi="Tahoma" w:cs="Tahoma"/>
                <w:sz w:val="16"/>
                <w:szCs w:val="16"/>
                <w:lang w:val="sl-SI" w:eastAsia="sl-SI"/>
              </w:rPr>
            </w:pPr>
          </w:p>
        </w:tc>
      </w:tr>
    </w:tbl>
    <w:p w:rsidR="007B72FA" w:rsidRPr="004E183A" w:rsidRDefault="007B72FA" w:rsidP="007B72FA">
      <w:pPr>
        <w:rPr>
          <w:vanish/>
        </w:rPr>
      </w:pPr>
    </w:p>
    <w:tbl>
      <w:tblPr>
        <w:tblpPr w:leftFromText="141" w:rightFromText="141" w:vertAnchor="text" w:horzAnchor="margin" w:tblpY="433"/>
        <w:tblW w:w="10173"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12"/>
        <w:gridCol w:w="3261"/>
      </w:tblGrid>
      <w:tr w:rsidR="007B72FA" w:rsidRPr="00A03BC1" w:rsidTr="00604E43">
        <w:trPr>
          <w:trHeight w:val="410"/>
        </w:trPr>
        <w:tc>
          <w:tcPr>
            <w:tcW w:w="6912" w:type="dxa"/>
            <w:vAlign w:val="center"/>
          </w:tcPr>
          <w:p w:rsidR="007B72FA" w:rsidRPr="00A03BC1" w:rsidRDefault="007B72FA" w:rsidP="00604E43">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Administrativno preverjanje po členu 125 se je izvajala na originalnih dokumentih:</w:t>
            </w:r>
          </w:p>
        </w:tc>
        <w:tc>
          <w:tcPr>
            <w:tcW w:w="3261" w:type="dxa"/>
            <w:vAlign w:val="center"/>
          </w:tcPr>
          <w:p w:rsidR="007B72FA" w:rsidRPr="00A03BC1" w:rsidRDefault="007B72FA" w:rsidP="00604E43">
            <w:pPr>
              <w:spacing w:line="240" w:lineRule="auto"/>
              <w:rPr>
                <w:rFonts w:ascii="Tahoma" w:hAnsi="Tahoma" w:cs="Tahoma"/>
                <w:sz w:val="18"/>
                <w:szCs w:val="18"/>
                <w:lang w:val="sl-SI" w:eastAsia="sl-SI"/>
              </w:rPr>
            </w:pPr>
            <w:r w:rsidRPr="00A03BC1">
              <w:rPr>
                <w:rFonts w:ascii="Tahoma" w:hAnsi="Tahoma" w:cs="Tahoma"/>
                <w:sz w:val="18"/>
                <w:szCs w:val="18"/>
                <w:lang w:val="sl-SI" w:eastAsia="sl-SI"/>
              </w:rPr>
              <w:fldChar w:fldCharType="begin">
                <w:ffData>
                  <w:name w:val=""/>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DA </w:t>
            </w:r>
            <w:r w:rsidRPr="00A03BC1">
              <w:rPr>
                <w:rFonts w:ascii="Tahoma" w:hAnsi="Tahoma" w:cs="Tahoma"/>
                <w:sz w:val="18"/>
                <w:szCs w:val="18"/>
                <w:lang w:val="sl-SI" w:eastAsia="sl-SI"/>
              </w:rPr>
              <w:fldChar w:fldCharType="begin">
                <w:ffData>
                  <w:name w:val="Potrditev164"/>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NE</w:t>
            </w:r>
          </w:p>
        </w:tc>
      </w:tr>
      <w:tr w:rsidR="007B72FA" w:rsidRPr="00A03BC1" w:rsidTr="00604E43">
        <w:trPr>
          <w:trHeight w:val="383"/>
        </w:trPr>
        <w:tc>
          <w:tcPr>
            <w:tcW w:w="10173" w:type="dxa"/>
            <w:gridSpan w:val="2"/>
            <w:vAlign w:val="center"/>
          </w:tcPr>
          <w:p w:rsidR="007B72FA" w:rsidRPr="00A03BC1" w:rsidRDefault="007B72FA" w:rsidP="00604E43">
            <w:pPr>
              <w:spacing w:line="240" w:lineRule="auto"/>
              <w:ind w:left="426"/>
              <w:rPr>
                <w:rFonts w:ascii="Tahoma" w:hAnsi="Tahoma" w:cs="Tahoma"/>
                <w:bCs/>
                <w:iCs/>
                <w:sz w:val="18"/>
                <w:szCs w:val="18"/>
                <w:lang w:val="sl-SI" w:eastAsia="sl-SI"/>
              </w:rPr>
            </w:pPr>
            <w:r w:rsidRPr="00A03BC1">
              <w:rPr>
                <w:rFonts w:ascii="Tahoma" w:hAnsi="Tahoma" w:cs="Tahoma"/>
                <w:sz w:val="18"/>
                <w:szCs w:val="18"/>
                <w:lang w:val="sl-SI" w:eastAsia="sl-SI"/>
              </w:rPr>
              <w:t xml:space="preserve">Originali dokumentov se nahajajo </w:t>
            </w: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7B72FA" w:rsidRPr="00A03BC1" w:rsidTr="00604E43">
        <w:trPr>
          <w:trHeight w:val="417"/>
        </w:trPr>
        <w:tc>
          <w:tcPr>
            <w:tcW w:w="6912" w:type="dxa"/>
            <w:vAlign w:val="center"/>
          </w:tcPr>
          <w:p w:rsidR="007B72FA" w:rsidRPr="00A03BC1" w:rsidRDefault="007B72FA" w:rsidP="00604E43">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Datum opravljene administrativno preverjanje po členu 125:</w:t>
            </w:r>
          </w:p>
        </w:tc>
        <w:tc>
          <w:tcPr>
            <w:tcW w:w="3261" w:type="dxa"/>
            <w:vAlign w:val="center"/>
          </w:tcPr>
          <w:p w:rsidR="007B72FA" w:rsidRPr="00A03BC1" w:rsidRDefault="007B72FA" w:rsidP="00604E43">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7B72FA" w:rsidRPr="00A03BC1" w:rsidTr="00604E43">
        <w:trPr>
          <w:trHeight w:val="417"/>
        </w:trPr>
        <w:tc>
          <w:tcPr>
            <w:tcW w:w="6912" w:type="dxa"/>
            <w:vAlign w:val="center"/>
          </w:tcPr>
          <w:p w:rsidR="007B72FA" w:rsidRPr="00A03BC1" w:rsidRDefault="007B72FA" w:rsidP="00604E43">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Dokumentacija opravljenih administrativnih preverjanjih se ustrezno arhivira</w:t>
            </w:r>
          </w:p>
        </w:tc>
        <w:tc>
          <w:tcPr>
            <w:tcW w:w="3261" w:type="dxa"/>
            <w:vAlign w:val="center"/>
          </w:tcPr>
          <w:p w:rsidR="007B72FA" w:rsidRPr="00A03BC1" w:rsidRDefault="007B72FA" w:rsidP="00604E43">
            <w:pPr>
              <w:spacing w:line="240" w:lineRule="auto"/>
              <w:rPr>
                <w:rFonts w:ascii="Tahoma" w:hAnsi="Tahoma" w:cs="Tahoma"/>
                <w:sz w:val="18"/>
                <w:szCs w:val="18"/>
                <w:lang w:val="sl-SI" w:eastAsia="sl-SI"/>
              </w:rPr>
            </w:pPr>
            <w:r w:rsidRPr="00A03BC1">
              <w:rPr>
                <w:rFonts w:ascii="Tahoma" w:hAnsi="Tahoma" w:cs="Tahoma"/>
                <w:sz w:val="18"/>
                <w:szCs w:val="18"/>
                <w:lang w:val="sl-SI" w:eastAsia="sl-SI"/>
              </w:rPr>
              <w:fldChar w:fldCharType="begin">
                <w:ffData>
                  <w:name w:val=""/>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DA </w:t>
            </w:r>
            <w:r w:rsidRPr="00A03BC1">
              <w:rPr>
                <w:rFonts w:ascii="Tahoma" w:hAnsi="Tahoma" w:cs="Tahoma"/>
                <w:sz w:val="18"/>
                <w:szCs w:val="18"/>
                <w:lang w:val="sl-SI" w:eastAsia="sl-SI"/>
              </w:rPr>
              <w:fldChar w:fldCharType="begin">
                <w:ffData>
                  <w:name w:val="Potrditev164"/>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005601E3">
              <w:rPr>
                <w:rFonts w:ascii="Tahoma" w:hAnsi="Tahoma" w:cs="Tahoma"/>
                <w:sz w:val="18"/>
                <w:szCs w:val="18"/>
                <w:lang w:val="sl-SI" w:eastAsia="sl-SI"/>
              </w:rPr>
            </w:r>
            <w:r w:rsidR="005601E3">
              <w:rPr>
                <w:rFonts w:ascii="Tahoma" w:hAnsi="Tahoma" w:cs="Tahoma"/>
                <w:sz w:val="18"/>
                <w:szCs w:val="18"/>
                <w:lang w:val="sl-SI" w:eastAsia="sl-SI"/>
              </w:rPr>
              <w:fldChar w:fldCharType="separate"/>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NE</w:t>
            </w:r>
          </w:p>
        </w:tc>
      </w:tr>
      <w:tr w:rsidR="007B72FA" w:rsidRPr="00A03BC1" w:rsidTr="00604E43">
        <w:trPr>
          <w:trHeight w:val="423"/>
        </w:trPr>
        <w:tc>
          <w:tcPr>
            <w:tcW w:w="6912" w:type="dxa"/>
            <w:vAlign w:val="center"/>
          </w:tcPr>
          <w:p w:rsidR="007B72FA" w:rsidRPr="00A03BC1" w:rsidRDefault="007B72FA" w:rsidP="00604E43">
            <w:pPr>
              <w:spacing w:line="240" w:lineRule="auto"/>
              <w:ind w:left="426"/>
              <w:rPr>
                <w:rFonts w:ascii="Tahoma" w:hAnsi="Tahoma" w:cs="Tahoma"/>
                <w:sz w:val="18"/>
                <w:szCs w:val="18"/>
                <w:lang w:val="sl-SI" w:eastAsia="sl-SI"/>
              </w:rPr>
            </w:pPr>
            <w:r w:rsidRPr="00687A25">
              <w:rPr>
                <w:sz w:val="18"/>
                <w:szCs w:val="18"/>
                <w:lang w:val="sl-SI"/>
              </w:rPr>
              <w:t>Oseba, ki je izvedla administrativno preverjanje po 125. členu Uredbe 1303/2013/ES:</w:t>
            </w:r>
          </w:p>
        </w:tc>
        <w:tc>
          <w:tcPr>
            <w:tcW w:w="3261" w:type="dxa"/>
            <w:vAlign w:val="center"/>
          </w:tcPr>
          <w:p w:rsidR="007B72FA" w:rsidRPr="00A03BC1" w:rsidRDefault="007B72FA" w:rsidP="00604E43">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7B72FA" w:rsidRPr="00A03BC1" w:rsidTr="00604E43">
        <w:trPr>
          <w:trHeight w:val="543"/>
        </w:trPr>
        <w:tc>
          <w:tcPr>
            <w:tcW w:w="10173" w:type="dxa"/>
            <w:gridSpan w:val="2"/>
            <w:vAlign w:val="center"/>
          </w:tcPr>
          <w:p w:rsidR="007B72FA" w:rsidRPr="00A03BC1" w:rsidRDefault="007B72FA" w:rsidP="00604E43">
            <w:pPr>
              <w:spacing w:line="240" w:lineRule="auto"/>
              <w:ind w:left="426"/>
              <w:rPr>
                <w:rFonts w:ascii="Tahoma" w:hAnsi="Tahoma" w:cs="Tahoma"/>
                <w:b/>
                <w:sz w:val="18"/>
                <w:szCs w:val="18"/>
                <w:lang w:val="sl-SI" w:eastAsia="sl-SI"/>
              </w:rPr>
            </w:pPr>
            <w:r w:rsidRPr="00A03BC1">
              <w:rPr>
                <w:rFonts w:ascii="Tahoma" w:hAnsi="Tahoma" w:cs="Tahoma"/>
                <w:sz w:val="18"/>
                <w:szCs w:val="18"/>
                <w:lang w:val="sl-SI" w:eastAsia="sl-SI"/>
              </w:rPr>
              <w:t>Podpis:</w:t>
            </w:r>
          </w:p>
        </w:tc>
      </w:tr>
    </w:tbl>
    <w:p w:rsidR="007B72FA" w:rsidRDefault="007B72FA" w:rsidP="007B72FA">
      <w:pPr>
        <w:spacing w:line="288" w:lineRule="auto"/>
        <w:ind w:left="360"/>
        <w:rPr>
          <w:lang w:val="sl-SI"/>
        </w:rPr>
      </w:pPr>
    </w:p>
    <w:p w:rsidR="007B72FA" w:rsidRDefault="007B72FA" w:rsidP="001C0AAD">
      <w:pPr>
        <w:spacing w:line="288" w:lineRule="auto"/>
        <w:ind w:left="360"/>
        <w:rPr>
          <w:lang w:val="sl-SI"/>
        </w:rPr>
      </w:pPr>
    </w:p>
    <w:p w:rsidR="007B72FA" w:rsidRDefault="007B72FA" w:rsidP="001C0AAD">
      <w:pPr>
        <w:spacing w:line="288" w:lineRule="auto"/>
        <w:ind w:left="360"/>
        <w:rPr>
          <w:lang w:val="sl-SI"/>
        </w:rPr>
      </w:pPr>
    </w:p>
    <w:p w:rsidR="007B72FA" w:rsidRPr="00687A25" w:rsidRDefault="007B72FA" w:rsidP="001C0AAD">
      <w:pPr>
        <w:spacing w:line="288" w:lineRule="auto"/>
        <w:ind w:left="360"/>
        <w:rPr>
          <w:lang w:val="sl-SI"/>
        </w:rPr>
        <w:sectPr w:rsidR="007B72FA" w:rsidRPr="00687A25">
          <w:headerReference w:type="first" r:id="rId59"/>
          <w:pgSz w:w="11906" w:h="16838" w:code="9"/>
          <w:pgMar w:top="2268" w:right="1418" w:bottom="1418" w:left="1418" w:header="709" w:footer="709" w:gutter="0"/>
          <w:cols w:space="708"/>
          <w:titlePg/>
          <w:docGrid w:linePitch="360"/>
        </w:sectPr>
      </w:pPr>
    </w:p>
    <w:p w:rsidR="00FF2D9C" w:rsidRPr="001C0AAD" w:rsidRDefault="00FF2D9C" w:rsidP="001C0AAD">
      <w:pPr>
        <w:spacing w:line="288" w:lineRule="auto"/>
        <w:ind w:left="360"/>
        <w:rPr>
          <w:sz w:val="24"/>
          <w:lang w:val="sl-SI"/>
        </w:rPr>
      </w:pPr>
    </w:p>
    <w:p w:rsidR="00FF2D9C" w:rsidRPr="001C0AAD" w:rsidRDefault="00E235C3" w:rsidP="00AC449B">
      <w:pPr>
        <w:pStyle w:val="Naslov2"/>
        <w:numPr>
          <w:ilvl w:val="0"/>
          <w:numId w:val="0"/>
        </w:numPr>
        <w:ind w:left="576" w:hanging="576"/>
        <w:jc w:val="center"/>
        <w:rPr>
          <w:lang w:val="sl-SI"/>
        </w:rPr>
      </w:pPr>
      <w:bookmarkStart w:id="398" w:name="_Toc430073177"/>
      <w:bookmarkStart w:id="399" w:name="_Toc430590522"/>
      <w:bookmarkStart w:id="400" w:name="_Toc430592364"/>
      <w:bookmarkStart w:id="401" w:name="_Toc430592622"/>
      <w:bookmarkStart w:id="402" w:name="_Toc430597332"/>
      <w:bookmarkStart w:id="403" w:name="_Toc430598532"/>
      <w:bookmarkStart w:id="404" w:name="_Toc430675292"/>
      <w:bookmarkStart w:id="405" w:name="_Toc434489688"/>
      <w:bookmarkStart w:id="406" w:name="_Toc434490719"/>
      <w:r w:rsidRPr="001C0AAD">
        <w:rPr>
          <w:lang w:val="sl-SI"/>
        </w:rPr>
        <w:t>Seznam upravičenih stroškov za tehnično podporo evropske kohezijske politike 2014-2020</w:t>
      </w:r>
      <w:bookmarkEnd w:id="398"/>
      <w:bookmarkEnd w:id="399"/>
      <w:bookmarkEnd w:id="400"/>
      <w:bookmarkEnd w:id="401"/>
      <w:bookmarkEnd w:id="402"/>
      <w:bookmarkEnd w:id="403"/>
      <w:bookmarkEnd w:id="404"/>
      <w:bookmarkEnd w:id="405"/>
      <w:bookmarkEnd w:id="406"/>
    </w:p>
    <w:p w:rsidR="00FF2D9C" w:rsidRPr="00E235C3" w:rsidRDefault="00FF2D9C" w:rsidP="001C0AAD">
      <w:pPr>
        <w:spacing w:line="288" w:lineRule="auto"/>
        <w:rPr>
          <w:rFonts w:cs="Arial"/>
          <w:b/>
          <w:szCs w:val="20"/>
          <w:lang w:val="sl-SI"/>
        </w:rPr>
      </w:pPr>
    </w:p>
    <w:p w:rsidR="00FF2D9C" w:rsidRPr="00E235C3" w:rsidRDefault="00FF2D9C" w:rsidP="001C0AAD">
      <w:pPr>
        <w:spacing w:after="60" w:line="288" w:lineRule="auto"/>
        <w:rPr>
          <w:rFonts w:cs="Arial"/>
          <w:b/>
          <w:szCs w:val="20"/>
          <w:lang w:val="sl-SI"/>
        </w:rPr>
      </w:pPr>
      <w:r w:rsidRPr="00E235C3">
        <w:rPr>
          <w:rFonts w:cs="Arial"/>
          <w:b/>
          <w:szCs w:val="20"/>
          <w:lang w:val="sl-SI"/>
        </w:rPr>
        <w:t>Skupne predpostavke za uveljavljanje stroškov so:</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 xml:space="preserve">potrjena aktivnost v projektu </w:t>
      </w:r>
      <w:r w:rsidR="00E235C3" w:rsidRPr="00E235C3">
        <w:rPr>
          <w:rFonts w:ascii="Arial" w:hAnsi="Arial" w:cs="Arial"/>
          <w:sz w:val="20"/>
          <w:szCs w:val="20"/>
        </w:rPr>
        <w:t>tehnične podpore;</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aktivnosti, izvedene v skladu s pravili EU, nacionalno zakonodajo in navodili organa upravljanja</w:t>
      </w:r>
      <w:r w:rsidR="00E235C3" w:rsidRPr="00E235C3">
        <w:rPr>
          <w:rFonts w:ascii="Arial" w:hAnsi="Arial" w:cs="Arial"/>
          <w:sz w:val="20"/>
          <w:szCs w:val="20"/>
        </w:rPr>
        <w:t xml:space="preserve"> za</w:t>
      </w:r>
      <w:r w:rsidRPr="00E235C3">
        <w:rPr>
          <w:rFonts w:ascii="Arial" w:hAnsi="Arial" w:cs="Arial"/>
          <w:sz w:val="20"/>
          <w:szCs w:val="20"/>
        </w:rPr>
        <w:t xml:space="preserve"> </w:t>
      </w:r>
      <w:r w:rsidR="00E235C3" w:rsidRPr="00E235C3">
        <w:rPr>
          <w:rFonts w:ascii="Arial" w:hAnsi="Arial" w:cs="Arial"/>
          <w:sz w:val="20"/>
          <w:szCs w:val="20"/>
        </w:rPr>
        <w:t>izvajanje tehnične podpore Operativnega programa evropske kohezijske politike za programsko obdobje 2014–2020.</w:t>
      </w:r>
    </w:p>
    <w:p w:rsidR="00FF2D9C" w:rsidRPr="00E235C3" w:rsidRDefault="00FF2D9C" w:rsidP="001C0AAD">
      <w:pPr>
        <w:spacing w:line="288" w:lineRule="auto"/>
        <w:rPr>
          <w:rFonts w:cs="Arial"/>
          <w:b/>
          <w:color w:val="000000"/>
          <w:szCs w:val="20"/>
          <w:lang w:val="sl-SI"/>
        </w:rPr>
      </w:pPr>
    </w:p>
    <w:p w:rsidR="00FF2D9C" w:rsidRPr="00E235C3" w:rsidRDefault="00FF2D9C" w:rsidP="001C0AAD">
      <w:pPr>
        <w:spacing w:after="60" w:line="288" w:lineRule="auto"/>
        <w:rPr>
          <w:rFonts w:cs="Arial"/>
          <w:b/>
          <w:color w:val="000000"/>
          <w:szCs w:val="20"/>
          <w:lang w:val="sl-SI"/>
        </w:rPr>
      </w:pPr>
      <w:r w:rsidRPr="00E235C3">
        <w:rPr>
          <w:rFonts w:cs="Arial"/>
          <w:b/>
          <w:szCs w:val="20"/>
          <w:lang w:val="sl-SI"/>
        </w:rPr>
        <w:t>Dokazila za uveljavljanje dejansko nastalih stroškov so:</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sklenjena pogodba oziroma naročilnica oziroma dokument enake dokazne vrednosti in podporna dokumentacija za njeno sklenitev oz. izdajo (npr. dokumentacija v postopku oddaje javnega naročila, dokumentacija v postopku javnega natečaja),</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račun/zahtevek/plačilni list oziroma dokument enake dokazne vrednosti,</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 xml:space="preserve">dokument, iz katerega je razvidno, da je bila dobava/storitev/delo izvedeno delno ali v celoti (npr. poročilo, potrdilo o izobraževanju, dobavnica, poročilo o izvedeni storitvi, seznam prisotnih, poročilo o delu s </w:t>
      </w:r>
      <w:proofErr w:type="spellStart"/>
      <w:r w:rsidRPr="00E235C3">
        <w:rPr>
          <w:rFonts w:ascii="Arial" w:hAnsi="Arial" w:cs="Arial"/>
          <w:sz w:val="20"/>
          <w:szCs w:val="20"/>
        </w:rPr>
        <w:t>časovnico</w:t>
      </w:r>
      <w:proofErr w:type="spellEnd"/>
      <w:r w:rsidRPr="00E235C3">
        <w:rPr>
          <w:rFonts w:ascii="Arial" w:hAnsi="Arial" w:cs="Arial"/>
          <w:sz w:val="20"/>
          <w:szCs w:val="20"/>
        </w:rPr>
        <w:t xml:space="preserve"> itd.),</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odredba za izplačilo,</w:t>
      </w:r>
    </w:p>
    <w:p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dokazilo, da je bilo plačilo izvršeno (npr. izpis iz MFERAC DPS06-22-03 Plačila, izjava ipd.) in</w:t>
      </w:r>
    </w:p>
    <w:p w:rsidR="00FF2D9C"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druga dokazila.</w:t>
      </w:r>
    </w:p>
    <w:p w:rsidR="004F3485" w:rsidRDefault="004F3485" w:rsidP="0091706E">
      <w:pPr>
        <w:pStyle w:val="Style1"/>
        <w:numPr>
          <w:ilvl w:val="0"/>
          <w:numId w:val="0"/>
        </w:numPr>
        <w:spacing w:line="288" w:lineRule="auto"/>
        <w:jc w:val="left"/>
        <w:rPr>
          <w:rFonts w:ascii="Arial" w:hAnsi="Arial" w:cs="Arial"/>
          <w:sz w:val="20"/>
          <w:szCs w:val="20"/>
        </w:rPr>
      </w:pPr>
    </w:p>
    <w:p w:rsidR="004F3485" w:rsidRDefault="004F3485" w:rsidP="0091706E">
      <w:pPr>
        <w:pStyle w:val="Style1"/>
        <w:numPr>
          <w:ilvl w:val="0"/>
          <w:numId w:val="0"/>
        </w:numPr>
        <w:spacing w:line="288" w:lineRule="auto"/>
        <w:jc w:val="left"/>
        <w:rPr>
          <w:rFonts w:ascii="Arial" w:hAnsi="Arial" w:cs="Arial"/>
          <w:sz w:val="20"/>
          <w:szCs w:val="20"/>
        </w:rPr>
      </w:pPr>
    </w:p>
    <w:p w:rsidR="004F3485" w:rsidRDefault="004F3485" w:rsidP="0091706E">
      <w:pPr>
        <w:pStyle w:val="Style1"/>
        <w:numPr>
          <w:ilvl w:val="0"/>
          <w:numId w:val="0"/>
        </w:numPr>
        <w:spacing w:line="288" w:lineRule="auto"/>
        <w:jc w:val="left"/>
        <w:rPr>
          <w:rFonts w:ascii="Arial" w:hAnsi="Arial" w:cs="Arial"/>
          <w:sz w:val="20"/>
          <w:szCs w:val="20"/>
        </w:rPr>
      </w:pPr>
    </w:p>
    <w:p w:rsidR="004F3485" w:rsidRDefault="004F3485" w:rsidP="0091706E">
      <w:pPr>
        <w:pStyle w:val="Style1"/>
        <w:numPr>
          <w:ilvl w:val="0"/>
          <w:numId w:val="0"/>
        </w:numPr>
        <w:spacing w:line="288" w:lineRule="auto"/>
        <w:jc w:val="left"/>
        <w:rPr>
          <w:rFonts w:ascii="Arial" w:hAnsi="Arial" w:cs="Arial"/>
          <w:sz w:val="20"/>
          <w:szCs w:val="20"/>
        </w:rPr>
      </w:pPr>
    </w:p>
    <w:p w:rsidR="004F3485" w:rsidRDefault="004F3485" w:rsidP="0091706E">
      <w:pPr>
        <w:pStyle w:val="Style1"/>
        <w:numPr>
          <w:ilvl w:val="0"/>
          <w:numId w:val="0"/>
        </w:numPr>
        <w:spacing w:line="288" w:lineRule="auto"/>
        <w:jc w:val="left"/>
        <w:rPr>
          <w:rFonts w:ascii="Arial" w:hAnsi="Arial" w:cs="Arial"/>
          <w:sz w:val="20"/>
          <w:szCs w:val="20"/>
        </w:rPr>
      </w:pPr>
    </w:p>
    <w:p w:rsidR="004F3485" w:rsidRDefault="004F3485" w:rsidP="0091706E">
      <w:pPr>
        <w:pStyle w:val="Style1"/>
        <w:numPr>
          <w:ilvl w:val="0"/>
          <w:numId w:val="0"/>
        </w:numPr>
        <w:spacing w:line="288" w:lineRule="auto"/>
        <w:jc w:val="left"/>
        <w:rPr>
          <w:rFonts w:ascii="Arial" w:hAnsi="Arial" w:cs="Arial"/>
          <w:sz w:val="20"/>
          <w:szCs w:val="20"/>
        </w:rPr>
      </w:pPr>
    </w:p>
    <w:p w:rsidR="004F3485" w:rsidRDefault="004F3485" w:rsidP="004F3485">
      <w:pPr>
        <w:pStyle w:val="Style1"/>
        <w:numPr>
          <w:ilvl w:val="0"/>
          <w:numId w:val="0"/>
        </w:numPr>
        <w:spacing w:line="288" w:lineRule="auto"/>
        <w:jc w:val="left"/>
        <w:rPr>
          <w:sz w:val="20"/>
          <w:szCs w:val="20"/>
        </w:rPr>
      </w:pPr>
      <w:r>
        <w:fldChar w:fldCharType="begin"/>
      </w:r>
      <w:r>
        <w:instrText xml:space="preserve"> LINK Excel.Sheet.8 "Zvezek1" "List1!R2C4:R91C8" \a \f 4 \h  \* MERGEFORMAT </w:instrText>
      </w:r>
      <w:r>
        <w:fldChar w:fldCharType="separate"/>
      </w:r>
    </w:p>
    <w:tbl>
      <w:tblPr>
        <w:tblW w:w="13560" w:type="dxa"/>
        <w:jc w:val="center"/>
        <w:tblInd w:w="70"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80"/>
        <w:gridCol w:w="2580"/>
        <w:gridCol w:w="2580"/>
        <w:gridCol w:w="2750"/>
        <w:gridCol w:w="3070"/>
      </w:tblGrid>
      <w:tr w:rsidR="004F3485" w:rsidRPr="004F3485" w:rsidTr="0091706E">
        <w:trPr>
          <w:trHeight w:val="243"/>
          <w:jc w:val="center"/>
        </w:trPr>
        <w:tc>
          <w:tcPr>
            <w:tcW w:w="258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 xml:space="preserve">Aktivnost </w:t>
            </w:r>
          </w:p>
        </w:tc>
        <w:tc>
          <w:tcPr>
            <w:tcW w:w="258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proofErr w:type="spellStart"/>
            <w:r w:rsidRPr="0091706E">
              <w:rPr>
                <w:rFonts w:cs="Arial"/>
                <w:b/>
                <w:bCs/>
                <w:color w:val="000000"/>
                <w:sz w:val="14"/>
                <w:szCs w:val="14"/>
                <w:lang w:val="sl-SI" w:eastAsia="sl-SI"/>
              </w:rPr>
              <w:t>Podaktivnost</w:t>
            </w:r>
            <w:proofErr w:type="spellEnd"/>
          </w:p>
        </w:tc>
        <w:tc>
          <w:tcPr>
            <w:tcW w:w="258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Vrsta stroška</w:t>
            </w:r>
          </w:p>
        </w:tc>
        <w:tc>
          <w:tcPr>
            <w:tcW w:w="275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Specifikacija dokazil za izkazovanje stroška</w:t>
            </w:r>
          </w:p>
        </w:tc>
        <w:tc>
          <w:tcPr>
            <w:tcW w:w="307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Metoda za izračun stroška</w:t>
            </w:r>
          </w:p>
        </w:tc>
      </w:tr>
      <w:tr w:rsidR="004F3485" w:rsidRPr="004F3485" w:rsidTr="0091706E">
        <w:trPr>
          <w:trHeight w:val="260"/>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zaposlovanje</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plače in drugi stroški dela</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vsi stroški dela (II. bruto plača z vsemi pripadajočimi davki, in prispevki), povračila stroškov v zvezi z delom (prehrana med delom, prevoz na delo in z dela itd.), nadomestila plače ter drugi osebni prejemki v skladu z veljavno zakonodajo (jubilejne nagrade, solidarnostna pomoč ipd.)</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dokumentacija v postopku javnega natečaja oz. postopka po ZDR</w:t>
            </w:r>
          </w:p>
        </w:tc>
        <w:tc>
          <w:tcPr>
            <w:tcW w:w="3070" w:type="dxa"/>
            <w:vMerge w:val="restart"/>
            <w:shd w:val="clear" w:color="auto" w:fill="auto"/>
            <w:vAlign w:val="center"/>
            <w:hideMark/>
          </w:tcPr>
          <w:p w:rsidR="00157DF9" w:rsidRDefault="004F3485" w:rsidP="0091706E">
            <w:pPr>
              <w:spacing w:line="240" w:lineRule="auto"/>
              <w:jc w:val="both"/>
              <w:rPr>
                <w:rFonts w:cs="Arial"/>
                <w:b/>
                <w:bCs/>
                <w:color w:val="000000"/>
                <w:kern w:val="28"/>
                <w:sz w:val="14"/>
                <w:szCs w:val="14"/>
                <w:lang w:val="sl-SI" w:eastAsia="sl-SI"/>
              </w:rPr>
            </w:pPr>
            <w:r w:rsidRPr="0091706E">
              <w:rPr>
                <w:rFonts w:cs="Arial"/>
                <w:color w:val="000000"/>
                <w:sz w:val="14"/>
                <w:szCs w:val="14"/>
                <w:lang w:val="sl-SI" w:eastAsia="sl-SI"/>
              </w:rPr>
              <w:t xml:space="preserve">upravičeni do sofinanciranja iz sredstev tehnične podpore so zaposleni iz TP na podlagi sklepa VRS in drugi zaposleni, ki delajo 100 % na evropski kohezijski politiki. </w:t>
            </w:r>
          </w:p>
          <w:p w:rsidR="00157DF9" w:rsidRDefault="00157DF9" w:rsidP="0091706E">
            <w:pPr>
              <w:spacing w:line="240" w:lineRule="auto"/>
              <w:jc w:val="both"/>
              <w:rPr>
                <w:rFonts w:cs="Arial"/>
                <w:color w:val="000000"/>
                <w:sz w:val="14"/>
                <w:szCs w:val="14"/>
                <w:lang w:val="sl-SI" w:eastAsia="sl-SI"/>
              </w:rPr>
            </w:pPr>
          </w:p>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V obdobju zaključevanja perspektive 2007-2013 (do predvidoma marca 2016) so do sofinanciranja upravičeni tudi tisti, ki prejemajo plačo</w:t>
            </w:r>
            <w:r w:rsidR="009E5864">
              <w:rPr>
                <w:rFonts w:cs="Arial"/>
                <w:color w:val="000000"/>
                <w:sz w:val="14"/>
                <w:szCs w:val="14"/>
                <w:lang w:val="sl-SI" w:eastAsia="sl-SI"/>
              </w:rPr>
              <w:t xml:space="preserve"> iz drugega vira (npr. integral</w:t>
            </w:r>
            <w:r w:rsidRPr="0091706E">
              <w:rPr>
                <w:rFonts w:cs="Arial"/>
                <w:color w:val="000000"/>
                <w:sz w:val="14"/>
                <w:szCs w:val="14"/>
                <w:lang w:val="sl-SI" w:eastAsia="sl-SI"/>
              </w:rPr>
              <w:t>ni proračun)</w:t>
            </w:r>
            <w:r w:rsidR="003F0E40">
              <w:rPr>
                <w:rFonts w:cs="Arial"/>
                <w:color w:val="000000"/>
                <w:sz w:val="14"/>
                <w:szCs w:val="14"/>
                <w:lang w:val="sl-SI" w:eastAsia="sl-SI"/>
              </w:rPr>
              <w:t>,</w:t>
            </w:r>
            <w:r w:rsidRPr="0091706E">
              <w:rPr>
                <w:rFonts w:cs="Arial"/>
                <w:color w:val="000000"/>
                <w:sz w:val="14"/>
                <w:szCs w:val="14"/>
                <w:lang w:val="sl-SI" w:eastAsia="sl-SI"/>
              </w:rPr>
              <w:t xml:space="preserve"> pa ne delajo 100% na EKP.</w:t>
            </w:r>
          </w:p>
        </w:tc>
      </w:tr>
      <w:tr w:rsidR="004F3485" w:rsidRPr="004F3485" w:rsidTr="0091706E">
        <w:trPr>
          <w:trHeight w:val="19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pogodba o zaposlitvi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1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obračunski list, poročilo o opravljenem delu, izpis iz evidence ur</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8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ostalo (odločba/sklep o letnem dopustu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1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študentsko delo</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ura študentskega dela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študentska napotnica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število ur opravljenega dela na področju kohezijske politike X urna postavka </w:t>
            </w:r>
          </w:p>
        </w:tc>
      </w:tr>
      <w:tr w:rsidR="004F3485" w:rsidRPr="004F3485" w:rsidTr="0091706E">
        <w:trPr>
          <w:trHeight w:val="179"/>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w:t>
            </w:r>
            <w:proofErr w:type="spellStart"/>
            <w:r w:rsidRPr="0091706E">
              <w:rPr>
                <w:rFonts w:cs="Arial"/>
                <w:color w:val="000000"/>
                <w:sz w:val="14"/>
                <w:szCs w:val="14"/>
                <w:lang w:val="sl-SI" w:eastAsia="sl-SI"/>
              </w:rPr>
              <w:t>časovnica</w:t>
            </w:r>
            <w:proofErr w:type="spellEnd"/>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9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izplačani napotnici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51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689"/>
          <w:jc w:val="center"/>
        </w:trPr>
        <w:tc>
          <w:tcPr>
            <w:tcW w:w="2580" w:type="dxa"/>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Pavšal</w:t>
            </w:r>
          </w:p>
        </w:tc>
        <w:tc>
          <w:tcPr>
            <w:tcW w:w="2580" w:type="dxa"/>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Pavšal</w:t>
            </w:r>
          </w:p>
        </w:tc>
        <w:tc>
          <w:tcPr>
            <w:tcW w:w="258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Glej poglavje 3.7.</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V okviru TP je možno uveljaviti tudi poenostavljene oblike </w:t>
            </w:r>
            <w:proofErr w:type="spellStart"/>
            <w:r w:rsidRPr="0091706E">
              <w:rPr>
                <w:rFonts w:cs="Arial"/>
                <w:color w:val="000000"/>
                <w:sz w:val="14"/>
                <w:szCs w:val="14"/>
                <w:lang w:val="sl-SI" w:eastAsia="sl-SI"/>
              </w:rPr>
              <w:t>finaniranja</w:t>
            </w:r>
            <w:proofErr w:type="spellEnd"/>
            <w:r w:rsidRPr="0091706E">
              <w:rPr>
                <w:rFonts w:cs="Arial"/>
                <w:color w:val="000000"/>
                <w:sz w:val="14"/>
                <w:szCs w:val="14"/>
                <w:lang w:val="sl-SI" w:eastAsia="sl-SI"/>
              </w:rPr>
              <w:t xml:space="preserve"> v skladu s prvo točko 68. (b) člena Uredbe 1303/2013/EU in navodili OU o upravičenih stroških. Za posredne stroške tehnične podpore se lahko uporabi pavšalna stopnja do 15 % upravičenih neposrednih stroškov plač, ne da bi morala zadevna država članica s kakršnim koli izračunom določiti stopnjo, ki se uporabi. </w:t>
            </w:r>
          </w:p>
        </w:tc>
        <w:tc>
          <w:tcPr>
            <w:tcW w:w="307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Glej poglavje 3.7.</w:t>
            </w:r>
          </w:p>
        </w:tc>
      </w:tr>
      <w:tr w:rsidR="004F3485" w:rsidRPr="004F3485" w:rsidTr="0091706E">
        <w:trPr>
          <w:trHeight w:val="191"/>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povezane z izobraževanjem, usposabljanjem in krepitvi zmogljivosti za boljše upravljanje;</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izobraževanje in usposabljanje</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izvajalca izobraževanja/usposabljanja/ drugega dogodka/konference, spremljajočih dejavnosti in drugi stroški povezani z organizacijo</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celotni stroški izvedbe storitve, če se izobraževanje/usposabljanje/drug dogodek/ konferenca pretežno nanaša na izvajanje kohezijske politike</w:t>
            </w:r>
          </w:p>
        </w:tc>
      </w:tr>
      <w:tr w:rsidR="004F3485" w:rsidRPr="004F3485" w:rsidTr="0091706E">
        <w:trPr>
          <w:trHeight w:val="17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93"/>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6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izvedbi izobraževanja/usposabljanja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40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7"/>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študij, vrednotenj in drugih podlag, analiz, strateški programski dokumenti;</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študij, vrednotenj, raziskav, ocen, strokovnih mnenj in poročil</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strošek izdelave študij, vrednotenj, raziskav ipd. izključno za področje izvajanja kohezijske politike </w:t>
            </w:r>
          </w:p>
        </w:tc>
      </w:tr>
      <w:tr w:rsidR="004F3485" w:rsidRPr="004F3485" w:rsidTr="0091706E">
        <w:trPr>
          <w:trHeight w:val="14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0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43"/>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oziroma izdelki (študija, vrednotenje, raziskava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9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1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projektnih dokumentacij</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izdelave projektnih dokumentacij za projekte, za katere je predvideno sofinanciranje iz OP</w:t>
            </w:r>
          </w:p>
        </w:tc>
      </w:tr>
      <w:tr w:rsidR="004F3485" w:rsidRPr="004F3485" w:rsidTr="0091706E">
        <w:trPr>
          <w:trHeight w:val="117"/>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77"/>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3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oziroma izdelki (investicijska dokumentacija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6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32"/>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informacijskih sistemov</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nadgradnja, vzdrževanje informacijskega sistema za evropsko kohezijsko politiko</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strošek izdelave, nadgradnje in vzdrževanja informacijskega sistema za evropsko kohezijsko politiko za OP 14-20 ipd. </w:t>
            </w:r>
          </w:p>
        </w:tc>
      </w:tr>
      <w:tr w:rsidR="004F3485" w:rsidRPr="004F3485" w:rsidTr="0091706E">
        <w:trPr>
          <w:trHeight w:val="10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6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 izvedenem delu</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5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9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nakup in najem licenc, nakup programske in strojne opreme za informacijski sistem evropske kohezijske politike</w:t>
            </w:r>
          </w:p>
        </w:tc>
        <w:tc>
          <w:tcPr>
            <w:tcW w:w="258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strošek nakupa programske opreme, strošek nakupa strojne opreme, strošek nakupa licenc ipd.,</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plačilo v primeru nakupa za področje izvajanja OP</w:t>
            </w:r>
          </w:p>
        </w:tc>
      </w:tr>
      <w:tr w:rsidR="004F3485" w:rsidRPr="004F3485" w:rsidTr="0091706E">
        <w:trPr>
          <w:trHeight w:val="24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so upravičeni do sofinanciranja iz KS, ESRR in ESS, razen tistih stroškov, ki so v Navodilih organa upravljanja o upravičenih stroških za sredstva evropske kohezijske politike v obdobju 2014-2020 opredeljenih kot neupravičeni.</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9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dobavnica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5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44"/>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obveščanja in komuniciranje</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organizacija in izvedba dogodkov, delavnic, seminarjev ipd.</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namestitev, pogostitev, organizacije, prevozi, in drugi spremljajoči stroški</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celotni stroški namestitev za udeležence dogodkov, delavnic, seminarjev ipd., katerih pretežna tematika se nanaša na kohezijsko politiko</w:t>
            </w: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5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49"/>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spletne strani</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vzpostavitve, nadgradnje in vzdrževanja spletne strani OU ipd.</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celotni stroški vzpostavitve, nadgradnje in vzdrževanja spletne strani OU, katerih tematika se nanaša na izvajanje kohezijske politike </w:t>
            </w:r>
          </w:p>
        </w:tc>
      </w:tr>
      <w:tr w:rsidR="004F3485" w:rsidRPr="004F3485" w:rsidTr="0091706E">
        <w:trPr>
          <w:trHeight w:val="25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1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natis vzpostavljene ali nadgrajene spletne strani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41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oglasi, objave, oddaje v medijih</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oglasov, objav, naznanil, stroški priprave, oblikovanja, produkcije, predvajanja oddaj oz. zakupa medijskega prostora ipd.</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celotni stroški oglasov, objav, naznanil, oddaj ipd., katerih tematika se nanaša na kohezijsko politiko </w:t>
            </w:r>
          </w:p>
        </w:tc>
      </w:tr>
      <w:tr w:rsidR="004F3485" w:rsidRPr="004F3485" w:rsidTr="0091706E">
        <w:trPr>
          <w:trHeight w:val="11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0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natisnjen oglas, objava, naznanilo, posneta oddaja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53"/>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svetovanje na področju obveščanja javnosti</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znesek svetovanja za obveščanje javnosti izključno na področju kohezijske politike </w:t>
            </w: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oziroma izdelki obveščanja javnosti (oglasi, tiskovine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4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oblikovanje, priprava na tisk, tisk in dostava</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oblikovanja, stroški priprave na tisk, stroški tiska in dostave ipd.</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znesek oblikovanja, priprave na tisk, tiska in dostave tiskovine, katere tematika pretežno zadeva področje kohezijske politike </w:t>
            </w:r>
          </w:p>
        </w:tc>
      </w:tr>
      <w:tr w:rsidR="004F3485" w:rsidRPr="004F3485" w:rsidTr="0091706E">
        <w:trPr>
          <w:trHeight w:val="12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8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dobavnica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tiskovina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74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6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 xml:space="preserve">obdelava člankov v medijih in analiza </w:t>
            </w:r>
            <w:proofErr w:type="spellStart"/>
            <w:r w:rsidRPr="0091706E">
              <w:rPr>
                <w:rFonts w:cs="Arial"/>
                <w:b/>
                <w:bCs/>
                <w:color w:val="000000"/>
                <w:sz w:val="14"/>
                <w:szCs w:val="14"/>
                <w:lang w:val="sl-SI" w:eastAsia="sl-SI"/>
              </w:rPr>
              <w:t>klipingov</w:t>
            </w:r>
            <w:proofErr w:type="spellEnd"/>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obdelave člankov, stroški priprave analize </w:t>
            </w:r>
            <w:proofErr w:type="spellStart"/>
            <w:r w:rsidRPr="0091706E">
              <w:rPr>
                <w:rFonts w:cs="Arial"/>
                <w:color w:val="000000"/>
                <w:sz w:val="14"/>
                <w:szCs w:val="14"/>
                <w:lang w:val="sl-SI" w:eastAsia="sl-SI"/>
              </w:rPr>
              <w:t>klipingov</w:t>
            </w:r>
            <w:proofErr w:type="spellEnd"/>
            <w:r w:rsidRPr="0091706E">
              <w:rPr>
                <w:rFonts w:cs="Arial"/>
                <w:color w:val="000000"/>
                <w:sz w:val="14"/>
                <w:szCs w:val="14"/>
                <w:lang w:val="sl-SI" w:eastAsia="sl-SI"/>
              </w:rPr>
              <w:t xml:space="preserve"> (stroški storitve ali študentskega dela) ipd.</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strošek obdelave člankov, priprave analize </w:t>
            </w:r>
            <w:proofErr w:type="spellStart"/>
            <w:r w:rsidRPr="0091706E">
              <w:rPr>
                <w:rFonts w:cs="Arial"/>
                <w:color w:val="000000"/>
                <w:sz w:val="14"/>
                <w:szCs w:val="14"/>
                <w:lang w:val="sl-SI" w:eastAsia="sl-SI"/>
              </w:rPr>
              <w:t>klipingov</w:t>
            </w:r>
            <w:proofErr w:type="spellEnd"/>
            <w:r w:rsidRPr="0091706E">
              <w:rPr>
                <w:rFonts w:cs="Arial"/>
                <w:color w:val="000000"/>
                <w:sz w:val="14"/>
                <w:szCs w:val="14"/>
                <w:lang w:val="sl-SI" w:eastAsia="sl-SI"/>
              </w:rPr>
              <w:t xml:space="preserve"> s področja kohezijske politike oz. študentsko delo (število ur opravljenega dela X urna postavka)</w:t>
            </w: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8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8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in izdelek</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6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 ali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97"/>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študentska napotnica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4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w:t>
            </w:r>
            <w:proofErr w:type="spellStart"/>
            <w:r w:rsidRPr="0091706E">
              <w:rPr>
                <w:rFonts w:cs="Arial"/>
                <w:color w:val="000000"/>
                <w:sz w:val="14"/>
                <w:szCs w:val="14"/>
                <w:lang w:val="sl-SI" w:eastAsia="sl-SI"/>
              </w:rPr>
              <w:t>časovnica</w:t>
            </w:r>
            <w:proofErr w:type="spellEnd"/>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izplačani napotnici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88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Drugi stroški, ki so nujno potrebni za izvajanje OP</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stroški zunanjih izvajalcev, ki so potrebni za izvajanje evropske kohezijske politike (npr. pravno, finančno in drugo svetovanje, prevajanje …)</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 </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ki se nanaša izvajanje kohezijske politike oziroma sorazmerni delež (npr. znesek računa X % svetovalnih ur, porabljenih za področje kohezijske politike)</w:t>
            </w:r>
          </w:p>
        </w:tc>
      </w:tr>
      <w:tr w:rsidR="004F3485" w:rsidRPr="004F3485" w:rsidTr="0091706E">
        <w:trPr>
          <w:trHeight w:val="3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0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 oziroma dokument enake dokazne vrednosti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7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izdelek oz. dokument enake vrednosti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0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Default="004F3485" w:rsidP="0091706E">
            <w:pPr>
              <w:spacing w:line="240" w:lineRule="auto"/>
              <w:jc w:val="both"/>
              <w:rPr>
                <w:rFonts w:cs="Arial"/>
                <w:b/>
                <w:bCs/>
                <w:color w:val="000000"/>
                <w:kern w:val="28"/>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p w:rsidR="00157DF9" w:rsidRPr="0091706E" w:rsidRDefault="00157DF9" w:rsidP="0091706E">
            <w:pPr>
              <w:spacing w:line="240" w:lineRule="auto"/>
              <w:jc w:val="both"/>
              <w:rPr>
                <w:rFonts w:cs="Arial"/>
                <w:color w:val="000000"/>
                <w:sz w:val="14"/>
                <w:szCs w:val="14"/>
                <w:lang w:val="sl-SI" w:eastAsia="sl-SI"/>
              </w:rPr>
            </w:pP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0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 xml:space="preserve">delovna srečanja, izmenjave dobrih praks, organizacija </w:t>
            </w:r>
            <w:proofErr w:type="spellStart"/>
            <w:r w:rsidRPr="0091706E">
              <w:rPr>
                <w:rFonts w:cs="Arial"/>
                <w:b/>
                <w:bCs/>
                <w:color w:val="000000"/>
                <w:sz w:val="14"/>
                <w:szCs w:val="14"/>
                <w:lang w:val="sl-SI" w:eastAsia="sl-SI"/>
              </w:rPr>
              <w:t>OzS</w:t>
            </w:r>
            <w:proofErr w:type="spellEnd"/>
            <w:r w:rsidRPr="0091706E">
              <w:rPr>
                <w:rFonts w:cs="Arial"/>
                <w:b/>
                <w:bCs/>
                <w:color w:val="000000"/>
                <w:sz w:val="14"/>
                <w:szCs w:val="14"/>
                <w:lang w:val="sl-SI" w:eastAsia="sl-SI"/>
              </w:rPr>
              <w:t xml:space="preserve"> ipd.</w:t>
            </w:r>
            <w:r w:rsidRPr="0091706E">
              <w:rPr>
                <w:rFonts w:cs="Arial"/>
                <w:color w:val="000000"/>
                <w:sz w:val="14"/>
                <w:szCs w:val="14"/>
                <w:lang w:val="sl-SI" w:eastAsia="sl-SI"/>
              </w:rPr>
              <w:t> </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namestitev, pogostitev, organizacije, prevozi, in drugi spremljajoči stroški in </w:t>
            </w:r>
            <w:proofErr w:type="spellStart"/>
            <w:r w:rsidRPr="0091706E">
              <w:rPr>
                <w:rFonts w:cs="Arial"/>
                <w:color w:val="000000"/>
                <w:sz w:val="14"/>
                <w:szCs w:val="14"/>
                <w:lang w:val="sl-SI" w:eastAsia="sl-SI"/>
              </w:rPr>
              <w:t>in</w:t>
            </w:r>
            <w:proofErr w:type="spellEnd"/>
            <w:r w:rsidRPr="0091706E">
              <w:rPr>
                <w:rFonts w:cs="Arial"/>
                <w:color w:val="000000"/>
                <w:sz w:val="14"/>
                <w:szCs w:val="14"/>
                <w:lang w:val="sl-SI" w:eastAsia="sl-SI"/>
              </w:rPr>
              <w:t xml:space="preserve"> povračila stroškov udeležencem (npr. članom </w:t>
            </w:r>
            <w:proofErr w:type="spellStart"/>
            <w:r w:rsidRPr="0091706E">
              <w:rPr>
                <w:rFonts w:cs="Arial"/>
                <w:color w:val="000000"/>
                <w:sz w:val="14"/>
                <w:szCs w:val="14"/>
                <w:lang w:val="sl-SI" w:eastAsia="sl-SI"/>
              </w:rPr>
              <w:t>OzS</w:t>
            </w:r>
            <w:proofErr w:type="spellEnd"/>
            <w:r w:rsidRPr="0091706E">
              <w:rPr>
                <w:rFonts w:cs="Arial"/>
                <w:color w:val="000000"/>
                <w:sz w:val="14"/>
                <w:szCs w:val="14"/>
                <w:lang w:val="sl-SI" w:eastAsia="sl-SI"/>
              </w:rPr>
              <w:t xml:space="preserve"> iz vrst nevladnih organizacij).</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celotni stroški pogostitev za delovna srečanja, izmenjave dobrih praks ipd., katerih pretežna tematika se nanaša na kohezijsko politiko. Celotni spremljajoči stroški odbora za spremljanje in izkazani stroški članov </w:t>
            </w:r>
            <w:proofErr w:type="spellStart"/>
            <w:r w:rsidRPr="0091706E">
              <w:rPr>
                <w:rFonts w:cs="Arial"/>
                <w:color w:val="000000"/>
                <w:sz w:val="14"/>
                <w:szCs w:val="14"/>
                <w:lang w:val="sl-SI" w:eastAsia="sl-SI"/>
              </w:rPr>
              <w:t>OzS</w:t>
            </w:r>
            <w:proofErr w:type="spellEnd"/>
            <w:r w:rsidRPr="0091706E">
              <w:rPr>
                <w:rFonts w:cs="Arial"/>
                <w:color w:val="000000"/>
                <w:sz w:val="14"/>
                <w:szCs w:val="14"/>
                <w:lang w:val="sl-SI" w:eastAsia="sl-SI"/>
              </w:rPr>
              <w:t xml:space="preserve"> iz vrst nevladnih organizacij za udeležbo na </w:t>
            </w:r>
            <w:proofErr w:type="spellStart"/>
            <w:r w:rsidRPr="0091706E">
              <w:rPr>
                <w:rFonts w:cs="Arial"/>
                <w:color w:val="000000"/>
                <w:sz w:val="14"/>
                <w:szCs w:val="14"/>
                <w:lang w:val="sl-SI" w:eastAsia="sl-SI"/>
              </w:rPr>
              <w:t>OzS</w:t>
            </w:r>
            <w:proofErr w:type="spellEnd"/>
            <w:r w:rsidRPr="0091706E">
              <w:rPr>
                <w:rFonts w:cs="Arial"/>
                <w:color w:val="000000"/>
                <w:sz w:val="14"/>
                <w:szCs w:val="14"/>
                <w:lang w:val="sl-SI" w:eastAsia="sl-SI"/>
              </w:rPr>
              <w:t xml:space="preserve"> (v skladu z veljavnim sklepom o ustanovitvi, sestavi in nalogah).</w:t>
            </w:r>
          </w:p>
        </w:tc>
      </w:tr>
      <w:tr w:rsidR="004F3485" w:rsidRPr="004F3485" w:rsidTr="0091706E">
        <w:trPr>
          <w:trHeight w:val="31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7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 oziroma dokument enake dokazne vrednosti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99"/>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3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potrdila v skladu z veljavnim sklepom o ustanovitvi, sestavi in nalogah odbora za spremljanje in NO (za povračila stroškov članom odbora za spremljanje iz vrst nevladnih organizacij)</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4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DDV, ki ga ni mogoče povrniti</w:t>
            </w:r>
          </w:p>
        </w:tc>
        <w:tc>
          <w:tcPr>
            <w:tcW w:w="258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davek na dodano vrednost, ki ga ni mogoče povrniti (davek, ki ga izključno in dokončno nosi upravičenec do sredstev kohezijske politike in ga na nikakršen način ne more povrniti)</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za državne organe in javne agencije, javne sklade in javne zavode ni potrebno posebno dokazilo, ostali upravičenci so dolžni predložiti izjavo</w:t>
            </w:r>
          </w:p>
        </w:tc>
        <w:tc>
          <w:tcPr>
            <w:tcW w:w="307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plačilo</w:t>
            </w:r>
          </w:p>
        </w:tc>
      </w:tr>
      <w:tr w:rsidR="004F3485" w:rsidRPr="004F3485" w:rsidTr="0091706E">
        <w:trPr>
          <w:trHeight w:val="24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drugo</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drugi stroški pripravljalnih, upravljalnih, spremljevalnih, informacijskih in nadzornih ukrepov ter ukrepov vrednotenja operativnih programov in ukrepov izboljšanja upravne sposobnosti za izvajanje skladov </w:t>
            </w:r>
            <w:r w:rsidRPr="0091706E">
              <w:rPr>
                <w:rFonts w:cs="Arial"/>
                <w:color w:val="000000"/>
                <w:sz w:val="14"/>
                <w:szCs w:val="14"/>
                <w:u w:val="single"/>
                <w:lang w:val="sl-SI" w:eastAsia="sl-SI"/>
              </w:rPr>
              <w:t>po predhodni odobritvi organa upravljanja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ali sorazmerno plačilo</w:t>
            </w:r>
          </w:p>
        </w:tc>
      </w:tr>
      <w:tr w:rsidR="004F3485" w:rsidRPr="004F3485" w:rsidTr="0091706E">
        <w:trPr>
          <w:trHeight w:val="24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sklenjena pogodba oziroma naročilnica oziroma dokument enake dokazne vrednosti in podporna dokumentacija za njeno sklenitev oz. izdajo( npr. dokumentacija v postopku oddaje javnega naročila, dokumentacija v postopku javnega natečaja)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2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račun/zahtevek/plačilni list oziroma dokument enake dokazne vrednosti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8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 iz katerega je razvidno, da je bila dobava/storitev/delo izvedeno delno ali v celoti (npr. poročilo, potrdilo o izobraževanju, dobavnica, poročilo o izvedeni storitvi, seznam prisotnih, poročilo o delu in </w:t>
            </w:r>
            <w:proofErr w:type="spellStart"/>
            <w:r w:rsidRPr="0091706E">
              <w:rPr>
                <w:rFonts w:cs="Arial"/>
                <w:color w:val="000000"/>
                <w:sz w:val="14"/>
                <w:szCs w:val="14"/>
                <w:lang w:val="sl-SI" w:eastAsia="sl-SI"/>
              </w:rPr>
              <w:t>časovnica</w:t>
            </w:r>
            <w:proofErr w:type="spellEnd"/>
            <w:r w:rsidRPr="0091706E">
              <w:rPr>
                <w:rFonts w:cs="Arial"/>
                <w:color w:val="000000"/>
                <w:sz w:val="14"/>
                <w:szCs w:val="14"/>
                <w:lang w:val="sl-SI" w:eastAsia="sl-SI"/>
              </w:rPr>
              <w:t xml:space="preserve"> itd.)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13"/>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odredba za izplačilo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0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da je bilo plačilo izvršeno (npr. izpis iz MFERAC DPS06-22-01 Plačila, izjava,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bl>
    <w:p w:rsidR="004F3485" w:rsidRDefault="004F3485" w:rsidP="0091706E">
      <w:pPr>
        <w:pStyle w:val="Style1"/>
        <w:numPr>
          <w:ilvl w:val="0"/>
          <w:numId w:val="0"/>
        </w:numPr>
        <w:spacing w:line="288" w:lineRule="auto"/>
        <w:jc w:val="left"/>
        <w:rPr>
          <w:rFonts w:ascii="Arial" w:hAnsi="Arial" w:cs="Arial"/>
          <w:sz w:val="20"/>
          <w:szCs w:val="20"/>
        </w:rPr>
      </w:pPr>
      <w:r>
        <w:rPr>
          <w:rFonts w:ascii="Arial" w:hAnsi="Arial" w:cs="Arial"/>
          <w:sz w:val="20"/>
          <w:szCs w:val="20"/>
        </w:rPr>
        <w:fldChar w:fldCharType="end"/>
      </w:r>
    </w:p>
    <w:p w:rsidR="0089500D" w:rsidRDefault="0089500D" w:rsidP="0091706E">
      <w:pPr>
        <w:spacing w:after="60" w:line="288" w:lineRule="auto"/>
        <w:jc w:val="both"/>
        <w:rPr>
          <w:b/>
          <w:sz w:val="28"/>
          <w:szCs w:val="28"/>
          <w:lang w:val="sl-SI"/>
        </w:rPr>
      </w:pPr>
    </w:p>
    <w:p w:rsidR="00F837BB" w:rsidRDefault="00F837BB" w:rsidP="0091706E">
      <w:pPr>
        <w:pStyle w:val="Naslov2"/>
        <w:numPr>
          <w:ilvl w:val="1"/>
          <w:numId w:val="7"/>
        </w:numPr>
        <w:rPr>
          <w:lang w:val="sl-SI"/>
        </w:rPr>
        <w:sectPr w:rsidR="00F837BB" w:rsidSect="00F43D1E">
          <w:headerReference w:type="default" r:id="rId60"/>
          <w:footerReference w:type="default" r:id="rId61"/>
          <w:headerReference w:type="first" r:id="rId62"/>
          <w:footerReference w:type="first" r:id="rId63"/>
          <w:pgSz w:w="16840" w:h="11900" w:orient="landscape" w:code="9"/>
          <w:pgMar w:top="1701" w:right="1701" w:bottom="1701" w:left="993" w:header="964" w:footer="510" w:gutter="0"/>
          <w:pgNumType w:start="58"/>
          <w:cols w:space="708"/>
          <w:titlePg/>
          <w:docGrid w:linePitch="272"/>
        </w:sectPr>
      </w:pPr>
    </w:p>
    <w:p w:rsidR="00FF2D9C" w:rsidRPr="00687A25" w:rsidRDefault="00220BAF" w:rsidP="0091706E">
      <w:pPr>
        <w:pStyle w:val="Naslov2"/>
        <w:numPr>
          <w:ilvl w:val="0"/>
          <w:numId w:val="0"/>
        </w:numPr>
        <w:ind w:left="284"/>
        <w:jc w:val="center"/>
        <w:rPr>
          <w:lang w:val="sl-SI"/>
        </w:rPr>
      </w:pPr>
      <w:bookmarkStart w:id="407" w:name="_Toc430073178"/>
      <w:bookmarkStart w:id="408" w:name="_Toc430590523"/>
      <w:bookmarkStart w:id="409" w:name="_Toc430592365"/>
      <w:bookmarkStart w:id="410" w:name="_Toc430592623"/>
      <w:bookmarkStart w:id="411" w:name="_Toc430597333"/>
      <w:bookmarkStart w:id="412" w:name="_Toc430598533"/>
      <w:bookmarkStart w:id="413" w:name="_Toc430675293"/>
      <w:bookmarkStart w:id="414" w:name="_Toc434489689"/>
      <w:bookmarkStart w:id="415" w:name="_Toc434490720"/>
      <w:r>
        <w:rPr>
          <w:lang w:val="sl-SI"/>
        </w:rPr>
        <w:t>S</w:t>
      </w:r>
      <w:r w:rsidRPr="00687A25">
        <w:rPr>
          <w:lang w:val="sl-SI"/>
        </w:rPr>
        <w:t xml:space="preserve">eznam neupravičenih stroškov za tehnično </w:t>
      </w:r>
      <w:r>
        <w:rPr>
          <w:lang w:val="sl-SI"/>
        </w:rPr>
        <w:t>podporo</w:t>
      </w:r>
      <w:r w:rsidRPr="00687A25">
        <w:rPr>
          <w:lang w:val="sl-SI"/>
        </w:rPr>
        <w:t xml:space="preserve"> e</w:t>
      </w:r>
      <w:r>
        <w:rPr>
          <w:lang w:val="sl-SI"/>
        </w:rPr>
        <w:t>vropske kohezijske politike 2014-2020</w:t>
      </w:r>
      <w:bookmarkEnd w:id="407"/>
      <w:bookmarkEnd w:id="408"/>
      <w:bookmarkEnd w:id="409"/>
      <w:bookmarkEnd w:id="410"/>
      <w:bookmarkEnd w:id="411"/>
      <w:bookmarkEnd w:id="412"/>
      <w:bookmarkEnd w:id="413"/>
      <w:bookmarkEnd w:id="414"/>
      <w:bookmarkEnd w:id="415"/>
    </w:p>
    <w:p w:rsidR="00FF2D9C" w:rsidRPr="00687A25" w:rsidRDefault="00FF2D9C" w:rsidP="001C0AAD">
      <w:pPr>
        <w:spacing w:line="288" w:lineRule="auto"/>
        <w:rPr>
          <w:color w:val="000000"/>
          <w:lang w:val="sl-SI"/>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11880"/>
      </w:tblGrid>
      <w:tr w:rsidR="00FF2D9C" w:rsidRPr="00687A25" w:rsidTr="001C0AAD">
        <w:trPr>
          <w:trHeight w:val="273"/>
        </w:trPr>
        <w:tc>
          <w:tcPr>
            <w:tcW w:w="3004" w:type="dxa"/>
            <w:tcMar>
              <w:top w:w="113" w:type="dxa"/>
              <w:bottom w:w="113" w:type="dxa"/>
            </w:tcMar>
          </w:tcPr>
          <w:p w:rsidR="00FF2D9C" w:rsidRPr="00687A25" w:rsidRDefault="00FF2D9C" w:rsidP="001C0AAD">
            <w:pPr>
              <w:spacing w:line="288" w:lineRule="auto"/>
              <w:jc w:val="center"/>
              <w:rPr>
                <w:b/>
                <w:sz w:val="18"/>
                <w:szCs w:val="18"/>
                <w:lang w:val="sl-SI"/>
              </w:rPr>
            </w:pPr>
            <w:r w:rsidRPr="00687A25">
              <w:rPr>
                <w:b/>
                <w:sz w:val="18"/>
                <w:szCs w:val="18"/>
                <w:lang w:val="sl-SI"/>
              </w:rPr>
              <w:t>Vrsta stroška</w:t>
            </w:r>
          </w:p>
        </w:tc>
        <w:tc>
          <w:tcPr>
            <w:tcW w:w="11880" w:type="dxa"/>
            <w:tcMar>
              <w:top w:w="113" w:type="dxa"/>
              <w:bottom w:w="113" w:type="dxa"/>
            </w:tcMar>
          </w:tcPr>
          <w:p w:rsidR="00FF2D9C" w:rsidRPr="00687A25" w:rsidRDefault="00FF2D9C" w:rsidP="001C0AAD">
            <w:pPr>
              <w:spacing w:line="288" w:lineRule="auto"/>
              <w:jc w:val="center"/>
              <w:rPr>
                <w:b/>
                <w:sz w:val="18"/>
                <w:szCs w:val="18"/>
                <w:lang w:val="sl-SI"/>
              </w:rPr>
            </w:pPr>
            <w:r w:rsidRPr="00687A25">
              <w:rPr>
                <w:b/>
                <w:sz w:val="18"/>
                <w:szCs w:val="18"/>
                <w:lang w:val="sl-SI"/>
              </w:rPr>
              <w:t>Podrobnejša obrazložitev</w:t>
            </w:r>
          </w:p>
        </w:tc>
      </w:tr>
      <w:tr w:rsidR="00FF2D9C" w:rsidRPr="00687A25" w:rsidTr="001C0AAD">
        <w:trPr>
          <w:trHeight w:val="644"/>
        </w:trPr>
        <w:tc>
          <w:tcPr>
            <w:tcW w:w="3004" w:type="dxa"/>
            <w:tcMar>
              <w:top w:w="113" w:type="dxa"/>
              <w:bottom w:w="113" w:type="dxa"/>
            </w:tcMar>
            <w:vAlign w:val="center"/>
          </w:tcPr>
          <w:p w:rsidR="00FF2D9C" w:rsidRPr="00687A25" w:rsidRDefault="00FF2D9C" w:rsidP="001C0AAD">
            <w:pPr>
              <w:spacing w:line="288" w:lineRule="auto"/>
              <w:rPr>
                <w:b/>
                <w:bCs/>
                <w:sz w:val="18"/>
                <w:szCs w:val="18"/>
                <w:lang w:val="sl-SI"/>
              </w:rPr>
            </w:pPr>
            <w:r w:rsidRPr="00687A25">
              <w:rPr>
                <w:b/>
                <w:bCs/>
                <w:color w:val="000000"/>
                <w:sz w:val="18"/>
                <w:szCs w:val="18"/>
                <w:lang w:val="sl-SI"/>
              </w:rPr>
              <w:t>DDV, ki si ga upravičenec lahko povrne</w:t>
            </w:r>
          </w:p>
        </w:tc>
        <w:tc>
          <w:tcPr>
            <w:tcW w:w="11880" w:type="dxa"/>
            <w:tcMar>
              <w:top w:w="113" w:type="dxa"/>
              <w:bottom w:w="113" w:type="dxa"/>
            </w:tcMar>
          </w:tcPr>
          <w:p w:rsidR="00773188" w:rsidRDefault="00FF2D9C" w:rsidP="001C0AAD">
            <w:pPr>
              <w:spacing w:line="288" w:lineRule="auto"/>
              <w:rPr>
                <w:sz w:val="18"/>
                <w:szCs w:val="18"/>
                <w:u w:val="single"/>
                <w:lang w:val="sl-SI"/>
              </w:rPr>
            </w:pPr>
            <w:r w:rsidRPr="00687A25">
              <w:rPr>
                <w:sz w:val="18"/>
                <w:szCs w:val="18"/>
                <w:u w:val="single"/>
                <w:lang w:val="sl-SI"/>
              </w:rPr>
              <w:t xml:space="preserve">velja za </w:t>
            </w:r>
            <w:r w:rsidR="00773188">
              <w:rPr>
                <w:sz w:val="18"/>
                <w:szCs w:val="18"/>
                <w:u w:val="single"/>
                <w:lang w:val="sl-SI"/>
              </w:rPr>
              <w:t>prednostno OS tehnična podpora, za vse sklade (KS, ESRR in ESS):</w:t>
            </w:r>
          </w:p>
          <w:p w:rsidR="00FF2D9C" w:rsidRPr="00687A25" w:rsidRDefault="00FF2D9C" w:rsidP="001C0AAD">
            <w:pPr>
              <w:spacing w:line="288" w:lineRule="auto"/>
              <w:rPr>
                <w:sz w:val="18"/>
                <w:szCs w:val="18"/>
                <w:highlight w:val="yellow"/>
                <w:lang w:val="sl-SI"/>
              </w:rPr>
            </w:pPr>
            <w:r w:rsidRPr="00687A25">
              <w:rPr>
                <w:sz w:val="18"/>
                <w:szCs w:val="18"/>
                <w:lang w:val="sl-SI"/>
              </w:rPr>
              <w:t>davek na dodano vrednost, ki si ga upravičenec lahko povrne (davek, ki ga izključno in dokončno ne nosi upravičenec do sredstev kohezijske politike in si ga lahko na katerikoli način povrne)</w:t>
            </w:r>
          </w:p>
        </w:tc>
      </w:tr>
      <w:tr w:rsidR="00FF2D9C" w:rsidRPr="00687A25" w:rsidTr="001C0AAD">
        <w:trPr>
          <w:trHeight w:val="460"/>
        </w:trPr>
        <w:tc>
          <w:tcPr>
            <w:tcW w:w="3004" w:type="dxa"/>
            <w:tcMar>
              <w:top w:w="113" w:type="dxa"/>
              <w:bottom w:w="113" w:type="dxa"/>
            </w:tcMar>
            <w:vAlign w:val="center"/>
          </w:tcPr>
          <w:p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obresti na dolgove</w:t>
            </w:r>
          </w:p>
        </w:tc>
        <w:tc>
          <w:tcPr>
            <w:tcW w:w="11880" w:type="dxa"/>
            <w:tcMar>
              <w:top w:w="113" w:type="dxa"/>
              <w:bottom w:w="113" w:type="dxa"/>
            </w:tcMar>
          </w:tcPr>
          <w:p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rsidR="00FF2D9C" w:rsidRPr="00687A25" w:rsidRDefault="00FF2D9C" w:rsidP="001C0AAD">
            <w:pPr>
              <w:spacing w:line="288" w:lineRule="auto"/>
              <w:rPr>
                <w:sz w:val="18"/>
                <w:szCs w:val="18"/>
                <w:lang w:val="sl-SI"/>
              </w:rPr>
            </w:pPr>
            <w:r w:rsidRPr="00687A25">
              <w:rPr>
                <w:sz w:val="18"/>
                <w:szCs w:val="18"/>
                <w:lang w:val="sl-SI"/>
              </w:rPr>
              <w:t>stroški obresti</w:t>
            </w:r>
          </w:p>
        </w:tc>
      </w:tr>
      <w:tr w:rsidR="00FF2D9C" w:rsidRPr="00687A25" w:rsidTr="001C0AAD">
        <w:trPr>
          <w:trHeight w:val="350"/>
        </w:trPr>
        <w:tc>
          <w:tcPr>
            <w:tcW w:w="3004" w:type="dxa"/>
            <w:tcMar>
              <w:top w:w="113" w:type="dxa"/>
              <w:bottom w:w="113" w:type="dxa"/>
            </w:tcMar>
            <w:vAlign w:val="center"/>
          </w:tcPr>
          <w:p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nakup zemljišča</w:t>
            </w:r>
          </w:p>
        </w:tc>
        <w:tc>
          <w:tcPr>
            <w:tcW w:w="11880" w:type="dxa"/>
            <w:tcMar>
              <w:top w:w="113" w:type="dxa"/>
              <w:bottom w:w="113" w:type="dxa"/>
            </w:tcMar>
          </w:tcPr>
          <w:p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rsidR="00FF2D9C" w:rsidRPr="00687A25" w:rsidRDefault="00FF2D9C" w:rsidP="001C0AAD">
            <w:pPr>
              <w:spacing w:line="288" w:lineRule="auto"/>
              <w:rPr>
                <w:sz w:val="18"/>
                <w:szCs w:val="18"/>
                <w:lang w:val="sl-SI"/>
              </w:rPr>
            </w:pPr>
            <w:r w:rsidRPr="00687A25">
              <w:rPr>
                <w:color w:val="000000"/>
                <w:sz w:val="18"/>
                <w:szCs w:val="18"/>
                <w:lang w:val="sl-SI"/>
              </w:rPr>
              <w:t>nakup zemljišča ni upravičen</w:t>
            </w:r>
          </w:p>
        </w:tc>
      </w:tr>
      <w:tr w:rsidR="00FF2D9C" w:rsidRPr="00687A25" w:rsidTr="001C0AAD">
        <w:trPr>
          <w:trHeight w:val="721"/>
        </w:trPr>
        <w:tc>
          <w:tcPr>
            <w:tcW w:w="3004" w:type="dxa"/>
            <w:tcMar>
              <w:top w:w="113" w:type="dxa"/>
              <w:bottom w:w="113" w:type="dxa"/>
            </w:tcMar>
            <w:vAlign w:val="center"/>
          </w:tcPr>
          <w:p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 xml:space="preserve">izdatki za stanovanjske objekte </w:t>
            </w:r>
          </w:p>
        </w:tc>
        <w:tc>
          <w:tcPr>
            <w:tcW w:w="11880" w:type="dxa"/>
            <w:tcMar>
              <w:top w:w="113" w:type="dxa"/>
              <w:bottom w:w="113" w:type="dxa"/>
            </w:tcMar>
          </w:tcPr>
          <w:p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rsidR="00FF2D9C" w:rsidRPr="00687A25" w:rsidRDefault="00FF2D9C" w:rsidP="001C0AAD">
            <w:pPr>
              <w:spacing w:line="288" w:lineRule="auto"/>
              <w:rPr>
                <w:sz w:val="18"/>
                <w:szCs w:val="18"/>
                <w:lang w:val="sl-SI"/>
              </w:rPr>
            </w:pPr>
            <w:r w:rsidRPr="00687A25">
              <w:rPr>
                <w:color w:val="000000"/>
                <w:sz w:val="18"/>
                <w:szCs w:val="18"/>
                <w:lang w:val="sl-SI"/>
              </w:rPr>
              <w:t>izdatki za stanovanjske objekte niso upravičeni</w:t>
            </w:r>
          </w:p>
        </w:tc>
      </w:tr>
      <w:tr w:rsidR="00FF2D9C" w:rsidRPr="00687A25" w:rsidTr="001C0AAD">
        <w:trPr>
          <w:trHeight w:val="286"/>
        </w:trPr>
        <w:tc>
          <w:tcPr>
            <w:tcW w:w="3004" w:type="dxa"/>
            <w:tcMar>
              <w:top w:w="113" w:type="dxa"/>
              <w:bottom w:w="113" w:type="dxa"/>
            </w:tcMar>
            <w:vAlign w:val="center"/>
          </w:tcPr>
          <w:p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 xml:space="preserve">izdatki za razgradnjo jedrske elektrarne </w:t>
            </w:r>
          </w:p>
        </w:tc>
        <w:tc>
          <w:tcPr>
            <w:tcW w:w="11880" w:type="dxa"/>
            <w:tcMar>
              <w:top w:w="113" w:type="dxa"/>
              <w:bottom w:w="113" w:type="dxa"/>
            </w:tcMar>
          </w:tcPr>
          <w:p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rsidR="00FF2D9C" w:rsidRPr="00687A25" w:rsidRDefault="00FF2D9C" w:rsidP="001C0AAD">
            <w:pPr>
              <w:spacing w:line="288" w:lineRule="auto"/>
              <w:rPr>
                <w:sz w:val="18"/>
                <w:szCs w:val="18"/>
                <w:lang w:val="sl-SI"/>
              </w:rPr>
            </w:pPr>
            <w:r w:rsidRPr="00687A25">
              <w:rPr>
                <w:sz w:val="18"/>
                <w:szCs w:val="18"/>
                <w:lang w:val="sl-SI"/>
              </w:rPr>
              <w:t>izdatki za razgradnjo jedrske elektrarne niso upravičeni</w:t>
            </w:r>
          </w:p>
        </w:tc>
      </w:tr>
      <w:tr w:rsidR="00FF2D9C" w:rsidRPr="00687A25" w:rsidTr="001C0AAD">
        <w:trPr>
          <w:trHeight w:val="949"/>
        </w:trPr>
        <w:tc>
          <w:tcPr>
            <w:tcW w:w="3004" w:type="dxa"/>
            <w:tcMar>
              <w:top w:w="113" w:type="dxa"/>
              <w:bottom w:w="113" w:type="dxa"/>
            </w:tcMar>
            <w:vAlign w:val="center"/>
          </w:tcPr>
          <w:p w:rsidR="00FF2D9C" w:rsidRPr="00687A25" w:rsidRDefault="00FF2D9C" w:rsidP="001C0AAD">
            <w:pPr>
              <w:pStyle w:val="Glava"/>
              <w:spacing w:line="288" w:lineRule="auto"/>
              <w:rPr>
                <w:b/>
                <w:bCs/>
                <w:color w:val="000000"/>
                <w:sz w:val="18"/>
                <w:szCs w:val="18"/>
                <w:lang w:val="sl-SI"/>
              </w:rPr>
            </w:pPr>
            <w:r w:rsidRPr="00687A25">
              <w:rPr>
                <w:b/>
                <w:bCs/>
                <w:color w:val="000000"/>
                <w:sz w:val="18"/>
                <w:szCs w:val="18"/>
                <w:lang w:val="sl-SI"/>
              </w:rPr>
              <w:t>drugi izdatki</w:t>
            </w:r>
          </w:p>
        </w:tc>
        <w:tc>
          <w:tcPr>
            <w:tcW w:w="11880" w:type="dxa"/>
            <w:tcMar>
              <w:top w:w="113" w:type="dxa"/>
              <w:bottom w:w="113" w:type="dxa"/>
            </w:tcMar>
          </w:tcPr>
          <w:p w:rsidR="00BD6EF3" w:rsidRDefault="00FF2D9C" w:rsidP="001C0AAD">
            <w:pPr>
              <w:spacing w:line="288" w:lineRule="auto"/>
              <w:jc w:val="both"/>
              <w:rPr>
                <w:sz w:val="18"/>
                <w:szCs w:val="18"/>
                <w:lang w:val="sl-SI"/>
              </w:rPr>
            </w:pPr>
            <w:r w:rsidRPr="00687A25">
              <w:rPr>
                <w:sz w:val="18"/>
                <w:szCs w:val="18"/>
                <w:lang w:val="sl-SI"/>
              </w:rPr>
              <w:t xml:space="preserve">izdatki, ki se ne nanašajo na evropsko kohezijsko politiko oziroma na pripravljalne, upravljalne, spremljevalne, informacijske ali nadzorne ukrepe ter ukrepe vrednotenja operativnih programov ali ukrepe izboljšanja upravne sposobnosti za izvajanje skladov oziroma </w:t>
            </w:r>
            <w:r w:rsidR="006C23AC">
              <w:rPr>
                <w:sz w:val="18"/>
                <w:szCs w:val="18"/>
                <w:lang w:val="sl-SI"/>
              </w:rPr>
              <w:t>presegajo omejitev v skladu s 59. členom in v skladu s 119</w:t>
            </w:r>
            <w:r w:rsidRPr="00687A25">
              <w:rPr>
                <w:sz w:val="18"/>
                <w:szCs w:val="18"/>
                <w:lang w:val="sl-SI"/>
              </w:rPr>
              <w:t xml:space="preserve">. členom </w:t>
            </w:r>
            <w:r w:rsidRPr="006C23AC">
              <w:rPr>
                <w:sz w:val="18"/>
                <w:szCs w:val="18"/>
                <w:lang w:val="sl-SI"/>
              </w:rPr>
              <w:t xml:space="preserve">Uredbe </w:t>
            </w:r>
            <w:r w:rsidR="006C23AC" w:rsidRPr="006C23AC">
              <w:rPr>
                <w:sz w:val="18"/>
                <w:szCs w:val="18"/>
                <w:lang w:val="sl-SI"/>
              </w:rPr>
              <w:t xml:space="preserve">1303/2013 </w:t>
            </w:r>
            <w:r w:rsidRPr="006C23AC">
              <w:rPr>
                <w:sz w:val="18"/>
                <w:szCs w:val="18"/>
                <w:lang w:val="sl-SI"/>
              </w:rPr>
              <w:t>oziroma jih ni predhodno odobril organ upravljanja</w:t>
            </w:r>
            <w:r w:rsidR="00BD6EF3">
              <w:rPr>
                <w:sz w:val="18"/>
                <w:szCs w:val="18"/>
                <w:lang w:val="sl-SI"/>
              </w:rPr>
              <w:t xml:space="preserve">. </w:t>
            </w:r>
          </w:p>
          <w:p w:rsidR="00FF2D9C" w:rsidRPr="00687A25" w:rsidRDefault="00BD6EF3" w:rsidP="001C0AAD">
            <w:pPr>
              <w:spacing w:line="288" w:lineRule="auto"/>
              <w:jc w:val="both"/>
              <w:rPr>
                <w:sz w:val="18"/>
                <w:szCs w:val="18"/>
                <w:highlight w:val="yellow"/>
                <w:lang w:val="sl-SI"/>
              </w:rPr>
            </w:pPr>
            <w:r>
              <w:rPr>
                <w:sz w:val="18"/>
                <w:szCs w:val="18"/>
                <w:lang w:val="sl-SI"/>
              </w:rPr>
              <w:t xml:space="preserve">Ostali neupravičeni stroški za </w:t>
            </w:r>
            <w:proofErr w:type="spellStart"/>
            <w:r>
              <w:rPr>
                <w:sz w:val="18"/>
                <w:szCs w:val="18"/>
                <w:lang w:val="sl-SI"/>
              </w:rPr>
              <w:t>poslamezni</w:t>
            </w:r>
            <w:proofErr w:type="spellEnd"/>
            <w:r>
              <w:rPr>
                <w:sz w:val="18"/>
                <w:szCs w:val="18"/>
                <w:lang w:val="sl-SI"/>
              </w:rPr>
              <w:t xml:space="preserve"> sklad, </w:t>
            </w:r>
            <w:r w:rsidR="006C23AC">
              <w:rPr>
                <w:sz w:val="18"/>
                <w:szCs w:val="18"/>
                <w:lang w:val="sl-SI"/>
              </w:rPr>
              <w:t>so opredeljeni v</w:t>
            </w:r>
            <w:r>
              <w:rPr>
                <w:sz w:val="18"/>
                <w:szCs w:val="18"/>
                <w:lang w:val="sl-SI"/>
              </w:rPr>
              <w:t xml:space="preserve"> navodilih</w:t>
            </w:r>
            <w:r w:rsidR="006C23AC">
              <w:rPr>
                <w:sz w:val="18"/>
                <w:szCs w:val="18"/>
                <w:lang w:val="sl-SI"/>
              </w:rPr>
              <w:t xml:space="preserve"> </w:t>
            </w:r>
            <w:r w:rsidR="006C23AC" w:rsidRPr="006C23AC">
              <w:rPr>
                <w:sz w:val="18"/>
                <w:szCs w:val="18"/>
                <w:lang w:val="sl-SI"/>
              </w:rPr>
              <w:t>o upravičenih stroških za sredstva evropske kohezijske politike v obdobju 2014-2020</w:t>
            </w:r>
            <w:r>
              <w:rPr>
                <w:sz w:val="18"/>
                <w:szCs w:val="18"/>
                <w:lang w:val="sl-SI"/>
              </w:rPr>
              <w:t>.</w:t>
            </w:r>
          </w:p>
        </w:tc>
      </w:tr>
    </w:tbl>
    <w:p w:rsidR="00FF2D9C" w:rsidRPr="00687A25" w:rsidRDefault="00FF2D9C" w:rsidP="001C0AAD">
      <w:pPr>
        <w:spacing w:line="288" w:lineRule="auto"/>
        <w:rPr>
          <w:lang w:val="sl-SI" w:eastAsia="x-none"/>
        </w:rPr>
      </w:pPr>
    </w:p>
    <w:sectPr w:rsidR="00FF2D9C" w:rsidRPr="00687A25" w:rsidSect="00F43D1E">
      <w:headerReference w:type="first" r:id="rId64"/>
      <w:footerReference w:type="first" r:id="rId65"/>
      <w:pgSz w:w="16840" w:h="11900" w:orient="landscape" w:code="9"/>
      <w:pgMar w:top="1701" w:right="1701" w:bottom="1701" w:left="993" w:header="964" w:footer="510" w:gutter="0"/>
      <w:pgNumType w:start="65"/>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30A" w:rsidRDefault="0037230A">
      <w:r>
        <w:separator/>
      </w:r>
    </w:p>
  </w:endnote>
  <w:endnote w:type="continuationSeparator" w:id="0">
    <w:p w:rsidR="0037230A" w:rsidRDefault="0037230A">
      <w:r>
        <w:continuationSeparator/>
      </w:r>
    </w:p>
  </w:endnote>
  <w:endnote w:type="continuationNotice" w:id="1">
    <w:p w:rsidR="0037230A" w:rsidRDefault="003723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entury">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F68E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51072" behindDoc="0" locked="0" layoutInCell="1" allowOverlap="1" wp14:anchorId="1842128A" wp14:editId="39CDE4B7">
              <wp:simplePos x="0" y="0"/>
              <wp:positionH relativeFrom="column">
                <wp:posOffset>-15240</wp:posOffset>
              </wp:positionH>
              <wp:positionV relativeFrom="paragraph">
                <wp:posOffset>-15875</wp:posOffset>
              </wp:positionV>
              <wp:extent cx="5787390" cy="0"/>
              <wp:effectExtent l="13335" t="12700" r="9525" b="6350"/>
              <wp:wrapNone/>
              <wp:docPr id="24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Cb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pZQAmxYCAAAsBAAADgAAAAAAAAAAAAAAAAAuAgAAZHJzL2Uyb0RvYy54bWxQSwECLQAUAAYACAAA&#10;ACEAtQ7RNdwAAAAIAQAADwAAAAAAAAAAAAAAAABwBAAAZHJzL2Rvd25yZXYueG1sUEsFBgAAAAAE&#10;AAQA8wAAAHkFA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2</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700224" behindDoc="0" locked="0" layoutInCell="1" allowOverlap="1" wp14:anchorId="539AB8E2" wp14:editId="71B39C73">
              <wp:simplePos x="0" y="0"/>
              <wp:positionH relativeFrom="column">
                <wp:posOffset>-15240</wp:posOffset>
              </wp:positionH>
              <wp:positionV relativeFrom="paragraph">
                <wp:posOffset>-15875</wp:posOffset>
              </wp:positionV>
              <wp:extent cx="5787390" cy="0"/>
              <wp:effectExtent l="13335" t="12700" r="9525" b="6350"/>
              <wp:wrapNone/>
              <wp:docPr id="23"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vGFgIAACs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I9BrxhYCAAArBAAADgAAAAAAAAAAAAAAAAAuAgAAZHJzL2Uyb0RvYy54bWxQSwECLQAUAAYACAAA&#10;ACEAtQ7RNdwAAAAIAQAADwAAAAAAAAAAAAAAAABwBAAAZHJzL2Rvd25yZXYueG1sUEsFBgAAAAAE&#10;AAQA8wAAAHkFAAAAAA==&#10;"/>
          </w:pict>
        </mc:Fallback>
      </mc:AlternateContent>
    </w:r>
    <w:r>
      <w:rPr>
        <w:rStyle w:val="tevilkastrani"/>
        <w:szCs w:val="22"/>
      </w:rPr>
      <w:tab/>
      <w:t xml:space="preserve">- </w:t>
    </w:r>
    <w:r>
      <w:fldChar w:fldCharType="begin"/>
    </w:r>
    <w:r>
      <w:instrText>PAGE   \* MERGEFORMAT</w:instrText>
    </w:r>
    <w:r>
      <w:fldChar w:fldCharType="separate"/>
    </w:r>
    <w:r w:rsidR="0091706E" w:rsidRPr="0091706E">
      <w:rPr>
        <w:noProof/>
        <w:lang w:val="sl-SI"/>
      </w:rPr>
      <w:t>43</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rsidP="00AF68E8">
    <w:pPr>
      <w:pStyle w:val="Noga"/>
      <w:spacing w:before="120"/>
      <w:ind w:right="-56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63360" behindDoc="0" locked="0" layoutInCell="1" allowOverlap="1" wp14:anchorId="16C97EAB" wp14:editId="4B0D1314">
              <wp:simplePos x="0" y="0"/>
              <wp:positionH relativeFrom="column">
                <wp:posOffset>-15240</wp:posOffset>
              </wp:positionH>
              <wp:positionV relativeFrom="paragraph">
                <wp:posOffset>-15875</wp:posOffset>
              </wp:positionV>
              <wp:extent cx="5787390" cy="0"/>
              <wp:effectExtent l="13335" t="12700" r="9525" b="6350"/>
              <wp:wrapNone/>
              <wp:docPr id="19"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Ot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j&#10;mCOtFQIAACs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45</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rsidP="00AF68E8">
    <w:pPr>
      <w:pStyle w:val="Noga"/>
      <w:spacing w:before="120"/>
      <w:ind w:right="-56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64384" behindDoc="0" locked="0" layoutInCell="1" allowOverlap="1" wp14:anchorId="53B3C60E" wp14:editId="32C1EEDD">
              <wp:simplePos x="0" y="0"/>
              <wp:positionH relativeFrom="column">
                <wp:posOffset>-15240</wp:posOffset>
              </wp:positionH>
              <wp:positionV relativeFrom="paragraph">
                <wp:posOffset>-15875</wp:posOffset>
              </wp:positionV>
              <wp:extent cx="5787390" cy="0"/>
              <wp:effectExtent l="13335" t="12700" r="9525" b="6350"/>
              <wp:wrapNone/>
              <wp:docPr id="18"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XpFAIAACs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POc&#10;Bek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44</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61312" behindDoc="0" locked="0" layoutInCell="1" allowOverlap="1" wp14:anchorId="29B02E30" wp14:editId="66E8B19D">
              <wp:simplePos x="0" y="0"/>
              <wp:positionH relativeFrom="column">
                <wp:posOffset>-15240</wp:posOffset>
              </wp:positionH>
              <wp:positionV relativeFrom="paragraph">
                <wp:posOffset>-15875</wp:posOffset>
              </wp:positionV>
              <wp:extent cx="5787390" cy="0"/>
              <wp:effectExtent l="13335" t="12700" r="9525" b="6350"/>
              <wp:wrapNone/>
              <wp:docPr id="17"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wt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CVT&#10;DC0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47</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rsidP="00AF68E8">
    <w:pPr>
      <w:pStyle w:val="Noga"/>
      <w:spacing w:before="120"/>
      <w:ind w:right="-56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62336" behindDoc="0" locked="0" layoutInCell="1" allowOverlap="1" wp14:anchorId="03CD4BC1" wp14:editId="75DFD43F">
              <wp:simplePos x="0" y="0"/>
              <wp:positionH relativeFrom="column">
                <wp:posOffset>-15240</wp:posOffset>
              </wp:positionH>
              <wp:positionV relativeFrom="paragraph">
                <wp:posOffset>-15875</wp:posOffset>
              </wp:positionV>
              <wp:extent cx="5787390" cy="0"/>
              <wp:effectExtent l="13335" t="12700" r="9525" b="6350"/>
              <wp:wrapNone/>
              <wp:docPr id="16"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ypp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PVX&#10;Kmk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46</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59264" behindDoc="0" locked="0" layoutInCell="1" allowOverlap="1" wp14:anchorId="32054134" wp14:editId="0EA325A3">
              <wp:simplePos x="0" y="0"/>
              <wp:positionH relativeFrom="column">
                <wp:posOffset>-15240</wp:posOffset>
              </wp:positionH>
              <wp:positionV relativeFrom="paragraph">
                <wp:posOffset>-15875</wp:posOffset>
              </wp:positionV>
              <wp:extent cx="5787390" cy="0"/>
              <wp:effectExtent l="13335" t="12700" r="9525" b="6350"/>
              <wp:wrapNone/>
              <wp:docPr id="15"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W0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F5d&#10;FbQ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49</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rsidP="00AF68E8">
    <w:pPr>
      <w:pStyle w:val="Noga"/>
      <w:spacing w:before="120"/>
      <w:ind w:right="-56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60288" behindDoc="0" locked="0" layoutInCell="1" allowOverlap="1" wp14:anchorId="1CCE603C" wp14:editId="344EA68E">
              <wp:simplePos x="0" y="0"/>
              <wp:positionH relativeFrom="column">
                <wp:posOffset>-15240</wp:posOffset>
              </wp:positionH>
              <wp:positionV relativeFrom="paragraph">
                <wp:posOffset>-15875</wp:posOffset>
              </wp:positionV>
              <wp:extent cx="5787390" cy="0"/>
              <wp:effectExtent l="13335" t="12700" r="9525" b="6350"/>
              <wp:wrapNone/>
              <wp:docPr id="14"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jsdFQIAACs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J&#10;4jsdFQIAACs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48</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57216" behindDoc="0" locked="0" layoutInCell="1" allowOverlap="1" wp14:anchorId="79FB3E53" wp14:editId="3692F83B">
              <wp:simplePos x="0" y="0"/>
              <wp:positionH relativeFrom="column">
                <wp:posOffset>-15240</wp:posOffset>
              </wp:positionH>
              <wp:positionV relativeFrom="paragraph">
                <wp:posOffset>-15875</wp:posOffset>
              </wp:positionV>
              <wp:extent cx="5787390" cy="0"/>
              <wp:effectExtent l="13335" t="12700" r="9525" b="6350"/>
              <wp:wrapNone/>
              <wp:docPr id="1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l4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Bu6&#10;mXg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51</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rsidP="00AF68E8">
    <w:pPr>
      <w:pStyle w:val="Noga"/>
      <w:spacing w:before="120"/>
      <w:ind w:right="-56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58240" behindDoc="0" locked="0" layoutInCell="1" allowOverlap="1" wp14:anchorId="5E01F9C6" wp14:editId="0CD81AEB">
              <wp:simplePos x="0" y="0"/>
              <wp:positionH relativeFrom="column">
                <wp:posOffset>-15240</wp:posOffset>
              </wp:positionH>
              <wp:positionV relativeFrom="paragraph">
                <wp:posOffset>-15875</wp:posOffset>
              </wp:positionV>
              <wp:extent cx="5787390" cy="0"/>
              <wp:effectExtent l="13335" t="12700" r="9525" b="6350"/>
              <wp:wrapNone/>
              <wp:docPr id="12"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jX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CTG&#10;yNc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50</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pStyle w:val="Noga"/>
      <w:pBdr>
        <w:top w:val="single" w:sz="4" w:space="1" w:color="000000"/>
      </w:pBdr>
      <w:spacing w:before="120"/>
      <w:ind w:right="-569"/>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szCs w:val="22"/>
      </w:rPr>
      <w:t xml:space="preserve"> </w:t>
    </w:r>
    <w:r>
      <w:rPr>
        <w:rStyle w:val="tevilkastrani"/>
        <w:szCs w:val="22"/>
      </w:rPr>
      <w:tab/>
    </w:r>
    <w:r>
      <w:rPr>
        <w:rStyle w:val="tevilkastrani"/>
        <w:szCs w:val="22"/>
      </w:rPr>
      <w:tab/>
    </w:r>
    <w:proofErr w:type="spellStart"/>
    <w:r>
      <w:rPr>
        <w:rStyle w:val="tevilkastrani"/>
        <w:szCs w:val="22"/>
      </w:rPr>
      <w:t>Verzija</w:t>
    </w:r>
    <w:proofErr w:type="spellEnd"/>
    <w:r>
      <w:rPr>
        <w:rStyle w:val="tevilkastrani"/>
        <w:szCs w:val="22"/>
      </w:rPr>
      <w:t xml:space="preserve">: </w:t>
    </w:r>
    <w:r>
      <w:t>1.30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F43D1E">
    <w:pPr>
      <w:pStyle w:val="Noga"/>
      <w:jc w:val="center"/>
      <w:rPr>
        <w:szCs w:val="22"/>
      </w:rPr>
    </w:pPr>
    <w:r>
      <w:rPr>
        <w:rStyle w:val="tevilkastrani"/>
        <w:szCs w:val="22"/>
      </w:rPr>
      <w:tab/>
    </w:r>
    <w:r>
      <w:rPr>
        <w:rStyle w:val="tevilkastrani"/>
        <w:szCs w:val="22"/>
      </w:rPr>
      <w:tab/>
    </w:r>
  </w:p>
  <w:p w:rsidR="0037230A" w:rsidRDefault="0037230A" w:rsidP="00AF68E8">
    <w:pPr>
      <w:pStyle w:val="Noga"/>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56192" behindDoc="0" locked="0" layoutInCell="1" allowOverlap="1" wp14:anchorId="278A6B2E" wp14:editId="043E9A42">
              <wp:simplePos x="0" y="0"/>
              <wp:positionH relativeFrom="column">
                <wp:posOffset>-15240</wp:posOffset>
              </wp:positionH>
              <wp:positionV relativeFrom="paragraph">
                <wp:posOffset>-15875</wp:posOffset>
              </wp:positionV>
              <wp:extent cx="5787390" cy="0"/>
              <wp:effectExtent l="13335" t="12700" r="9525" b="6350"/>
              <wp:wrapNone/>
              <wp:docPr id="1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9Xw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Luz&#10;1fAUAgAAKwQAAA4AAAAAAAAAAAAAAAAALgIAAGRycy9lMm9Eb2MueG1sUEsBAi0AFAAGAAgAAAAh&#10;ALUO0TXcAAAACAEAAA8AAAAAAAAAAAAAAAAAbgQAAGRycy9kb3ducmV2LnhtbFBLBQYAAAAABAAE&#10;APMAAAB3BQ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52</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pStyle w:val="Noga"/>
      <w:spacing w:before="120"/>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99200" behindDoc="0" locked="0" layoutInCell="1" allowOverlap="1" wp14:anchorId="6ED32CC8" wp14:editId="3669F7C8">
              <wp:simplePos x="0" y="0"/>
              <wp:positionH relativeFrom="column">
                <wp:posOffset>-15240</wp:posOffset>
              </wp:positionH>
              <wp:positionV relativeFrom="paragraph">
                <wp:posOffset>-15875</wp:posOffset>
              </wp:positionV>
              <wp:extent cx="5787390" cy="0"/>
              <wp:effectExtent l="13335" t="12700" r="9525" b="6350"/>
              <wp:wrapNone/>
              <wp:docPr id="1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7FQIAACs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1&#10;+z+7FQIAACs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55</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68480" behindDoc="0" locked="0" layoutInCell="1" allowOverlap="1" wp14:anchorId="2F4855AB" wp14:editId="050B4F46">
              <wp:simplePos x="0" y="0"/>
              <wp:positionH relativeFrom="column">
                <wp:posOffset>-15240</wp:posOffset>
              </wp:positionH>
              <wp:positionV relativeFrom="paragraph">
                <wp:posOffset>-15875</wp:posOffset>
              </wp:positionV>
              <wp:extent cx="5787390" cy="0"/>
              <wp:effectExtent l="13335" t="12700" r="9525" b="6350"/>
              <wp:wrapNone/>
              <wp:docPr id="8"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DRFQ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CE&#10;vMDRFQIAACo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53</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spacing w:before="120"/>
      <w:rPr>
        <w:szCs w:val="2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F68E8">
    <w:pPr>
      <w:pStyle w:val="Noga"/>
      <w:jc w:val="center"/>
      <w:rPr>
        <w:szCs w:val="22"/>
      </w:rPr>
    </w:pPr>
    <w:r>
      <w:rPr>
        <w:noProof/>
        <w:szCs w:val="22"/>
        <w:lang w:val="sl-SI" w:eastAsia="sl-SI"/>
      </w:rPr>
      <mc:AlternateContent>
        <mc:Choice Requires="wps">
          <w:drawing>
            <wp:anchor distT="0" distB="0" distL="114300" distR="114300" simplePos="0" relativeHeight="251655168" behindDoc="0" locked="0" layoutInCell="1" allowOverlap="1" wp14:anchorId="6DF72406" wp14:editId="3D2DE7F3">
              <wp:simplePos x="0" y="0"/>
              <wp:positionH relativeFrom="column">
                <wp:posOffset>1727835</wp:posOffset>
              </wp:positionH>
              <wp:positionV relativeFrom="paragraph">
                <wp:posOffset>-15875</wp:posOffset>
              </wp:positionV>
              <wp:extent cx="5787390" cy="0"/>
              <wp:effectExtent l="13335" t="12700" r="9525" b="6350"/>
              <wp:wrapNone/>
              <wp:docPr id="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25pt" to="59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ut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"/>
          </w:pict>
        </mc:Fallback>
      </mc:AlternateContent>
    </w: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rStyle w:val="tevilkastrani"/>
        <w:szCs w:val="22"/>
      </w:rPr>
      <w:tab/>
      <w:t xml:space="preserve">- </w:t>
    </w:r>
    <w:r>
      <w:fldChar w:fldCharType="begin"/>
    </w:r>
    <w:r>
      <w:instrText>PAGE   \* MERGEFORMAT</w:instrText>
    </w:r>
    <w:r>
      <w:fldChar w:fldCharType="separate"/>
    </w:r>
    <w:r w:rsidR="005601E3" w:rsidRPr="005601E3">
      <w:rPr>
        <w:noProof/>
        <w:lang w:val="sl-SI"/>
      </w:rPr>
      <w:t>60</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spacing w:before="120"/>
      <w:rPr>
        <w:szCs w:val="2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jc w:val="center"/>
      <w:rPr>
        <w:szCs w:val="22"/>
      </w:rPr>
    </w:pPr>
    <w:r>
      <w:rPr>
        <w:noProof/>
        <w:szCs w:val="22"/>
        <w:lang w:val="sl-SI" w:eastAsia="sl-SI"/>
      </w:rPr>
      <mc:AlternateContent>
        <mc:Choice Requires="wps">
          <w:drawing>
            <wp:anchor distT="0" distB="0" distL="114300" distR="114300" simplePos="0" relativeHeight="251669504" behindDoc="0" locked="0" layoutInCell="1" allowOverlap="1" wp14:anchorId="64988222" wp14:editId="49C5461E">
              <wp:simplePos x="0" y="0"/>
              <wp:positionH relativeFrom="column">
                <wp:posOffset>1727835</wp:posOffset>
              </wp:positionH>
              <wp:positionV relativeFrom="paragraph">
                <wp:posOffset>-15875</wp:posOffset>
              </wp:positionV>
              <wp:extent cx="5787390" cy="0"/>
              <wp:effectExtent l="13335" t="12700" r="9525" b="6350"/>
              <wp:wrapNone/>
              <wp:docPr id="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25pt" to="59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n0i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"/>
          </w:pict>
        </mc:Fallback>
      </mc:AlternateContent>
    </w: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rStyle w:val="tevilkastrani"/>
        <w:szCs w:val="22"/>
      </w:rPr>
      <w:tab/>
      <w:t xml:space="preserve">- </w:t>
    </w:r>
    <w:r>
      <w:fldChar w:fldCharType="begin"/>
    </w:r>
    <w:r>
      <w:instrText>PAGE   \* MERGEFORMAT</w:instrText>
    </w:r>
    <w:r>
      <w:fldChar w:fldCharType="separate"/>
    </w:r>
    <w:r w:rsidR="005601E3" w:rsidRPr="005601E3">
      <w:rPr>
        <w:noProof/>
        <w:lang w:val="sl-SI"/>
      </w:rPr>
      <w:t>58</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spacing w:before="120"/>
      <w:rPr>
        <w:szCs w:val="2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jc w:val="center"/>
      <w:rPr>
        <w:szCs w:val="22"/>
      </w:rPr>
    </w:pPr>
    <w:r>
      <w:rPr>
        <w:noProof/>
        <w:szCs w:val="22"/>
        <w:lang w:val="sl-SI" w:eastAsia="sl-SI"/>
      </w:rPr>
      <mc:AlternateContent>
        <mc:Choice Requires="wps">
          <w:drawing>
            <wp:anchor distT="0" distB="0" distL="114300" distR="114300" simplePos="0" relativeHeight="251684864" behindDoc="0" locked="0" layoutInCell="1" allowOverlap="1" wp14:anchorId="5B182F5F" wp14:editId="49DE4812">
              <wp:simplePos x="0" y="0"/>
              <wp:positionH relativeFrom="column">
                <wp:posOffset>1727835</wp:posOffset>
              </wp:positionH>
              <wp:positionV relativeFrom="paragraph">
                <wp:posOffset>-15875</wp:posOffset>
              </wp:positionV>
              <wp:extent cx="5787390" cy="0"/>
              <wp:effectExtent l="13335" t="12700" r="9525" b="6350"/>
              <wp:wrapNone/>
              <wp:docPr id="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25pt" to="59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Dc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"/>
          </w:pict>
        </mc:Fallback>
      </mc:AlternateContent>
    </w: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rStyle w:val="tevilkastrani"/>
        <w:szCs w:val="22"/>
      </w:rPr>
      <w:tab/>
      <w:t xml:space="preserve">- </w:t>
    </w:r>
    <w:r>
      <w:fldChar w:fldCharType="begin"/>
    </w:r>
    <w:r>
      <w:instrText>PAGE   \* MERGEFORMAT</w:instrText>
    </w:r>
    <w:r>
      <w:fldChar w:fldCharType="separate"/>
    </w:r>
    <w:r w:rsidR="005601E3" w:rsidRPr="005601E3">
      <w:rPr>
        <w:noProof/>
        <w:lang w:val="sl-SI"/>
      </w:rPr>
      <w:t>65</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spacing w:before="120"/>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F68E8">
    <w:pPr>
      <w:pStyle w:val="Noga"/>
      <w:pBdr>
        <w:top w:val="single" w:sz="4" w:space="1" w:color="auto"/>
      </w:pBdr>
      <w:jc w:val="center"/>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rStyle w:val="tevilkastrani"/>
        <w:szCs w:val="22"/>
      </w:rPr>
      <w:tab/>
      <w:t xml:space="preserve">- </w:t>
    </w:r>
    <w:r>
      <w:fldChar w:fldCharType="begin"/>
    </w:r>
    <w:r>
      <w:instrText>PAGE   \* MERGEFORMAT</w:instrText>
    </w:r>
    <w:r>
      <w:fldChar w:fldCharType="separate"/>
    </w:r>
    <w:r w:rsidR="005601E3" w:rsidRPr="005601E3">
      <w:rPr>
        <w:noProof/>
        <w:lang w:val="sl-SI"/>
      </w:rPr>
      <w:t>6</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rsidP="00AF68E8">
    <w:pPr>
      <w:pStyle w:val="Nog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52096" behindDoc="0" locked="0" layoutInCell="1" allowOverlap="1" wp14:anchorId="28D2FC41" wp14:editId="41240AF3">
              <wp:simplePos x="0" y="0"/>
              <wp:positionH relativeFrom="column">
                <wp:posOffset>-15240</wp:posOffset>
              </wp:positionH>
              <wp:positionV relativeFrom="paragraph">
                <wp:posOffset>-15875</wp:posOffset>
              </wp:positionV>
              <wp:extent cx="5787390" cy="0"/>
              <wp:effectExtent l="13335" t="12700" r="9525" b="6350"/>
              <wp:wrapNone/>
              <wp:docPr id="237"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lDUjRxYCAAAsBAAADgAAAAAAAAAAAAAAAAAuAgAAZHJzL2Uyb0RvYy54bWxQSwECLQAUAAYACAAA&#10;ACEAtQ7RNdwAAAAIAQAADwAAAAAAAAAAAAAAAABwBAAAZHJzL2Rvd25yZXYueG1sUEsFBgAAAAAE&#10;AAQA8wAAAHkFA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7</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spacing w:before="120"/>
      <w:rPr>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F68E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54144" behindDoc="0" locked="0" layoutInCell="1" allowOverlap="1" wp14:anchorId="48664068" wp14:editId="15C1B05F">
              <wp:simplePos x="0" y="0"/>
              <wp:positionH relativeFrom="column">
                <wp:posOffset>-15240</wp:posOffset>
              </wp:positionH>
              <wp:positionV relativeFrom="paragraph">
                <wp:posOffset>-15875</wp:posOffset>
              </wp:positionV>
              <wp:extent cx="5787390" cy="0"/>
              <wp:effectExtent l="13335" t="12700" r="9525" b="6350"/>
              <wp:wrapNone/>
              <wp:docPr id="236"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88gFg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vU/PIBYCAAAsBAAADgAAAAAAAAAAAAAAAAAuAgAAZHJzL2Uyb0RvYy54bWxQSwECLQAUAAYACAAA&#10;ACEAtQ7RNdwAAAAIAQAADwAAAAAAAAAAAAAAAABwBAAAZHJzL2Rvd25yZXYueG1sUEsFBgAAAAAE&#10;AAQA8wAAAHkFA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30</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53120" behindDoc="0" locked="0" layoutInCell="1" allowOverlap="1" wp14:anchorId="76BE8DE4" wp14:editId="07565FEA">
              <wp:simplePos x="0" y="0"/>
              <wp:positionH relativeFrom="column">
                <wp:posOffset>-15240</wp:posOffset>
              </wp:positionH>
              <wp:positionV relativeFrom="paragraph">
                <wp:posOffset>-15875</wp:posOffset>
              </wp:positionV>
              <wp:extent cx="5787390" cy="0"/>
              <wp:effectExtent l="13335" t="12700" r="9525" b="6350"/>
              <wp:wrapNone/>
              <wp:docPr id="23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ToFgIAACw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nqOU6BYCAAAsBAAADgAAAAAAAAAAAAAAAAAuAgAAZHJzL2Uyb0RvYy54bWxQSwECLQAUAAYACAAA&#10;ACEAtQ7RNdwAAAAIAQAADwAAAAAAAAAAAAAAAABwBAAAZHJzL2Rvd25yZXYueG1sUEsFBgAAAAAE&#10;AAQA8wAAAHkFA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29</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spacing w:before="120"/>
      <w:rPr>
        <w:szCs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67456" behindDoc="0" locked="0" layoutInCell="1" allowOverlap="1" wp14:anchorId="0BD28AF0" wp14:editId="2728D4FB">
              <wp:simplePos x="0" y="0"/>
              <wp:positionH relativeFrom="column">
                <wp:posOffset>-15240</wp:posOffset>
              </wp:positionH>
              <wp:positionV relativeFrom="paragraph">
                <wp:posOffset>-15875</wp:posOffset>
              </wp:positionV>
              <wp:extent cx="5787390" cy="0"/>
              <wp:effectExtent l="13335" t="12700" r="9525" b="6350"/>
              <wp:wrapNone/>
              <wp:docPr id="224"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"/>
          </w:pict>
        </mc:Fallback>
      </mc:AlternateContent>
    </w:r>
    <w:r>
      <w:rPr>
        <w:rStyle w:val="tevilkastrani"/>
        <w:szCs w:val="22"/>
      </w:rPr>
      <w:tab/>
      <w:t xml:space="preserve">- </w:t>
    </w:r>
    <w:r>
      <w:fldChar w:fldCharType="begin"/>
    </w:r>
    <w:r>
      <w:instrText>PAGE   \* MERGEFORMAT</w:instrText>
    </w:r>
    <w:r>
      <w:fldChar w:fldCharType="separate"/>
    </w:r>
    <w:r w:rsidR="0091706E" w:rsidRPr="0091706E">
      <w:rPr>
        <w:noProof/>
        <w:lang w:val="sl-SI"/>
      </w:rPr>
      <w:t>38</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pPr>
      <w:pStyle w:val="Noga"/>
      <w:spacing w:before="120"/>
    </w:pPr>
  </w:p>
  <w:p w:rsidR="0037230A" w:rsidRDefault="0037230A">
    <w:pPr>
      <w:pStyle w:val="Noga"/>
      <w:spacing w:before="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65408" behindDoc="0" locked="0" layoutInCell="1" allowOverlap="1" wp14:anchorId="30D8323F" wp14:editId="710C6823">
              <wp:simplePos x="0" y="0"/>
              <wp:positionH relativeFrom="column">
                <wp:posOffset>-15240</wp:posOffset>
              </wp:positionH>
              <wp:positionV relativeFrom="paragraph">
                <wp:posOffset>-15875</wp:posOffset>
              </wp:positionV>
              <wp:extent cx="5787390" cy="0"/>
              <wp:effectExtent l="13335" t="12700" r="9525" b="6350"/>
              <wp:wrapNone/>
              <wp:docPr id="2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ST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Ch&#10;RTSTFQIAACs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40</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rsidP="00AF68E8">
    <w:pPr>
      <w:pStyle w:val="Noga"/>
      <w:spacing w:before="120"/>
      <w:ind w:right="-56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04638">
    <w:pPr>
      <w:pStyle w:val="Noga"/>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D32B81">
      <w:rPr>
        <w:rStyle w:val="tevilkastrani"/>
        <w:noProof/>
        <w:szCs w:val="22"/>
      </w:rPr>
      <w:t>November 2015</w:t>
    </w:r>
    <w:r>
      <w:rPr>
        <w:rStyle w:val="tevilkastrani"/>
        <w:szCs w:val="22"/>
      </w:rPr>
      <w:fldChar w:fldCharType="end"/>
    </w:r>
    <w:r>
      <w:rPr>
        <w:noProof/>
        <w:szCs w:val="22"/>
        <w:lang w:val="sl-SI" w:eastAsia="sl-SI"/>
      </w:rPr>
      <mc:AlternateContent>
        <mc:Choice Requires="wps">
          <w:drawing>
            <wp:anchor distT="0" distB="0" distL="114300" distR="114300" simplePos="0" relativeHeight="251666432" behindDoc="0" locked="0" layoutInCell="1" allowOverlap="1" wp14:anchorId="2592CF58" wp14:editId="0C29262F">
              <wp:simplePos x="0" y="0"/>
              <wp:positionH relativeFrom="column">
                <wp:posOffset>-15240</wp:posOffset>
              </wp:positionH>
              <wp:positionV relativeFrom="paragraph">
                <wp:posOffset>-15875</wp:posOffset>
              </wp:positionV>
              <wp:extent cx="5787390" cy="0"/>
              <wp:effectExtent l="13335" t="12700" r="9525" b="6350"/>
              <wp:wrapNone/>
              <wp:docPr id="2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WY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l&#10;fuWYFQIAACs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005601E3" w:rsidRPr="005601E3">
      <w:rPr>
        <w:noProof/>
        <w:lang w:val="sl-SI"/>
      </w:rPr>
      <w:t>42</w:t>
    </w:r>
    <w:r>
      <w:fldChar w:fldCharType="end"/>
    </w:r>
    <w:r>
      <w:t xml:space="preserve"> -</w:t>
    </w:r>
    <w:r>
      <w:rPr>
        <w:rStyle w:val="tevilkastrani"/>
        <w:szCs w:val="22"/>
      </w:rPr>
      <w:tab/>
    </w:r>
    <w:proofErr w:type="spellStart"/>
    <w:r>
      <w:rPr>
        <w:rStyle w:val="tevilkastrani"/>
        <w:szCs w:val="22"/>
      </w:rPr>
      <w:t>Verzija</w:t>
    </w:r>
    <w:proofErr w:type="spellEnd"/>
    <w:r>
      <w:rPr>
        <w:rStyle w:val="tevilkastrani"/>
        <w:szCs w:val="22"/>
      </w:rPr>
      <w:t>: 1.0</w:t>
    </w:r>
    <w:r w:rsidR="007C2291">
      <w:rPr>
        <w:rStyle w:val="tevilkastrani"/>
        <w:szCs w:val="22"/>
      </w:rPr>
      <w:t>1</w:t>
    </w:r>
  </w:p>
  <w:p w:rsidR="0037230A" w:rsidRDefault="0037230A" w:rsidP="00AF68E8">
    <w:pPr>
      <w:pStyle w:val="Noga"/>
      <w:spacing w:before="120"/>
      <w:ind w:right="-569"/>
    </w:pPr>
  </w:p>
  <w:p w:rsidR="0037230A" w:rsidRDefault="0037230A">
    <w:pPr>
      <w:pStyle w:val="Noga"/>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30A" w:rsidRDefault="0037230A">
      <w:r>
        <w:separator/>
      </w:r>
    </w:p>
  </w:footnote>
  <w:footnote w:type="continuationSeparator" w:id="0">
    <w:p w:rsidR="0037230A" w:rsidRDefault="0037230A">
      <w:r>
        <w:continuationSeparator/>
      </w:r>
    </w:p>
  </w:footnote>
  <w:footnote w:type="continuationNotice" w:id="1">
    <w:p w:rsidR="0037230A" w:rsidRDefault="0037230A">
      <w:pPr>
        <w:spacing w:line="240" w:lineRule="auto"/>
      </w:pPr>
    </w:p>
  </w:footnote>
  <w:footnote w:id="2">
    <w:p w:rsidR="0037230A" w:rsidRDefault="0037230A" w:rsidP="00604E43">
      <w:pPr>
        <w:pStyle w:val="Sprotnaopomba-besedilo"/>
      </w:pPr>
      <w:r>
        <w:rPr>
          <w:rStyle w:val="Sprotnaopomba-sklic"/>
        </w:rPr>
        <w:footnoteRef/>
      </w:r>
      <w:r>
        <w:rPr>
          <w:sz w:val="16"/>
          <w:szCs w:val="16"/>
        </w:rPr>
        <w:t xml:space="preserve"> Povzeto po smernicah o poenostavljenih možnostih obračunavanja stroškov (EGESIF_14-0017) str. 12-13.</w:t>
      </w:r>
    </w:p>
  </w:footnote>
  <w:footnote w:id="3">
    <w:p w:rsidR="0037230A" w:rsidRPr="005408EA" w:rsidRDefault="0037230A" w:rsidP="00BD58D4">
      <w:pPr>
        <w:pStyle w:val="Style1"/>
        <w:numPr>
          <w:ilvl w:val="0"/>
          <w:numId w:val="0"/>
        </w:numPr>
        <w:spacing w:line="288" w:lineRule="auto"/>
        <w:ind w:left="360"/>
        <w:rPr>
          <w:rFonts w:ascii="Arial" w:hAnsi="Arial" w:cs="Arial"/>
          <w:sz w:val="16"/>
          <w:szCs w:val="16"/>
        </w:rPr>
      </w:pPr>
      <w:r w:rsidRPr="00F96FE6">
        <w:rPr>
          <w:rStyle w:val="Sprotnaopomba-sklic"/>
        </w:rPr>
        <w:footnoteRef/>
      </w:r>
      <w:r w:rsidRPr="005408EA">
        <w:t xml:space="preserve"> </w:t>
      </w:r>
      <w:r w:rsidRPr="005408EA">
        <w:rPr>
          <w:rFonts w:ascii="Arial" w:hAnsi="Arial" w:cs="Arial"/>
          <w:sz w:val="16"/>
          <w:szCs w:val="16"/>
        </w:rPr>
        <w:t>Tehnična podpora KS (85 % EU del in 15 % slo udeležbe),</w:t>
      </w:r>
    </w:p>
    <w:p w:rsidR="0037230A" w:rsidRPr="005408EA" w:rsidRDefault="0037230A" w:rsidP="00BD58D4">
      <w:pPr>
        <w:pStyle w:val="Style1"/>
        <w:numPr>
          <w:ilvl w:val="0"/>
          <w:numId w:val="0"/>
        </w:numPr>
        <w:spacing w:line="288" w:lineRule="auto"/>
        <w:ind w:left="360"/>
        <w:rPr>
          <w:rFonts w:ascii="Arial" w:hAnsi="Arial" w:cs="Arial"/>
          <w:sz w:val="16"/>
          <w:szCs w:val="16"/>
        </w:rPr>
      </w:pPr>
      <w:r w:rsidRPr="005408EA">
        <w:rPr>
          <w:rFonts w:ascii="Arial" w:hAnsi="Arial" w:cs="Arial"/>
          <w:sz w:val="16"/>
          <w:szCs w:val="16"/>
        </w:rPr>
        <w:t xml:space="preserve">Tehnična podpora ESRR (82 % za </w:t>
      </w:r>
      <w:r w:rsidRPr="005408EA">
        <w:rPr>
          <w:rFonts w:ascii="Arial" w:hAnsi="Arial" w:cs="Arial"/>
          <w:sz w:val="16"/>
          <w:szCs w:val="16"/>
          <w:lang w:eastAsia="en-US"/>
        </w:rPr>
        <w:t>Vzhodno Slovenijo</w:t>
      </w:r>
      <w:r w:rsidRPr="005408EA">
        <w:rPr>
          <w:rFonts w:ascii="Arial" w:hAnsi="Arial" w:cs="Arial"/>
          <w:sz w:val="16"/>
          <w:szCs w:val="16"/>
        </w:rPr>
        <w:t xml:space="preserve"> (80 % EU del in 20 % slo udeležbe) in 18 % za </w:t>
      </w:r>
      <w:r w:rsidRPr="005408EA">
        <w:rPr>
          <w:rFonts w:ascii="Arial" w:hAnsi="Arial" w:cs="Arial"/>
          <w:sz w:val="16"/>
          <w:szCs w:val="16"/>
          <w:lang w:eastAsia="en-US"/>
        </w:rPr>
        <w:t>Zahodno Slovenijo</w:t>
      </w:r>
      <w:r w:rsidRPr="005408EA">
        <w:rPr>
          <w:rFonts w:ascii="Arial" w:hAnsi="Arial" w:cs="Arial"/>
          <w:sz w:val="16"/>
          <w:szCs w:val="16"/>
        </w:rPr>
        <w:t xml:space="preserve"> (80 % EU del in 20 % slo udeležbe),</w:t>
      </w:r>
    </w:p>
    <w:p w:rsidR="0037230A" w:rsidRPr="005408EA" w:rsidRDefault="0037230A" w:rsidP="00BD58D4">
      <w:pPr>
        <w:pStyle w:val="Style1"/>
        <w:numPr>
          <w:ilvl w:val="0"/>
          <w:numId w:val="0"/>
        </w:numPr>
        <w:spacing w:line="288" w:lineRule="auto"/>
        <w:ind w:left="360"/>
        <w:rPr>
          <w:rFonts w:ascii="Arial" w:hAnsi="Arial" w:cs="Arial"/>
          <w:sz w:val="16"/>
          <w:szCs w:val="16"/>
        </w:rPr>
      </w:pPr>
      <w:r w:rsidRPr="005408EA">
        <w:rPr>
          <w:rFonts w:ascii="Arial" w:hAnsi="Arial" w:cs="Arial"/>
          <w:sz w:val="16"/>
          <w:szCs w:val="16"/>
        </w:rPr>
        <w:t xml:space="preserve">Tehnična podpora ESS (71 % za </w:t>
      </w:r>
      <w:r w:rsidRPr="005408EA">
        <w:rPr>
          <w:rFonts w:ascii="Arial" w:hAnsi="Arial" w:cs="Arial"/>
          <w:sz w:val="16"/>
          <w:szCs w:val="16"/>
          <w:lang w:eastAsia="en-US"/>
        </w:rPr>
        <w:t>Vzhodno Slovenijo</w:t>
      </w:r>
      <w:r w:rsidRPr="005408EA">
        <w:rPr>
          <w:rFonts w:ascii="Arial" w:hAnsi="Arial" w:cs="Arial"/>
          <w:sz w:val="16"/>
          <w:szCs w:val="16"/>
        </w:rPr>
        <w:t xml:space="preserve"> (80 % EU del in 20 % slo udeležbe) in 29 % za </w:t>
      </w:r>
      <w:r w:rsidRPr="005408EA">
        <w:rPr>
          <w:rFonts w:ascii="Arial" w:hAnsi="Arial" w:cs="Arial"/>
          <w:sz w:val="16"/>
          <w:szCs w:val="16"/>
          <w:lang w:eastAsia="en-US"/>
        </w:rPr>
        <w:t>Zahodno Slovenijo</w:t>
      </w:r>
      <w:r w:rsidRPr="005408EA">
        <w:rPr>
          <w:rFonts w:ascii="Arial" w:hAnsi="Arial" w:cs="Arial"/>
          <w:sz w:val="16"/>
          <w:szCs w:val="16"/>
        </w:rPr>
        <w:t xml:space="preserve"> (80 % EU del in 20 % slo udeležbe).</w:t>
      </w:r>
    </w:p>
    <w:p w:rsidR="0037230A" w:rsidRDefault="0037230A" w:rsidP="00BD58D4">
      <w:pPr>
        <w:pStyle w:val="Sprotnaopomba-besedilo"/>
      </w:pPr>
    </w:p>
  </w:footnote>
  <w:footnote w:id="4">
    <w:p w:rsidR="0037230A" w:rsidRDefault="0037230A" w:rsidP="007B72FA">
      <w:pPr>
        <w:pStyle w:val="Sprotnaopomba-besedilo"/>
        <w:rPr>
          <w:rFonts w:ascii="Tahoma" w:hAnsi="Tahoma" w:cs="Tahoma"/>
          <w:sz w:val="16"/>
          <w:szCs w:val="16"/>
        </w:rPr>
      </w:pPr>
      <w:r>
        <w:rPr>
          <w:rStyle w:val="Sprotnaopomba-sklic"/>
          <w:sz w:val="16"/>
          <w:szCs w:val="16"/>
        </w:rPr>
        <w:footnoteRef/>
      </w:r>
      <w:r>
        <w:rPr>
          <w:sz w:val="16"/>
          <w:szCs w:val="16"/>
        </w:rPr>
        <w:t xml:space="preserve"> Zakon o delovnih razmerjih, </w:t>
      </w:r>
      <w:proofErr w:type="spellStart"/>
      <w:r>
        <w:rPr>
          <w:sz w:val="16"/>
          <w:szCs w:val="16"/>
        </w:rPr>
        <w:t>Ur.l.RS</w:t>
      </w:r>
      <w:proofErr w:type="spellEnd"/>
      <w:r>
        <w:rPr>
          <w:sz w:val="16"/>
          <w:szCs w:val="16"/>
        </w:rPr>
        <w:t>, št. 21/2013.</w:t>
      </w:r>
    </w:p>
  </w:footnote>
  <w:footnote w:id="5">
    <w:p w:rsidR="0037230A" w:rsidRPr="00A83D10" w:rsidRDefault="0037230A" w:rsidP="007B72FA">
      <w:pPr>
        <w:pStyle w:val="Sprotnaopomba-besedilo"/>
        <w:rPr>
          <w:rFonts w:ascii="Tahoma" w:hAnsi="Tahoma" w:cs="Tahoma"/>
          <w:sz w:val="16"/>
          <w:szCs w:val="16"/>
        </w:rPr>
      </w:pPr>
      <w:r w:rsidRPr="0088109B">
        <w:rPr>
          <w:rStyle w:val="Sprotnaopomba-sklic"/>
          <w:rFonts w:ascii="Tahoma" w:hAnsi="Tahoma" w:cs="Tahoma"/>
          <w:sz w:val="15"/>
          <w:szCs w:val="15"/>
        </w:rPr>
        <w:footnoteRef/>
      </w:r>
      <w:r w:rsidRPr="0088109B">
        <w:rPr>
          <w:rFonts w:ascii="Tahoma" w:hAnsi="Tahoma" w:cs="Tahoma"/>
          <w:sz w:val="15"/>
          <w:szCs w:val="15"/>
        </w:rPr>
        <w:t xml:space="preserve"> </w:t>
      </w:r>
      <w:r w:rsidRPr="002B68C2">
        <w:rPr>
          <w:rFonts w:ascii="Tahoma" w:hAnsi="Tahoma" w:cs="Tahoma"/>
          <w:sz w:val="16"/>
          <w:szCs w:val="16"/>
        </w:rPr>
        <w:t>Zakon o javnih naročilih (Uradni list RS 128/2006</w:t>
      </w:r>
      <w:r>
        <w:rPr>
          <w:rFonts w:ascii="Tahoma" w:hAnsi="Tahoma" w:cs="Tahoma"/>
          <w:sz w:val="16"/>
          <w:szCs w:val="16"/>
        </w:rPr>
        <w:t>, 16/2008, 19/2010, 18/2011, 90/2012, 19/2014</w:t>
      </w:r>
      <w:r w:rsidRPr="002B68C2">
        <w:rPr>
          <w:rFonts w:ascii="Tahoma" w:hAnsi="Tahoma" w:cs="Tahoma"/>
          <w:sz w:val="16"/>
          <w:szCs w:val="16"/>
        </w:rPr>
        <w:t>).</w:t>
      </w:r>
    </w:p>
    <w:p w:rsidR="0037230A" w:rsidRPr="0088109B" w:rsidRDefault="0037230A" w:rsidP="007B72FA">
      <w:pPr>
        <w:pStyle w:val="Sprotnaopomba-besedilo"/>
        <w:ind w:right="-569"/>
        <w:jc w:val="both"/>
        <w:rPr>
          <w:rFonts w:ascii="Tahoma" w:hAnsi="Tahoma" w:cs="Tahoma"/>
          <w:sz w:val="15"/>
          <w:szCs w:val="15"/>
        </w:rPr>
      </w:pPr>
    </w:p>
  </w:footnote>
  <w:footnote w:id="6">
    <w:p w:rsidR="0037230A" w:rsidRDefault="0037230A" w:rsidP="007B72FA">
      <w:pPr>
        <w:pStyle w:val="Sprotnaopomba-besedilo"/>
      </w:pPr>
      <w:r>
        <w:rPr>
          <w:rStyle w:val="Sprotnaopomba-sklic"/>
        </w:rPr>
        <w:footnoteRef/>
      </w:r>
      <w:r>
        <w:t xml:space="preserve"> </w:t>
      </w:r>
      <w:r>
        <w:rPr>
          <w:rFonts w:ascii="Tahoma" w:hAnsi="Tahoma" w:cs="Tahoma"/>
          <w:sz w:val="16"/>
          <w:szCs w:val="16"/>
        </w:rPr>
        <w:t xml:space="preserve">Prvi odstavek 14. člen </w:t>
      </w:r>
      <w:r w:rsidRPr="00891E25">
        <w:rPr>
          <w:rFonts w:ascii="Tahoma" w:hAnsi="Tahoma" w:cs="Tahoma"/>
          <w:sz w:val="16"/>
          <w:szCs w:val="16"/>
        </w:rPr>
        <w:t xml:space="preserve">Zakona o integriteti in preprečevanju korupcije </w:t>
      </w:r>
      <w:r>
        <w:rPr>
          <w:rFonts w:ascii="Tahoma" w:hAnsi="Tahoma" w:cs="Tahoma"/>
          <w:sz w:val="16"/>
          <w:szCs w:val="16"/>
        </w:rPr>
        <w:t xml:space="preserve">– </w:t>
      </w:r>
      <w:proofErr w:type="spellStart"/>
      <w:r>
        <w:rPr>
          <w:rFonts w:ascii="Tahoma" w:hAnsi="Tahoma" w:cs="Tahoma"/>
          <w:sz w:val="16"/>
          <w:szCs w:val="16"/>
        </w:rPr>
        <w:t>ZIntPK</w:t>
      </w:r>
      <w:proofErr w:type="spellEnd"/>
      <w:r>
        <w:rPr>
          <w:rFonts w:ascii="Tahoma" w:hAnsi="Tahoma" w:cs="Tahoma"/>
          <w:sz w:val="16"/>
          <w:szCs w:val="16"/>
        </w:rPr>
        <w:t xml:space="preserve">-B </w:t>
      </w:r>
      <w:r w:rsidRPr="00891E25">
        <w:rPr>
          <w:rFonts w:ascii="Tahoma" w:hAnsi="Tahoma" w:cs="Tahoma"/>
          <w:sz w:val="16"/>
          <w:szCs w:val="16"/>
        </w:rPr>
        <w:t>(</w:t>
      </w:r>
      <w:r>
        <w:rPr>
          <w:rFonts w:ascii="Tahoma" w:hAnsi="Tahoma" w:cs="Tahoma"/>
          <w:sz w:val="16"/>
          <w:szCs w:val="16"/>
        </w:rPr>
        <w:t xml:space="preserve">Uradni list RS, št. </w:t>
      </w:r>
      <w:r w:rsidRPr="0046495A">
        <w:rPr>
          <w:rFonts w:ascii="Tahoma" w:hAnsi="Tahoma" w:cs="Tahoma"/>
          <w:sz w:val="16"/>
          <w:szCs w:val="16"/>
        </w:rPr>
        <w:t xml:space="preserve"> 43/2011)</w:t>
      </w:r>
    </w:p>
  </w:footnote>
  <w:footnote w:id="7">
    <w:p w:rsidR="0037230A" w:rsidRPr="00CC258E" w:rsidRDefault="0037230A" w:rsidP="007B72FA">
      <w:pPr>
        <w:pStyle w:val="Sprotnaopomba-besedilo"/>
        <w:ind w:right="-711"/>
        <w:jc w:val="both"/>
        <w:rPr>
          <w:rFonts w:ascii="Tahoma" w:hAnsi="Tahoma" w:cs="Tahoma"/>
          <w:sz w:val="15"/>
          <w:szCs w:val="15"/>
        </w:rPr>
      </w:pPr>
      <w:r w:rsidRPr="00CC258E">
        <w:rPr>
          <w:rStyle w:val="Sprotnaopomba-sklic"/>
          <w:rFonts w:ascii="Tahoma" w:hAnsi="Tahoma" w:cs="Tahoma"/>
          <w:sz w:val="15"/>
          <w:szCs w:val="15"/>
        </w:rPr>
        <w:footnoteRef/>
      </w:r>
      <w:r w:rsidRPr="00CC258E">
        <w:rPr>
          <w:rFonts w:ascii="Tahoma" w:hAnsi="Tahoma" w:cs="Tahoma"/>
          <w:sz w:val="15"/>
          <w:szCs w:val="15"/>
        </w:rPr>
        <w:t xml:space="preserve"> </w:t>
      </w:r>
      <w:r w:rsidRPr="002B68C2">
        <w:rPr>
          <w:rFonts w:ascii="Tahoma" w:hAnsi="Tahoma" w:cs="Tahoma"/>
          <w:sz w:val="16"/>
          <w:szCs w:val="16"/>
        </w:rPr>
        <w:t>Zakon o javnih naročilih (Uradni list RS 128/2006</w:t>
      </w:r>
      <w:r>
        <w:rPr>
          <w:rFonts w:ascii="Tahoma" w:hAnsi="Tahoma" w:cs="Tahoma"/>
          <w:sz w:val="16"/>
          <w:szCs w:val="16"/>
        </w:rPr>
        <w:t>, 16/2008, 19/2010, 18/2011, 90/2012, 19/2014</w:t>
      </w:r>
      <w:r w:rsidRPr="002B68C2">
        <w:rPr>
          <w:rFonts w:ascii="Tahoma" w:hAnsi="Tahoma" w:cs="Tahoma"/>
          <w:sz w:val="16"/>
          <w:szCs w:val="16"/>
        </w:rPr>
        <w:t>).</w:t>
      </w:r>
    </w:p>
  </w:footnote>
  <w:footnote w:id="8">
    <w:p w:rsidR="0037230A" w:rsidRDefault="0037230A" w:rsidP="007B72FA">
      <w:pPr>
        <w:pStyle w:val="Sprotnaopomba-besedilo"/>
      </w:pPr>
      <w:r>
        <w:rPr>
          <w:rStyle w:val="Sprotnaopomba-sklic"/>
        </w:rPr>
        <w:footnoteRef/>
      </w:r>
      <w:r>
        <w:t xml:space="preserve"> </w:t>
      </w:r>
      <w:r>
        <w:rPr>
          <w:rFonts w:ascii="Tahoma" w:hAnsi="Tahoma" w:cs="Tahoma"/>
          <w:sz w:val="16"/>
          <w:szCs w:val="16"/>
        </w:rPr>
        <w:t xml:space="preserve">Prvi odstavek 14. člen </w:t>
      </w:r>
      <w:r w:rsidRPr="00891E25">
        <w:rPr>
          <w:rFonts w:ascii="Tahoma" w:hAnsi="Tahoma" w:cs="Tahoma"/>
          <w:sz w:val="16"/>
          <w:szCs w:val="16"/>
        </w:rPr>
        <w:t xml:space="preserve">Zakona o integriteti in preprečevanju korupcije </w:t>
      </w:r>
      <w:r>
        <w:rPr>
          <w:rFonts w:ascii="Tahoma" w:hAnsi="Tahoma" w:cs="Tahoma"/>
          <w:sz w:val="16"/>
          <w:szCs w:val="16"/>
        </w:rPr>
        <w:t xml:space="preserve">– </w:t>
      </w:r>
      <w:proofErr w:type="spellStart"/>
      <w:r>
        <w:rPr>
          <w:rFonts w:ascii="Tahoma" w:hAnsi="Tahoma" w:cs="Tahoma"/>
          <w:sz w:val="16"/>
          <w:szCs w:val="16"/>
        </w:rPr>
        <w:t>ZIntPK</w:t>
      </w:r>
      <w:proofErr w:type="spellEnd"/>
      <w:r>
        <w:rPr>
          <w:rFonts w:ascii="Tahoma" w:hAnsi="Tahoma" w:cs="Tahoma"/>
          <w:sz w:val="16"/>
          <w:szCs w:val="16"/>
        </w:rPr>
        <w:t xml:space="preserve">-B </w:t>
      </w:r>
      <w:r w:rsidRPr="00891E25">
        <w:rPr>
          <w:rFonts w:ascii="Tahoma" w:hAnsi="Tahoma" w:cs="Tahoma"/>
          <w:sz w:val="16"/>
          <w:szCs w:val="16"/>
        </w:rPr>
        <w:t>(</w:t>
      </w:r>
      <w:r>
        <w:rPr>
          <w:rFonts w:ascii="Tahoma" w:hAnsi="Tahoma" w:cs="Tahoma"/>
          <w:sz w:val="16"/>
          <w:szCs w:val="16"/>
        </w:rPr>
        <w:t xml:space="preserve">Uradni list RS, št. </w:t>
      </w:r>
      <w:r w:rsidRPr="0046495A">
        <w:rPr>
          <w:rFonts w:ascii="Tahoma" w:hAnsi="Tahoma" w:cs="Tahoma"/>
          <w:sz w:val="16"/>
          <w:szCs w:val="16"/>
        </w:rPr>
        <w:t xml:space="preserve"> 43/2011)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Pr="00110CBD" w:rsidRDefault="0037230A" w:rsidP="007D75CF">
    <w:pPr>
      <w:pStyle w:val="Glava"/>
      <w:spacing w:line="240" w:lineRule="exact"/>
      <w:rPr>
        <w:rFonts w:ascii="Republika" w:hAnsi="Republika"/>
        <w:sz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pStyle w:val="Glava"/>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autoSpaceDE w:val="0"/>
    </w:pPr>
    <w:r>
      <w:rPr>
        <w:noProof/>
        <w:lang w:val="sl-SI" w:eastAsia="sl-SI"/>
      </w:rPr>
      <w:drawing>
        <wp:anchor distT="0" distB="0" distL="114300" distR="114300" simplePos="0" relativeHeight="251622400" behindDoc="1" locked="0" layoutInCell="1" allowOverlap="1" wp14:anchorId="182E6EDA" wp14:editId="485F709E">
          <wp:simplePos x="0" y="0"/>
          <wp:positionH relativeFrom="column">
            <wp:posOffset>-462280</wp:posOffset>
          </wp:positionH>
          <wp:positionV relativeFrom="paragraph">
            <wp:posOffset>635</wp:posOffset>
          </wp:positionV>
          <wp:extent cx="304800" cy="342900"/>
          <wp:effectExtent l="0" t="0" r="0" b="0"/>
          <wp:wrapNone/>
          <wp:docPr id="90" name="Slika 18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21376" behindDoc="0" locked="0" layoutInCell="1" allowOverlap="1" wp14:anchorId="10704BEC" wp14:editId="3F1D4D23">
          <wp:simplePos x="0" y="0"/>
          <wp:positionH relativeFrom="column">
            <wp:posOffset>3466465</wp:posOffset>
          </wp:positionH>
          <wp:positionV relativeFrom="paragraph">
            <wp:posOffset>-315595</wp:posOffset>
          </wp:positionV>
          <wp:extent cx="2049780" cy="991235"/>
          <wp:effectExtent l="0" t="0" r="7620" b="0"/>
          <wp:wrapThrough wrapText="bothSides">
            <wp:wrapPolygon edited="0">
              <wp:start x="0" y="0"/>
              <wp:lineTo x="0" y="21171"/>
              <wp:lineTo x="21480" y="21171"/>
              <wp:lineTo x="21480" y="0"/>
              <wp:lineTo x="0" y="0"/>
            </wp:wrapPolygon>
          </wp:wrapThrough>
          <wp:docPr id="2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37230A" w:rsidRDefault="0037230A">
    <w:pPr>
      <w:autoSpaceDE w:val="0"/>
      <w:rPr>
        <w:rFonts w:ascii="Republika" w:hAnsi="Republika"/>
        <w:b/>
        <w:caps/>
        <w:szCs w:val="20"/>
      </w:rPr>
    </w:pPr>
    <w:r>
      <w:rPr>
        <w:rFonts w:ascii="Republika" w:hAnsi="Republika"/>
        <w:b/>
        <w:caps/>
        <w:szCs w:val="20"/>
      </w:rPr>
      <w:t>Služba vlade republike slovenije za razvoj</w:t>
    </w:r>
  </w:p>
  <w:p w:rsidR="0037230A" w:rsidRDefault="0037230A">
    <w:pPr>
      <w:pStyle w:val="Glava"/>
    </w:pPr>
    <w:r>
      <w:rPr>
        <w:rFonts w:ascii="Republika" w:hAnsi="Republika"/>
        <w:b/>
        <w:caps/>
        <w:szCs w:val="20"/>
      </w:rPr>
      <w:t>in evropsko kohezijsko politiko</w:t>
    </w:r>
    <w:r>
      <w:t xml:space="preserve"> </w:t>
    </w:r>
  </w:p>
  <w:p w:rsidR="0037230A" w:rsidRDefault="0037230A">
    <w:pPr>
      <w:pStyle w:val="Glava"/>
    </w:pPr>
  </w:p>
  <w:p w:rsidR="0037230A" w:rsidRDefault="0037230A">
    <w:pPr>
      <w:pStyle w:val="Glava"/>
    </w:pPr>
    <w:r>
      <w:rPr>
        <w:noProof/>
        <w:lang w:val="sl-SI" w:eastAsia="sl-SI"/>
      </w:rPr>
      <mc:AlternateContent>
        <mc:Choice Requires="wps">
          <w:drawing>
            <wp:anchor distT="0" distB="0" distL="114300" distR="114300" simplePos="0" relativeHeight="251619328" behindDoc="0" locked="0" layoutInCell="1" allowOverlap="1" wp14:anchorId="62251E97" wp14:editId="45136FC1">
              <wp:simplePos x="0" y="0"/>
              <wp:positionH relativeFrom="column">
                <wp:posOffset>-30480</wp:posOffset>
              </wp:positionH>
              <wp:positionV relativeFrom="paragraph">
                <wp:posOffset>89535</wp:posOffset>
              </wp:positionV>
              <wp:extent cx="5790565" cy="497840"/>
              <wp:effectExtent l="0" t="0" r="0" b="0"/>
              <wp:wrapNone/>
              <wp:docPr id="27"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97840"/>
                      </a:xfrm>
                      <a:prstGeom prst="rect">
                        <a:avLst/>
                      </a:prstGeom>
                      <a:noFill/>
                      <a:ln>
                        <a:noFill/>
                        <a:prstDash/>
                      </a:ln>
                    </wps:spPr>
                    <wps:txbx>
                      <w:txbxContent>
                        <w:p w:rsidR="0037230A" w:rsidRDefault="0037230A">
                          <w:pPr>
                            <w:jc w:val="center"/>
                            <w:rPr>
                              <w:b/>
                              <w:caps/>
                              <w:color w:val="003399"/>
                              <w:sz w:val="15"/>
                              <w:szCs w:val="15"/>
                            </w:rPr>
                          </w:pPr>
                          <w:r>
                            <w:rPr>
                              <w:b/>
                              <w:caps/>
                              <w:color w:val="003399"/>
                              <w:sz w:val="15"/>
                              <w:szCs w:val="15"/>
                            </w:rPr>
                            <w:t>Navodila ou za izvajanje tehnične podpore EKP 2014-2020</w:t>
                          </w:r>
                        </w:p>
                        <w:p w:rsidR="0037230A" w:rsidRDefault="0037230A">
                          <w:pPr>
                            <w:jc w:val="center"/>
                            <w:rPr>
                              <w:b/>
                              <w:caps/>
                              <w:color w:val="003399"/>
                              <w:sz w:val="15"/>
                              <w:szCs w:val="15"/>
                            </w:rPr>
                          </w:pPr>
                          <w:r>
                            <w:rPr>
                              <w:b/>
                              <w:caps/>
                              <w:color w:val="003399"/>
                              <w:sz w:val="15"/>
                              <w:szCs w:val="15"/>
                            </w:rPr>
                            <w:t>PRILOGA 4: KONTROLNI LIST ZA IZVEDBO ADMINISTRATIVNga preverjanja STROŠKOV DELA</w:t>
                          </w:r>
                        </w:p>
                        <w:p w:rsidR="0037230A" w:rsidRDefault="0037230A">
                          <w:pPr>
                            <w:pStyle w:val="Prilogaob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2.4pt;margin-top:7.05pt;width:455.95pt;height:39.2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" filled="f" stroked="f">
              <v:path arrowok="t"/>
              <v:textbox>
                <w:txbxContent>
                  <w:p w:rsidR="0037230A" w:rsidRDefault="0037230A">
                    <w:pPr>
                      <w:jc w:val="center"/>
                      <w:rPr>
                        <w:b/>
                        <w:caps/>
                        <w:color w:val="003399"/>
                        <w:sz w:val="15"/>
                        <w:szCs w:val="15"/>
                      </w:rPr>
                    </w:pPr>
                    <w:r>
                      <w:rPr>
                        <w:b/>
                        <w:caps/>
                        <w:color w:val="003399"/>
                        <w:sz w:val="15"/>
                        <w:szCs w:val="15"/>
                      </w:rPr>
                      <w:t>Navodila ou za izvajanje tehnične podpore EKP 2014-2020</w:t>
                    </w:r>
                  </w:p>
                  <w:p w:rsidR="0037230A" w:rsidRDefault="0037230A">
                    <w:pPr>
                      <w:jc w:val="center"/>
                      <w:rPr>
                        <w:b/>
                        <w:caps/>
                        <w:color w:val="003399"/>
                        <w:sz w:val="15"/>
                        <w:szCs w:val="15"/>
                      </w:rPr>
                    </w:pPr>
                    <w:r>
                      <w:rPr>
                        <w:b/>
                        <w:caps/>
                        <w:color w:val="003399"/>
                        <w:sz w:val="15"/>
                        <w:szCs w:val="15"/>
                      </w:rPr>
                      <w:t>PRILOGA 4: KONTROLNI LIST ZA IZVEDBO ADMINISTRATIVNga preverjanja STROŠKOV DELA</w:t>
                    </w:r>
                  </w:p>
                  <w:p w:rsidR="0037230A" w:rsidRDefault="0037230A">
                    <w:pPr>
                      <w:pStyle w:val="Prilogaobr"/>
                    </w:pPr>
                  </w:p>
                </w:txbxContent>
              </v:textbox>
            </v:shape>
          </w:pict>
        </mc:Fallback>
      </mc:AlternateContent>
    </w:r>
    <w:r>
      <w:rPr>
        <w:noProof/>
        <w:lang w:val="sl-SI" w:eastAsia="sl-SI"/>
      </w:rPr>
      <mc:AlternateContent>
        <mc:Choice Requires="wps">
          <w:drawing>
            <wp:anchor distT="4294967295" distB="4294967295" distL="114300" distR="114300" simplePos="0" relativeHeight="251620352" behindDoc="0" locked="0" layoutInCell="1" allowOverlap="1" wp14:anchorId="15B32458" wp14:editId="148606A8">
              <wp:simplePos x="0" y="0"/>
              <wp:positionH relativeFrom="column">
                <wp:posOffset>-46990</wp:posOffset>
              </wp:positionH>
              <wp:positionV relativeFrom="paragraph">
                <wp:posOffset>146049</wp:posOffset>
              </wp:positionV>
              <wp:extent cx="5805805" cy="0"/>
              <wp:effectExtent l="0" t="0" r="23495" b="19050"/>
              <wp:wrapNone/>
              <wp:docPr id="26"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476" o:spid="_x0000_s1026" type="#_x0000_t32" style="position:absolute;margin-left:-3.7pt;margin-top:11.5pt;width:457.15pt;height:0;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" strokeweight=".26467mm">
              <o:lock v:ext="edit" shapetype="f"/>
            </v:shape>
          </w:pict>
        </mc:Fallback>
      </mc:AlternateContent>
    </w:r>
  </w:p>
  <w:p w:rsidR="0037230A" w:rsidRDefault="0037230A">
    <w:pPr>
      <w:pStyle w:val="Glava"/>
    </w:pPr>
  </w:p>
  <w:p w:rsidR="0037230A" w:rsidRDefault="0037230A">
    <w:pPr>
      <w:pStyle w:val="Glava"/>
    </w:pPr>
    <w:r>
      <w:rPr>
        <w:noProof/>
        <w:lang w:val="sl-SI" w:eastAsia="sl-SI"/>
      </w:rPr>
      <mc:AlternateContent>
        <mc:Choice Requires="wps">
          <w:drawing>
            <wp:anchor distT="4294967295" distB="4294967295" distL="114300" distR="114300" simplePos="0" relativeHeight="251618304" behindDoc="0" locked="0" layoutInCell="1" allowOverlap="1" wp14:anchorId="74BA27D4" wp14:editId="2496F730">
              <wp:simplePos x="0" y="0"/>
              <wp:positionH relativeFrom="column">
                <wp:posOffset>-26670</wp:posOffset>
              </wp:positionH>
              <wp:positionV relativeFrom="paragraph">
                <wp:posOffset>182879</wp:posOffset>
              </wp:positionV>
              <wp:extent cx="5805805" cy="0"/>
              <wp:effectExtent l="0" t="0" r="23495" b="19050"/>
              <wp:wrapNone/>
              <wp:docPr id="25"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473" o:spid="_x0000_s1026" type="#_x0000_t32" style="position:absolute;margin-left:-2.1pt;margin-top:14.4pt;width:457.15pt;height:0;z-index:25161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" strokeweight=".26467mm">
              <o:lock v:ext="edit" shapetype="f"/>
            </v:shape>
          </w:pict>
        </mc:Fallback>
      </mc:AlternateContent>
    </w:r>
  </w:p>
  <w:p w:rsidR="0037230A" w:rsidRDefault="0037230A">
    <w:pPr>
      <w:pStyle w:val="Glava"/>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pStyle w:val="Glava"/>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autoSpaceDE w:val="0"/>
    </w:pPr>
    <w:r>
      <w:rPr>
        <w:noProof/>
        <w:lang w:val="sl-SI" w:eastAsia="sl-SI"/>
      </w:rPr>
      <w:drawing>
        <wp:anchor distT="0" distB="0" distL="114300" distR="114300" simplePos="0" relativeHeight="251686912" behindDoc="1" locked="0" layoutInCell="1" allowOverlap="1" wp14:anchorId="69E16184" wp14:editId="0666F041">
          <wp:simplePos x="0" y="0"/>
          <wp:positionH relativeFrom="column">
            <wp:posOffset>-462280</wp:posOffset>
          </wp:positionH>
          <wp:positionV relativeFrom="paragraph">
            <wp:posOffset>635</wp:posOffset>
          </wp:positionV>
          <wp:extent cx="304800" cy="342900"/>
          <wp:effectExtent l="0" t="0" r="0" b="0"/>
          <wp:wrapNone/>
          <wp:docPr id="212" name="Slika 18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85888" behindDoc="0" locked="0" layoutInCell="1" allowOverlap="1" wp14:anchorId="361BA549" wp14:editId="5DA0B9C9">
          <wp:simplePos x="0" y="0"/>
          <wp:positionH relativeFrom="column">
            <wp:posOffset>3466465</wp:posOffset>
          </wp:positionH>
          <wp:positionV relativeFrom="paragraph">
            <wp:posOffset>-315595</wp:posOffset>
          </wp:positionV>
          <wp:extent cx="2049780" cy="991235"/>
          <wp:effectExtent l="0" t="0" r="7620" b="0"/>
          <wp:wrapThrough wrapText="bothSides">
            <wp:wrapPolygon edited="0">
              <wp:start x="0" y="0"/>
              <wp:lineTo x="0" y="21171"/>
              <wp:lineTo x="21480" y="21171"/>
              <wp:lineTo x="21480" y="0"/>
              <wp:lineTo x="0" y="0"/>
            </wp:wrapPolygon>
          </wp:wrapThrough>
          <wp:docPr id="21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37230A" w:rsidRDefault="0037230A">
    <w:pPr>
      <w:autoSpaceDE w:val="0"/>
      <w:rPr>
        <w:rFonts w:ascii="Republika" w:hAnsi="Republika"/>
        <w:b/>
        <w:caps/>
        <w:szCs w:val="20"/>
      </w:rPr>
    </w:pPr>
    <w:r>
      <w:rPr>
        <w:rFonts w:ascii="Republika" w:hAnsi="Republika"/>
        <w:b/>
        <w:caps/>
        <w:szCs w:val="20"/>
      </w:rPr>
      <w:t>Služba vlade republike slovenije za razvoj</w:t>
    </w:r>
  </w:p>
  <w:p w:rsidR="0037230A" w:rsidRDefault="0037230A">
    <w:pPr>
      <w:pStyle w:val="Glava"/>
    </w:pPr>
    <w:r>
      <w:rPr>
        <w:rFonts w:ascii="Republika" w:hAnsi="Republika"/>
        <w:b/>
        <w:caps/>
        <w:szCs w:val="20"/>
      </w:rPr>
      <w:t>in evropsko kohezijsko politiko</w:t>
    </w:r>
    <w:r>
      <w:t xml:space="preserve"> </w:t>
    </w:r>
  </w:p>
  <w:p w:rsidR="0037230A" w:rsidRDefault="0037230A">
    <w:pPr>
      <w:pStyle w:val="Glava"/>
    </w:pPr>
  </w:p>
  <w:p w:rsidR="0037230A" w:rsidRDefault="0037230A" w:rsidP="00F837BB">
    <w:pPr>
      <w:pStyle w:val="Glava"/>
    </w:pPr>
    <w:r>
      <w:rPr>
        <w:noProof/>
        <w:lang w:val="sl-SI" w:eastAsia="sl-SI"/>
      </w:rPr>
      <mc:AlternateContent>
        <mc:Choice Requires="wps">
          <w:drawing>
            <wp:anchor distT="0" distB="0" distL="114300" distR="114300" simplePos="0" relativeHeight="251688960" behindDoc="0" locked="0" layoutInCell="1" allowOverlap="1" wp14:anchorId="7A042CCE" wp14:editId="0D37E468">
              <wp:simplePos x="0" y="0"/>
              <wp:positionH relativeFrom="column">
                <wp:posOffset>-30480</wp:posOffset>
              </wp:positionH>
              <wp:positionV relativeFrom="paragraph">
                <wp:posOffset>107315</wp:posOffset>
              </wp:positionV>
              <wp:extent cx="5790565" cy="480060"/>
              <wp:effectExtent l="0" t="0" r="0" b="0"/>
              <wp:wrapNone/>
              <wp:docPr id="22"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80060"/>
                      </a:xfrm>
                      <a:prstGeom prst="rect">
                        <a:avLst/>
                      </a:prstGeom>
                      <a:noFill/>
                      <a:ln>
                        <a:noFill/>
                        <a:prstDash/>
                      </a:ln>
                    </wps:spPr>
                    <wps:txbx>
                      <w:txbxContent>
                        <w:p w:rsidR="0037230A" w:rsidRDefault="0037230A" w:rsidP="00F837BB">
                          <w:pPr>
                            <w:jc w:val="center"/>
                            <w:rPr>
                              <w:b/>
                              <w:caps/>
                              <w:color w:val="003399"/>
                              <w:sz w:val="15"/>
                              <w:szCs w:val="15"/>
                            </w:rPr>
                          </w:pPr>
                          <w:r>
                            <w:rPr>
                              <w:b/>
                              <w:caps/>
                              <w:color w:val="003399"/>
                              <w:sz w:val="15"/>
                              <w:szCs w:val="15"/>
                            </w:rPr>
                            <w:t>Navodila ou za izvajanje tehnične podpore ekp 2014-2020</w:t>
                          </w:r>
                        </w:p>
                        <w:p w:rsidR="0037230A" w:rsidRDefault="0037230A" w:rsidP="00F837BB">
                          <w:pPr>
                            <w:jc w:val="center"/>
                            <w:rPr>
                              <w:b/>
                              <w:caps/>
                              <w:color w:val="003399"/>
                              <w:sz w:val="15"/>
                              <w:szCs w:val="15"/>
                            </w:rPr>
                          </w:pPr>
                          <w:r>
                            <w:rPr>
                              <w:b/>
                              <w:caps/>
                              <w:color w:val="003399"/>
                              <w:sz w:val="15"/>
                              <w:szCs w:val="15"/>
                            </w:rPr>
                            <w:t>PRILOGA 5: KONTROLNI LIST ZA IZVEDBO ADMINISTRATIVNEga preverjanja STROŠKOV DELA</w:t>
                          </w:r>
                        </w:p>
                        <w:p w:rsidR="0037230A" w:rsidRDefault="0037230A" w:rsidP="00F837BB">
                          <w:pPr>
                            <w:pStyle w:val="Prilogaob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1" o:spid="_x0000_s1052" type="#_x0000_t202" style="position:absolute;margin-left:-2.4pt;margin-top:8.45pt;width:455.95pt;height:3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" filled="f" stroked="f">
              <v:path arrowok="t"/>
              <v:textbox>
                <w:txbxContent>
                  <w:p w:rsidR="0037230A" w:rsidRDefault="0037230A" w:rsidP="00F837BB">
                    <w:pPr>
                      <w:jc w:val="center"/>
                      <w:rPr>
                        <w:b/>
                        <w:caps/>
                        <w:color w:val="003399"/>
                        <w:sz w:val="15"/>
                        <w:szCs w:val="15"/>
                      </w:rPr>
                    </w:pPr>
                    <w:r>
                      <w:rPr>
                        <w:b/>
                        <w:caps/>
                        <w:color w:val="003399"/>
                        <w:sz w:val="15"/>
                        <w:szCs w:val="15"/>
                      </w:rPr>
                      <w:t>Navodila ou za izvajanje tehnične podpore ekp 2014-2020</w:t>
                    </w:r>
                  </w:p>
                  <w:p w:rsidR="0037230A" w:rsidRDefault="0037230A" w:rsidP="00F837BB">
                    <w:pPr>
                      <w:jc w:val="center"/>
                      <w:rPr>
                        <w:b/>
                        <w:caps/>
                        <w:color w:val="003399"/>
                        <w:sz w:val="15"/>
                        <w:szCs w:val="15"/>
                      </w:rPr>
                    </w:pPr>
                    <w:r>
                      <w:rPr>
                        <w:b/>
                        <w:caps/>
                        <w:color w:val="003399"/>
                        <w:sz w:val="15"/>
                        <w:szCs w:val="15"/>
                      </w:rPr>
                      <w:t>PRILOGA 5: KONTROLNI LIST ZA IZVEDBO ADMINISTRATIVNEga preverjanja STROŠKOV DELA</w:t>
                    </w:r>
                  </w:p>
                  <w:p w:rsidR="0037230A" w:rsidRDefault="0037230A" w:rsidP="00F837BB">
                    <w:pPr>
                      <w:pStyle w:val="Prilogaobr"/>
                    </w:pPr>
                  </w:p>
                </w:txbxContent>
              </v:textbox>
            </v:shape>
          </w:pict>
        </mc:Fallback>
      </mc:AlternateContent>
    </w:r>
  </w:p>
  <w:p w:rsidR="0037230A" w:rsidRDefault="0037230A" w:rsidP="00F837BB">
    <w:pPr>
      <w:pStyle w:val="Glava"/>
    </w:pPr>
    <w:r>
      <w:rPr>
        <w:noProof/>
        <w:lang w:val="sl-SI" w:eastAsia="sl-SI"/>
      </w:rPr>
      <mc:AlternateContent>
        <mc:Choice Requires="wps">
          <w:drawing>
            <wp:anchor distT="4294967295" distB="4294967295" distL="114300" distR="114300" simplePos="0" relativeHeight="251689984" behindDoc="0" locked="0" layoutInCell="1" allowOverlap="1" wp14:anchorId="34423024" wp14:editId="6A3D9E0E">
              <wp:simplePos x="0" y="0"/>
              <wp:positionH relativeFrom="column">
                <wp:posOffset>27305</wp:posOffset>
              </wp:positionH>
              <wp:positionV relativeFrom="paragraph">
                <wp:posOffset>634</wp:posOffset>
              </wp:positionV>
              <wp:extent cx="5804535" cy="0"/>
              <wp:effectExtent l="0" t="0" r="24765" b="19050"/>
              <wp:wrapNone/>
              <wp:docPr id="21"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453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492" o:spid="_x0000_s1026" type="#_x0000_t32" style="position:absolute;margin-left:2.15pt;margin-top:.05pt;width:457.0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" strokeweight=".26467mm">
              <o:lock v:ext="edit" shapetype="f"/>
            </v:shape>
          </w:pict>
        </mc:Fallback>
      </mc:AlternateContent>
    </w:r>
  </w:p>
  <w:p w:rsidR="0037230A" w:rsidRDefault="0037230A" w:rsidP="00F837BB">
    <w:pPr>
      <w:pStyle w:val="Glava"/>
    </w:pPr>
    <w:r>
      <w:rPr>
        <w:noProof/>
        <w:lang w:val="sl-SI" w:eastAsia="sl-SI"/>
      </w:rPr>
      <mc:AlternateContent>
        <mc:Choice Requires="wps">
          <w:drawing>
            <wp:anchor distT="4294967295" distB="4294967295" distL="114300" distR="114300" simplePos="0" relativeHeight="251687936" behindDoc="0" locked="0" layoutInCell="1" allowOverlap="1" wp14:anchorId="58E57C24" wp14:editId="76D850FC">
              <wp:simplePos x="0" y="0"/>
              <wp:positionH relativeFrom="column">
                <wp:posOffset>-26670</wp:posOffset>
              </wp:positionH>
              <wp:positionV relativeFrom="paragraph">
                <wp:posOffset>182879</wp:posOffset>
              </wp:positionV>
              <wp:extent cx="5805805" cy="0"/>
              <wp:effectExtent l="0" t="0" r="23495" b="19050"/>
              <wp:wrapNone/>
              <wp:docPr id="20"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489" o:spid="_x0000_s1026" type="#_x0000_t32" style="position:absolute;margin-left:-2.1pt;margin-top:14.4pt;width:457.1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B3cuy/sgEAAFcDAAAOAAAAAAAAAAAAAAAAAC4CAABkcnMvZTJvRG9j&#10;LnhtbFBLAQItABQABgAIAAAAIQAp++ff3wAAAAgBAAAPAAAAAAAAAAAAAAAAAAwEAABkcnMvZG93&#10;bnJldi54bWxQSwUGAAAAAAQABADzAAAAGAUAAAAA&#10;" strokeweight=".26467mm">
              <o:lock v:ext="edit" shapetype="f"/>
            </v:shape>
          </w:pict>
        </mc:Fallback>
      </mc:AlternateContent>
    </w:r>
  </w:p>
  <w:p w:rsidR="0037230A" w:rsidRDefault="0037230A" w:rsidP="00816403">
    <w:pPr>
      <w:pStyle w:val="Glava"/>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pStyle w:val="Glava"/>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autoSpaceDE w:val="0"/>
    </w:pPr>
    <w:r>
      <w:rPr>
        <w:noProof/>
        <w:lang w:val="sl-SI" w:eastAsia="sl-SI"/>
      </w:rPr>
      <w:drawing>
        <wp:anchor distT="0" distB="0" distL="114300" distR="114300" simplePos="0" relativeHeight="251626496" behindDoc="0" locked="0" layoutInCell="1" allowOverlap="1" wp14:anchorId="387FD059" wp14:editId="1A68ADD1">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0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27520" behindDoc="1" locked="0" layoutInCell="1" allowOverlap="1" wp14:anchorId="3CE0E957" wp14:editId="1B649436">
          <wp:simplePos x="0" y="0"/>
          <wp:positionH relativeFrom="column">
            <wp:posOffset>-462280</wp:posOffset>
          </wp:positionH>
          <wp:positionV relativeFrom="paragraph">
            <wp:posOffset>635</wp:posOffset>
          </wp:positionV>
          <wp:extent cx="304800" cy="342900"/>
          <wp:effectExtent l="0" t="0" r="0" b="0"/>
          <wp:wrapNone/>
          <wp:docPr id="110" name="Slika 19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37230A" w:rsidRDefault="0037230A">
    <w:pPr>
      <w:autoSpaceDE w:val="0"/>
      <w:rPr>
        <w:rFonts w:ascii="Republika" w:hAnsi="Republika"/>
        <w:b/>
        <w:caps/>
        <w:szCs w:val="20"/>
      </w:rPr>
    </w:pPr>
    <w:r>
      <w:rPr>
        <w:rFonts w:ascii="Republika" w:hAnsi="Republika"/>
        <w:b/>
        <w:caps/>
        <w:szCs w:val="20"/>
      </w:rPr>
      <w:t>Služba vlade republike slovenije za razvoj</w:t>
    </w:r>
  </w:p>
  <w:p w:rsidR="0037230A" w:rsidRDefault="0037230A">
    <w:pPr>
      <w:pStyle w:val="Glava"/>
    </w:pPr>
    <w:r>
      <w:rPr>
        <w:rFonts w:ascii="Republika" w:hAnsi="Republika"/>
        <w:b/>
        <w:caps/>
        <w:szCs w:val="20"/>
      </w:rPr>
      <w:t>in evropsko kohezijsko politiko</w:t>
    </w:r>
    <w:r>
      <w:t xml:space="preserve"> </w:t>
    </w:r>
  </w:p>
  <w:p w:rsidR="0037230A" w:rsidRDefault="0037230A">
    <w:pPr>
      <w:pStyle w:val="Glava"/>
    </w:pPr>
  </w:p>
  <w:p w:rsidR="0037230A" w:rsidRDefault="0037230A">
    <w:pPr>
      <w:pStyle w:val="Glava"/>
    </w:pPr>
    <w:r>
      <w:rPr>
        <w:noProof/>
        <w:lang w:val="sl-SI" w:eastAsia="sl-SI"/>
      </w:rPr>
      <mc:AlternateContent>
        <mc:Choice Requires="wps">
          <w:drawing>
            <wp:anchor distT="0" distB="0" distL="114300" distR="114300" simplePos="0" relativeHeight="251624448" behindDoc="0" locked="0" layoutInCell="1" allowOverlap="1" wp14:anchorId="7C969AC7" wp14:editId="38BCC937">
              <wp:simplePos x="0" y="0"/>
              <wp:positionH relativeFrom="column">
                <wp:posOffset>-85725</wp:posOffset>
              </wp:positionH>
              <wp:positionV relativeFrom="paragraph">
                <wp:posOffset>89535</wp:posOffset>
              </wp:positionV>
              <wp:extent cx="5790565" cy="497840"/>
              <wp:effectExtent l="0" t="0" r="0" b="0"/>
              <wp:wrapNone/>
              <wp:docPr id="38"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97840"/>
                      </a:xfrm>
                      <a:prstGeom prst="rect">
                        <a:avLst/>
                      </a:prstGeom>
                      <a:noFill/>
                      <a:ln>
                        <a:noFill/>
                        <a:prstDash/>
                      </a:ln>
                    </wps:spPr>
                    <wps:txbx>
                      <w:txbxContent>
                        <w:p w:rsidR="0037230A" w:rsidRDefault="0037230A">
                          <w:pPr>
                            <w:jc w:val="center"/>
                            <w:rPr>
                              <w:b/>
                              <w:caps/>
                              <w:color w:val="003399"/>
                              <w:sz w:val="15"/>
                              <w:szCs w:val="15"/>
                            </w:rPr>
                          </w:pPr>
                          <w:r>
                            <w:rPr>
                              <w:b/>
                              <w:caps/>
                              <w:color w:val="003399"/>
                              <w:sz w:val="15"/>
                              <w:szCs w:val="15"/>
                            </w:rPr>
                            <w:t>Navodila ou za izvajanje tehnične podpore ekp 2014-2020</w:t>
                          </w:r>
                        </w:p>
                        <w:p w:rsidR="0037230A" w:rsidRDefault="0037230A">
                          <w:pPr>
                            <w:jc w:val="center"/>
                            <w:rPr>
                              <w:b/>
                              <w:caps/>
                              <w:color w:val="003399"/>
                              <w:sz w:val="15"/>
                              <w:szCs w:val="15"/>
                            </w:rPr>
                          </w:pPr>
                          <w:r>
                            <w:rPr>
                              <w:b/>
                              <w:caps/>
                              <w:color w:val="003399"/>
                              <w:sz w:val="15"/>
                              <w:szCs w:val="15"/>
                            </w:rPr>
                            <w:t>PRILOGA 6: KONTROLNI LIST ZA IZVEDBO ADMINISTRATIVNEg apreverjanja računa</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4" o:spid="_x0000_s1053" type="#_x0000_t202" style="position:absolute;margin-left:-6.75pt;margin-top:7.05pt;width:455.95pt;height:39.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" filled="f" stroked="f">
              <v:path arrowok="t"/>
              <v:textbox>
                <w:txbxContent>
                  <w:p w:rsidR="0037230A" w:rsidRDefault="0037230A">
                    <w:pPr>
                      <w:jc w:val="center"/>
                      <w:rPr>
                        <w:b/>
                        <w:caps/>
                        <w:color w:val="003399"/>
                        <w:sz w:val="15"/>
                        <w:szCs w:val="15"/>
                      </w:rPr>
                    </w:pPr>
                    <w:r>
                      <w:rPr>
                        <w:b/>
                        <w:caps/>
                        <w:color w:val="003399"/>
                        <w:sz w:val="15"/>
                        <w:szCs w:val="15"/>
                      </w:rPr>
                      <w:t>Navodila ou za izvajanje tehnične podpore ekp 2014-2020</w:t>
                    </w:r>
                  </w:p>
                  <w:p w:rsidR="0037230A" w:rsidRDefault="0037230A">
                    <w:pPr>
                      <w:jc w:val="center"/>
                      <w:rPr>
                        <w:b/>
                        <w:caps/>
                        <w:color w:val="003399"/>
                        <w:sz w:val="15"/>
                        <w:szCs w:val="15"/>
                      </w:rPr>
                    </w:pPr>
                    <w:r>
                      <w:rPr>
                        <w:b/>
                        <w:caps/>
                        <w:color w:val="003399"/>
                        <w:sz w:val="15"/>
                        <w:szCs w:val="15"/>
                      </w:rPr>
                      <w:t>PRILOGA 6: KONTROLNI LIST ZA IZVEDBO ADMINISTRATIVNEg apreverjanja računa</w:t>
                    </w:r>
                  </w:p>
                </w:txbxContent>
              </v:textbox>
            </v:shape>
          </w:pict>
        </mc:Fallback>
      </mc:AlternateContent>
    </w:r>
  </w:p>
  <w:p w:rsidR="0037230A" w:rsidRDefault="0037230A">
    <w:pPr>
      <w:pStyle w:val="Glava"/>
    </w:pPr>
    <w:r>
      <w:rPr>
        <w:noProof/>
        <w:lang w:val="sl-SI" w:eastAsia="sl-SI"/>
      </w:rPr>
      <mc:AlternateContent>
        <mc:Choice Requires="wps">
          <w:drawing>
            <wp:anchor distT="4294967295" distB="4294967295" distL="114300" distR="114300" simplePos="0" relativeHeight="251625472" behindDoc="0" locked="0" layoutInCell="1" allowOverlap="1" wp14:anchorId="3D8025D0" wp14:editId="78376670">
              <wp:simplePos x="0" y="0"/>
              <wp:positionH relativeFrom="column">
                <wp:posOffset>-29845</wp:posOffset>
              </wp:positionH>
              <wp:positionV relativeFrom="paragraph">
                <wp:posOffset>634</wp:posOffset>
              </wp:positionV>
              <wp:extent cx="5805805" cy="0"/>
              <wp:effectExtent l="0" t="0" r="23495" b="19050"/>
              <wp:wrapNone/>
              <wp:docPr id="37"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525" o:spid="_x0000_s1026" type="#_x0000_t32" style="position:absolute;margin-left:-2.35pt;margin-top:.05pt;width:457.15pt;height:0;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" strokeweight=".26467mm">
              <o:lock v:ext="edit" shapetype="f"/>
            </v:shape>
          </w:pict>
        </mc:Fallback>
      </mc:AlternateContent>
    </w:r>
  </w:p>
  <w:p w:rsidR="0037230A" w:rsidRDefault="0037230A">
    <w:pPr>
      <w:pStyle w:val="Glava"/>
    </w:pPr>
    <w:r>
      <w:rPr>
        <w:noProof/>
        <w:lang w:val="sl-SI" w:eastAsia="sl-SI"/>
      </w:rPr>
      <mc:AlternateContent>
        <mc:Choice Requires="wps">
          <w:drawing>
            <wp:anchor distT="4294967295" distB="4294967295" distL="114300" distR="114300" simplePos="0" relativeHeight="251623424" behindDoc="0" locked="0" layoutInCell="1" allowOverlap="1" wp14:anchorId="0061DAA4" wp14:editId="450D741C">
              <wp:simplePos x="0" y="0"/>
              <wp:positionH relativeFrom="column">
                <wp:posOffset>-26670</wp:posOffset>
              </wp:positionH>
              <wp:positionV relativeFrom="paragraph">
                <wp:posOffset>182879</wp:posOffset>
              </wp:positionV>
              <wp:extent cx="5805805" cy="0"/>
              <wp:effectExtent l="0" t="0" r="23495" b="19050"/>
              <wp:wrapNone/>
              <wp:docPr id="39"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522" o:spid="_x0000_s1026" type="#_x0000_t32" style="position:absolute;margin-left:-2.1pt;margin-top:14.4pt;width:457.15pt;height:0;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CgrHDTsgEAAFcDAAAOAAAAAAAAAAAAAAAAAC4CAABkcnMvZTJvRG9j&#10;LnhtbFBLAQItABQABgAIAAAAIQAp++ff3wAAAAgBAAAPAAAAAAAAAAAAAAAAAAwEAABkcnMvZG93&#10;bnJldi54bWxQSwUGAAAAAAQABADzAAAAGAUAAAAA&#10;" strokeweight=".26467mm">
              <o:lock v:ext="edit" shapetype="f"/>
            </v:shape>
          </w:pict>
        </mc:Fallback>
      </mc:AlternateContent>
    </w:r>
  </w:p>
  <w:p w:rsidR="0037230A" w:rsidRDefault="0037230A">
    <w:pPr>
      <w:pStyle w:val="Glava"/>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pStyle w:val="Glava"/>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autoSpaceDE w:val="0"/>
    </w:pPr>
    <w:r>
      <w:rPr>
        <w:noProof/>
        <w:lang w:val="sl-SI" w:eastAsia="sl-SI"/>
      </w:rPr>
      <w:drawing>
        <wp:anchor distT="0" distB="0" distL="114300" distR="114300" simplePos="0" relativeHeight="251631616" behindDoc="0" locked="0" layoutInCell="1" allowOverlap="1" wp14:anchorId="6C151DA7" wp14:editId="011F8769">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32640" behindDoc="1" locked="0" layoutInCell="1" allowOverlap="1" wp14:anchorId="319A69D6" wp14:editId="0BDB1468">
          <wp:simplePos x="0" y="0"/>
          <wp:positionH relativeFrom="column">
            <wp:posOffset>-462280</wp:posOffset>
          </wp:positionH>
          <wp:positionV relativeFrom="paragraph">
            <wp:posOffset>635</wp:posOffset>
          </wp:positionV>
          <wp:extent cx="304800" cy="342900"/>
          <wp:effectExtent l="0" t="0" r="0" b="0"/>
          <wp:wrapNone/>
          <wp:docPr id="120" name="Slika 20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37230A" w:rsidRDefault="0037230A">
    <w:pPr>
      <w:autoSpaceDE w:val="0"/>
      <w:rPr>
        <w:rFonts w:ascii="Republika" w:hAnsi="Republika"/>
        <w:b/>
        <w:caps/>
        <w:szCs w:val="20"/>
      </w:rPr>
    </w:pPr>
    <w:r>
      <w:rPr>
        <w:rFonts w:ascii="Republika" w:hAnsi="Republika"/>
        <w:b/>
        <w:caps/>
        <w:szCs w:val="20"/>
      </w:rPr>
      <w:t>Služba vlade republike slovenije za razvoj</w:t>
    </w:r>
  </w:p>
  <w:p w:rsidR="0037230A" w:rsidRDefault="0037230A">
    <w:pPr>
      <w:pStyle w:val="Glava"/>
    </w:pPr>
    <w:r>
      <w:rPr>
        <w:rFonts w:ascii="Republika" w:hAnsi="Republika"/>
        <w:b/>
        <w:caps/>
        <w:szCs w:val="20"/>
      </w:rPr>
      <w:t>in evropsko kohezijsko politiko</w:t>
    </w:r>
    <w:r>
      <w:t xml:space="preserve"> </w:t>
    </w:r>
  </w:p>
  <w:p w:rsidR="0037230A" w:rsidRDefault="0037230A">
    <w:pPr>
      <w:pStyle w:val="Glava"/>
    </w:pPr>
  </w:p>
  <w:p w:rsidR="0037230A" w:rsidRDefault="0037230A">
    <w:pPr>
      <w:pStyle w:val="Glava"/>
    </w:pPr>
    <w:r>
      <w:rPr>
        <w:noProof/>
        <w:lang w:val="sl-SI" w:eastAsia="sl-SI"/>
      </w:rPr>
      <mc:AlternateContent>
        <mc:Choice Requires="wps">
          <w:drawing>
            <wp:anchor distT="0" distB="0" distL="114300" distR="114300" simplePos="0" relativeHeight="251629568" behindDoc="0" locked="0" layoutInCell="1" allowOverlap="1" wp14:anchorId="6EAA9AB4" wp14:editId="21FDE770">
              <wp:simplePos x="0" y="0"/>
              <wp:positionH relativeFrom="column">
                <wp:posOffset>-30480</wp:posOffset>
              </wp:positionH>
              <wp:positionV relativeFrom="paragraph">
                <wp:posOffset>116840</wp:posOffset>
              </wp:positionV>
              <wp:extent cx="5790565" cy="470535"/>
              <wp:effectExtent l="0" t="0" r="0" b="5715"/>
              <wp:wrapNone/>
              <wp:docPr id="48"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0535"/>
                      </a:xfrm>
                      <a:prstGeom prst="rect">
                        <a:avLst/>
                      </a:prstGeom>
                      <a:noFill/>
                      <a:ln>
                        <a:noFill/>
                        <a:prstDash/>
                      </a:ln>
                    </wps:spPr>
                    <wps:txbx>
                      <w:txbxContent>
                        <w:p w:rsidR="0037230A" w:rsidRDefault="0037230A">
                          <w:pPr>
                            <w:jc w:val="center"/>
                            <w:rPr>
                              <w:b/>
                              <w:caps/>
                              <w:color w:val="003399"/>
                              <w:sz w:val="15"/>
                              <w:szCs w:val="15"/>
                            </w:rPr>
                          </w:pPr>
                          <w:r>
                            <w:rPr>
                              <w:b/>
                              <w:caps/>
                              <w:color w:val="003399"/>
                              <w:sz w:val="15"/>
                              <w:szCs w:val="15"/>
                            </w:rPr>
                            <w:t>Navodila ou za izvajanje tehnične podpore ekp 2014-2020</w:t>
                          </w:r>
                        </w:p>
                        <w:p w:rsidR="0037230A" w:rsidRDefault="0037230A">
                          <w:pPr>
                            <w:jc w:val="center"/>
                            <w:rPr>
                              <w:b/>
                              <w:caps/>
                              <w:color w:val="003399"/>
                              <w:sz w:val="15"/>
                              <w:szCs w:val="15"/>
                            </w:rPr>
                          </w:pPr>
                          <w:r>
                            <w:rPr>
                              <w:b/>
                              <w:caps/>
                              <w:color w:val="003399"/>
                              <w:sz w:val="15"/>
                              <w:szCs w:val="15"/>
                            </w:rPr>
                            <w:t>PRILOGA 7: KONTROLNI LIST ZA IZVEDBO ADMINISTRATIVNEga preverjanja ŠTUDENTSKEGA DELA</w:t>
                          </w:r>
                        </w:p>
                        <w:p w:rsidR="0037230A" w:rsidRDefault="0037230A">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6" o:spid="_x0000_s1054" type="#_x0000_t202" style="position:absolute;margin-left:-2.4pt;margin-top:9.2pt;width:455.95pt;height:37.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" filled="f" stroked="f">
              <v:path arrowok="t"/>
              <v:textbox>
                <w:txbxContent>
                  <w:p w:rsidR="0037230A" w:rsidRDefault="0037230A">
                    <w:pPr>
                      <w:jc w:val="center"/>
                      <w:rPr>
                        <w:b/>
                        <w:caps/>
                        <w:color w:val="003399"/>
                        <w:sz w:val="15"/>
                        <w:szCs w:val="15"/>
                      </w:rPr>
                    </w:pPr>
                    <w:r>
                      <w:rPr>
                        <w:b/>
                        <w:caps/>
                        <w:color w:val="003399"/>
                        <w:sz w:val="15"/>
                        <w:szCs w:val="15"/>
                      </w:rPr>
                      <w:t>Navodila ou za izvajanje tehnične podpore ekp 2014-2020</w:t>
                    </w:r>
                  </w:p>
                  <w:p w:rsidR="0037230A" w:rsidRDefault="0037230A">
                    <w:pPr>
                      <w:jc w:val="center"/>
                      <w:rPr>
                        <w:b/>
                        <w:caps/>
                        <w:color w:val="003399"/>
                        <w:sz w:val="15"/>
                        <w:szCs w:val="15"/>
                      </w:rPr>
                    </w:pPr>
                    <w:r>
                      <w:rPr>
                        <w:b/>
                        <w:caps/>
                        <w:color w:val="003399"/>
                        <w:sz w:val="15"/>
                        <w:szCs w:val="15"/>
                      </w:rPr>
                      <w:t>PRILOGA 7: KONTROLNI LIST ZA IZVEDBO ADMINISTRATIVNEga preverjanja ŠTUDENTSKEGA DELA</w:t>
                    </w:r>
                  </w:p>
                  <w:p w:rsidR="0037230A" w:rsidRDefault="0037230A">
                    <w:pPr>
                      <w:jc w:val="center"/>
                      <w:rPr>
                        <w:b/>
                        <w:caps/>
                        <w:color w:val="003399"/>
                        <w:sz w:val="15"/>
                        <w:szCs w:val="15"/>
                      </w:rPr>
                    </w:pPr>
                  </w:p>
                </w:txbxContent>
              </v:textbox>
            </v:shape>
          </w:pict>
        </mc:Fallback>
      </mc:AlternateContent>
    </w:r>
  </w:p>
  <w:p w:rsidR="0037230A" w:rsidRDefault="0037230A">
    <w:pPr>
      <w:pStyle w:val="Glava"/>
    </w:pPr>
    <w:r>
      <w:rPr>
        <w:noProof/>
        <w:lang w:val="sl-SI" w:eastAsia="sl-SI"/>
      </w:rPr>
      <mc:AlternateContent>
        <mc:Choice Requires="wps">
          <w:drawing>
            <wp:anchor distT="4294967295" distB="4294967295" distL="114300" distR="114300" simplePos="0" relativeHeight="251630592" behindDoc="0" locked="0" layoutInCell="1" allowOverlap="1" wp14:anchorId="24A46F1C" wp14:editId="53473A38">
              <wp:simplePos x="0" y="0"/>
              <wp:positionH relativeFrom="column">
                <wp:posOffset>-45085</wp:posOffset>
              </wp:positionH>
              <wp:positionV relativeFrom="paragraph">
                <wp:posOffset>634</wp:posOffset>
              </wp:positionV>
              <wp:extent cx="5805805" cy="0"/>
              <wp:effectExtent l="0" t="0" r="23495" b="19050"/>
              <wp:wrapNone/>
              <wp:docPr id="47"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547" o:spid="_x0000_s1026" type="#_x0000_t32" style="position:absolute;margin-left:-3.55pt;margin-top:.05pt;width:457.15pt;height:0;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" strokeweight=".26467mm">
              <o:lock v:ext="edit" shapetype="f"/>
            </v:shape>
          </w:pict>
        </mc:Fallback>
      </mc:AlternateContent>
    </w:r>
  </w:p>
  <w:p w:rsidR="0037230A" w:rsidRDefault="0037230A">
    <w:pPr>
      <w:pStyle w:val="Glava"/>
    </w:pPr>
    <w:r>
      <w:rPr>
        <w:noProof/>
        <w:lang w:val="sl-SI" w:eastAsia="sl-SI"/>
      </w:rPr>
      <mc:AlternateContent>
        <mc:Choice Requires="wps">
          <w:drawing>
            <wp:anchor distT="4294967295" distB="4294967295" distL="114300" distR="114300" simplePos="0" relativeHeight="251628544" behindDoc="0" locked="0" layoutInCell="1" allowOverlap="1" wp14:anchorId="6E916742" wp14:editId="5B3344EA">
              <wp:simplePos x="0" y="0"/>
              <wp:positionH relativeFrom="column">
                <wp:posOffset>-26670</wp:posOffset>
              </wp:positionH>
              <wp:positionV relativeFrom="paragraph">
                <wp:posOffset>182879</wp:posOffset>
              </wp:positionV>
              <wp:extent cx="5805805" cy="0"/>
              <wp:effectExtent l="0" t="0" r="23495" b="19050"/>
              <wp:wrapNone/>
              <wp:docPr id="49"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544" o:spid="_x0000_s1026" type="#_x0000_t32" style="position:absolute;margin-left:-2.1pt;margin-top:14.4pt;width:457.15pt;height:0;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AMkJ/csgEAAFcDAAAOAAAAAAAAAAAAAAAAAC4CAABkcnMvZTJvRG9j&#10;LnhtbFBLAQItABQABgAIAAAAIQAp++ff3wAAAAgBAAAPAAAAAAAAAAAAAAAAAAwEAABkcnMvZG93&#10;bnJldi54bWxQSwUGAAAAAAQABADzAAAAGAUAAAAA&#10;" strokeweight=".26467mm">
              <o:lock v:ext="edit" shapetype="f"/>
            </v:shape>
          </w:pict>
        </mc:Fallback>
      </mc:AlternateContent>
    </w:r>
  </w:p>
  <w:p w:rsidR="0037230A" w:rsidRDefault="0037230A">
    <w:pPr>
      <w:pStyle w:val="Glava"/>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pStyle w:val="Glava"/>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autoSpaceDE w:val="0"/>
    </w:pPr>
    <w:r>
      <w:rPr>
        <w:noProof/>
        <w:lang w:val="sl-SI" w:eastAsia="sl-SI"/>
      </w:rPr>
      <w:drawing>
        <wp:anchor distT="0" distB="0" distL="114300" distR="114300" simplePos="0" relativeHeight="251636736" behindDoc="0" locked="0" layoutInCell="1" allowOverlap="1" wp14:anchorId="71D6330E" wp14:editId="4171A2D6">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2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37760" behindDoc="1" locked="0" layoutInCell="1" allowOverlap="1" wp14:anchorId="3F80C43C" wp14:editId="49F4F921">
          <wp:simplePos x="0" y="0"/>
          <wp:positionH relativeFrom="column">
            <wp:posOffset>-462280</wp:posOffset>
          </wp:positionH>
          <wp:positionV relativeFrom="paragraph">
            <wp:posOffset>635</wp:posOffset>
          </wp:positionV>
          <wp:extent cx="304800" cy="342900"/>
          <wp:effectExtent l="0" t="0" r="0" b="0"/>
          <wp:wrapNone/>
          <wp:docPr id="130"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37230A" w:rsidRDefault="0037230A">
    <w:pPr>
      <w:autoSpaceDE w:val="0"/>
      <w:rPr>
        <w:rFonts w:ascii="Republika" w:hAnsi="Republika"/>
        <w:b/>
        <w:caps/>
        <w:szCs w:val="20"/>
      </w:rPr>
    </w:pPr>
    <w:r>
      <w:rPr>
        <w:rFonts w:ascii="Republika" w:hAnsi="Republika"/>
        <w:b/>
        <w:caps/>
        <w:szCs w:val="20"/>
      </w:rPr>
      <w:t>Služba vlade republike slovenije za razvoj</w:t>
    </w:r>
  </w:p>
  <w:p w:rsidR="0037230A" w:rsidRDefault="0037230A">
    <w:pPr>
      <w:pStyle w:val="Glava"/>
    </w:pPr>
    <w:r>
      <w:rPr>
        <w:rFonts w:ascii="Republika" w:hAnsi="Republika"/>
        <w:b/>
        <w:caps/>
        <w:szCs w:val="20"/>
      </w:rPr>
      <w:t>in evropsko kohezijsko politiko</w:t>
    </w:r>
    <w:r>
      <w:t xml:space="preserve"> </w:t>
    </w:r>
  </w:p>
  <w:p w:rsidR="0037230A" w:rsidRDefault="0037230A">
    <w:pPr>
      <w:pStyle w:val="Glava"/>
    </w:pPr>
  </w:p>
  <w:p w:rsidR="0037230A" w:rsidRDefault="0037230A">
    <w:pPr>
      <w:pStyle w:val="Glava"/>
    </w:pPr>
    <w:r>
      <w:rPr>
        <w:noProof/>
        <w:lang w:val="sl-SI" w:eastAsia="sl-SI"/>
      </w:rPr>
      <mc:AlternateContent>
        <mc:Choice Requires="wps">
          <w:drawing>
            <wp:anchor distT="0" distB="0" distL="114300" distR="114300" simplePos="0" relativeHeight="251634688" behindDoc="0" locked="0" layoutInCell="1" allowOverlap="1" wp14:anchorId="56063DD4" wp14:editId="487EDBDC">
              <wp:simplePos x="0" y="0"/>
              <wp:positionH relativeFrom="column">
                <wp:posOffset>-26670</wp:posOffset>
              </wp:positionH>
              <wp:positionV relativeFrom="paragraph">
                <wp:posOffset>99060</wp:posOffset>
              </wp:positionV>
              <wp:extent cx="5790565" cy="488315"/>
              <wp:effectExtent l="0" t="0" r="0" b="6985"/>
              <wp:wrapNone/>
              <wp:docPr id="68"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88315"/>
                      </a:xfrm>
                      <a:prstGeom prst="rect">
                        <a:avLst/>
                      </a:prstGeom>
                      <a:noFill/>
                      <a:ln>
                        <a:noFill/>
                        <a:prstDash/>
                      </a:ln>
                    </wps:spPr>
                    <wps:txbx>
                      <w:txbxContent>
                        <w:p w:rsidR="0037230A" w:rsidRDefault="0037230A">
                          <w:pPr>
                            <w:jc w:val="center"/>
                            <w:rPr>
                              <w:b/>
                              <w:caps/>
                              <w:color w:val="003399"/>
                              <w:sz w:val="15"/>
                              <w:szCs w:val="15"/>
                            </w:rPr>
                          </w:pPr>
                          <w:r>
                            <w:rPr>
                              <w:b/>
                              <w:caps/>
                              <w:color w:val="003399"/>
                              <w:sz w:val="15"/>
                              <w:szCs w:val="15"/>
                            </w:rPr>
                            <w:t>Navodila ou za izvajanje tehnične podpore ekp 2014-2020</w:t>
                          </w:r>
                        </w:p>
                        <w:p w:rsidR="0037230A" w:rsidRDefault="0037230A">
                          <w:pPr>
                            <w:jc w:val="center"/>
                            <w:rPr>
                              <w:b/>
                              <w:caps/>
                              <w:color w:val="003399"/>
                              <w:sz w:val="15"/>
                              <w:szCs w:val="15"/>
                            </w:rPr>
                          </w:pPr>
                          <w:r>
                            <w:rPr>
                              <w:b/>
                              <w:caps/>
                              <w:color w:val="003399"/>
                              <w:sz w:val="15"/>
                              <w:szCs w:val="15"/>
                            </w:rPr>
                            <w:t>PRILOGA 8: KONTROLNI LIST ZA IZVEDBO preverjanja NA KRAJU SAMEM – POSTOPEK ZAPOSLITVE</w:t>
                          </w:r>
                        </w:p>
                        <w:p w:rsidR="0037230A" w:rsidRDefault="0037230A">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0" o:spid="_x0000_s1055" type="#_x0000_t202" style="position:absolute;margin-left:-2.1pt;margin-top:7.8pt;width:455.95pt;height:38.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" filled="f" stroked="f">
              <v:path arrowok="t"/>
              <v:textbox>
                <w:txbxContent>
                  <w:p w:rsidR="0037230A" w:rsidRDefault="0037230A">
                    <w:pPr>
                      <w:jc w:val="center"/>
                      <w:rPr>
                        <w:b/>
                        <w:caps/>
                        <w:color w:val="003399"/>
                        <w:sz w:val="15"/>
                        <w:szCs w:val="15"/>
                      </w:rPr>
                    </w:pPr>
                    <w:r>
                      <w:rPr>
                        <w:b/>
                        <w:caps/>
                        <w:color w:val="003399"/>
                        <w:sz w:val="15"/>
                        <w:szCs w:val="15"/>
                      </w:rPr>
                      <w:t>Navodila ou za izvajanje tehnične podpore ekp 2014-2020</w:t>
                    </w:r>
                  </w:p>
                  <w:p w:rsidR="0037230A" w:rsidRDefault="0037230A">
                    <w:pPr>
                      <w:jc w:val="center"/>
                      <w:rPr>
                        <w:b/>
                        <w:caps/>
                        <w:color w:val="003399"/>
                        <w:sz w:val="15"/>
                        <w:szCs w:val="15"/>
                      </w:rPr>
                    </w:pPr>
                    <w:r>
                      <w:rPr>
                        <w:b/>
                        <w:caps/>
                        <w:color w:val="003399"/>
                        <w:sz w:val="15"/>
                        <w:szCs w:val="15"/>
                      </w:rPr>
                      <w:t>PRILOGA 8: KONTROLNI LIST ZA IZVEDBO preverjanja NA KRAJU SAMEM – POSTOPEK ZAPOSLITVE</w:t>
                    </w:r>
                  </w:p>
                  <w:p w:rsidR="0037230A" w:rsidRDefault="0037230A">
                    <w:pPr>
                      <w:jc w:val="center"/>
                      <w:rPr>
                        <w:b/>
                        <w:caps/>
                        <w:color w:val="003399"/>
                        <w:sz w:val="15"/>
                        <w:szCs w:val="15"/>
                      </w:rPr>
                    </w:pPr>
                  </w:p>
                </w:txbxContent>
              </v:textbox>
            </v:shape>
          </w:pict>
        </mc:Fallback>
      </mc:AlternateContent>
    </w:r>
  </w:p>
  <w:p w:rsidR="0037230A" w:rsidRDefault="0037230A">
    <w:pPr>
      <w:pStyle w:val="Glava"/>
    </w:pPr>
    <w:r>
      <w:rPr>
        <w:noProof/>
        <w:lang w:val="sl-SI" w:eastAsia="sl-SI"/>
      </w:rPr>
      <mc:AlternateContent>
        <mc:Choice Requires="wps">
          <w:drawing>
            <wp:anchor distT="4294967295" distB="4294967295" distL="114300" distR="114300" simplePos="0" relativeHeight="251635712" behindDoc="0" locked="0" layoutInCell="1" allowOverlap="1" wp14:anchorId="45C56BB3" wp14:editId="41C197A1">
              <wp:simplePos x="0" y="0"/>
              <wp:positionH relativeFrom="column">
                <wp:posOffset>-35560</wp:posOffset>
              </wp:positionH>
              <wp:positionV relativeFrom="paragraph">
                <wp:posOffset>634</wp:posOffset>
              </wp:positionV>
              <wp:extent cx="5805805" cy="0"/>
              <wp:effectExtent l="0" t="0" r="23495" b="19050"/>
              <wp:wrapNone/>
              <wp:docPr id="67"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591" o:spid="_x0000_s1026" type="#_x0000_t32" style="position:absolute;margin-left:-2.8pt;margin-top:.05pt;width:457.15pt;height:0;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" strokeweight=".26467mm">
              <o:lock v:ext="edit" shapetype="f"/>
            </v:shape>
          </w:pict>
        </mc:Fallback>
      </mc:AlternateContent>
    </w:r>
  </w:p>
  <w:p w:rsidR="0037230A" w:rsidRDefault="0037230A">
    <w:pPr>
      <w:pStyle w:val="Glava"/>
    </w:pPr>
    <w:r>
      <w:rPr>
        <w:noProof/>
        <w:lang w:val="sl-SI" w:eastAsia="sl-SI"/>
      </w:rPr>
      <mc:AlternateContent>
        <mc:Choice Requires="wps">
          <w:drawing>
            <wp:anchor distT="4294967295" distB="4294967295" distL="114300" distR="114300" simplePos="0" relativeHeight="251633664" behindDoc="0" locked="0" layoutInCell="1" allowOverlap="1" wp14:anchorId="3AE2E104" wp14:editId="2CDF3504">
              <wp:simplePos x="0" y="0"/>
              <wp:positionH relativeFrom="column">
                <wp:posOffset>-26670</wp:posOffset>
              </wp:positionH>
              <wp:positionV relativeFrom="paragraph">
                <wp:posOffset>182879</wp:posOffset>
              </wp:positionV>
              <wp:extent cx="5805805" cy="0"/>
              <wp:effectExtent l="0" t="0" r="23495" b="19050"/>
              <wp:wrapNone/>
              <wp:docPr id="69"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588" o:spid="_x0000_s1026" type="#_x0000_t32" style="position:absolute;margin-left:-2.1pt;margin-top:14.4pt;width:457.15pt;height:0;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DdEkrLsgEAAFcDAAAOAAAAAAAAAAAAAAAAAC4CAABkcnMvZTJvRG9j&#10;LnhtbFBLAQItABQABgAIAAAAIQAp++ff3wAAAAgBAAAPAAAAAAAAAAAAAAAAAAwEAABkcnMvZG93&#10;bnJldi54bWxQSwUGAAAAAAQABADzAAAAGAUAAAAA&#10;" strokeweight=".26467mm">
              <o:lock v:ext="edit" shapetype="f"/>
            </v:shape>
          </w:pict>
        </mc:Fallback>
      </mc:AlternateContent>
    </w:r>
  </w:p>
  <w:p w:rsidR="0037230A" w:rsidRDefault="0037230A">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1228"/>
    </w:tblGrid>
    <w:tr w:rsidR="0037230A" w:rsidRPr="008F3500" w:rsidTr="00537C34">
      <w:trPr>
        <w:cantSplit/>
        <w:trHeight w:hRule="exact" w:val="737"/>
      </w:trPr>
      <w:tc>
        <w:tcPr>
          <w:tcW w:w="649" w:type="dxa"/>
        </w:tcPr>
        <w:p w:rsidR="0037230A" w:rsidRPr="006D42D9" w:rsidRDefault="0037230A"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654B7C17" wp14:editId="1BE46336">
                <wp:extent cx="295275" cy="342900"/>
                <wp:effectExtent l="0" t="0" r="9525"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rsidR="0037230A" w:rsidRPr="006D42D9" w:rsidRDefault="0037230A" w:rsidP="006D42D9">
          <w:pPr>
            <w:rPr>
              <w:rFonts w:ascii="Republika" w:hAnsi="Republika"/>
              <w:sz w:val="60"/>
              <w:szCs w:val="60"/>
              <w:lang w:val="sl-SI"/>
            </w:rPr>
          </w:pPr>
        </w:p>
        <w:p w:rsidR="0037230A" w:rsidRPr="006D42D9" w:rsidRDefault="0037230A" w:rsidP="006D42D9">
          <w:pPr>
            <w:rPr>
              <w:rFonts w:ascii="Republika" w:hAnsi="Republika"/>
              <w:sz w:val="60"/>
              <w:szCs w:val="60"/>
              <w:lang w:val="sl-SI"/>
            </w:rPr>
          </w:pPr>
        </w:p>
        <w:p w:rsidR="0037230A" w:rsidRPr="006D42D9" w:rsidRDefault="0037230A" w:rsidP="006D42D9">
          <w:pPr>
            <w:rPr>
              <w:rFonts w:ascii="Republika" w:hAnsi="Republika"/>
              <w:sz w:val="60"/>
              <w:szCs w:val="60"/>
              <w:lang w:val="sl-SI"/>
            </w:rPr>
          </w:pPr>
        </w:p>
        <w:p w:rsidR="0037230A" w:rsidRPr="006D42D9" w:rsidRDefault="0037230A" w:rsidP="006D42D9">
          <w:pPr>
            <w:rPr>
              <w:rFonts w:ascii="Republika" w:hAnsi="Republika"/>
              <w:sz w:val="60"/>
              <w:szCs w:val="60"/>
              <w:lang w:val="sl-SI"/>
            </w:rPr>
          </w:pPr>
        </w:p>
        <w:p w:rsidR="0037230A" w:rsidRPr="006D42D9" w:rsidRDefault="0037230A" w:rsidP="006D42D9">
          <w:pPr>
            <w:rPr>
              <w:rFonts w:ascii="Republika" w:hAnsi="Republika"/>
              <w:sz w:val="60"/>
              <w:szCs w:val="60"/>
              <w:lang w:val="sl-SI"/>
            </w:rPr>
          </w:pPr>
        </w:p>
        <w:p w:rsidR="0037230A" w:rsidRPr="006D42D9" w:rsidRDefault="0037230A" w:rsidP="006D42D9">
          <w:pPr>
            <w:rPr>
              <w:rFonts w:ascii="Republika" w:hAnsi="Republika"/>
              <w:sz w:val="60"/>
              <w:szCs w:val="60"/>
              <w:lang w:val="sl-SI"/>
            </w:rPr>
          </w:pPr>
        </w:p>
        <w:p w:rsidR="0037230A" w:rsidRPr="008F3500" w:rsidRDefault="0037230A" w:rsidP="007B02EA">
          <w:pPr>
            <w:autoSpaceDE w:val="0"/>
            <w:autoSpaceDN w:val="0"/>
            <w:adjustRightInd w:val="0"/>
            <w:spacing w:line="240" w:lineRule="auto"/>
            <w:rPr>
              <w:rFonts w:ascii="Republika" w:hAnsi="Republika"/>
              <w:lang w:val="sl-SI"/>
            </w:rPr>
          </w:pPr>
          <w:r>
            <w:rPr>
              <w:noProof/>
              <w:lang w:val="sl-SI" w:eastAsia="sl-SI"/>
            </w:rPr>
            <mc:AlternateContent>
              <mc:Choice Requires="wps">
                <w:drawing>
                  <wp:anchor distT="4294967293" distB="4294967293" distL="114300" distR="114300" simplePos="0" relativeHeight="251616256" behindDoc="1" locked="0" layoutInCell="0" allowOverlap="1" wp14:anchorId="23BED4D4" wp14:editId="6AF7840F">
                    <wp:simplePos x="0" y="0"/>
                    <wp:positionH relativeFrom="column">
                      <wp:posOffset>-431800</wp:posOffset>
                    </wp:positionH>
                    <wp:positionV relativeFrom="page">
                      <wp:posOffset>3600449</wp:posOffset>
                    </wp:positionV>
                    <wp:extent cx="252095" cy="0"/>
                    <wp:effectExtent l="0" t="0" r="14605" b="19050"/>
                    <wp:wrapNone/>
                    <wp:docPr id="24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00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" o:allowincell="f" strokecolor="#428299" strokeweight=".5pt">
                    <w10:wrap anchory="page"/>
                  </v:line>
                </w:pict>
              </mc:Fallback>
            </mc:AlternateContent>
          </w:r>
          <w:r w:rsidRPr="008F3500">
            <w:rPr>
              <w:rFonts w:ascii="Republika" w:hAnsi="Republika"/>
              <w:lang w:val="sl-SI"/>
            </w:rPr>
            <w:t>REPUBLIKA SLOVENIJA</w:t>
          </w:r>
        </w:p>
        <w:p w:rsidR="0037230A" w:rsidRPr="006D42D9" w:rsidRDefault="0037230A" w:rsidP="006D42D9">
          <w:pPr>
            <w:rPr>
              <w:rFonts w:ascii="Republika" w:hAnsi="Republika"/>
              <w:sz w:val="60"/>
              <w:szCs w:val="60"/>
              <w:lang w:val="sl-SI"/>
            </w:rPr>
          </w:pPr>
        </w:p>
        <w:p w:rsidR="0037230A" w:rsidRPr="006D42D9" w:rsidRDefault="0037230A" w:rsidP="006D42D9">
          <w:pPr>
            <w:rPr>
              <w:rFonts w:ascii="Republika" w:hAnsi="Republika"/>
              <w:sz w:val="60"/>
              <w:szCs w:val="60"/>
              <w:lang w:val="sl-SI"/>
            </w:rPr>
          </w:pPr>
        </w:p>
        <w:p w:rsidR="0037230A" w:rsidRPr="006D42D9" w:rsidRDefault="0037230A" w:rsidP="006D42D9">
          <w:pPr>
            <w:rPr>
              <w:rFonts w:ascii="Republika" w:hAnsi="Republika"/>
              <w:sz w:val="60"/>
              <w:szCs w:val="60"/>
              <w:lang w:val="sl-SI"/>
            </w:rPr>
          </w:pPr>
        </w:p>
        <w:p w:rsidR="0037230A" w:rsidRPr="006D42D9" w:rsidRDefault="0037230A" w:rsidP="006D42D9">
          <w:pPr>
            <w:rPr>
              <w:rFonts w:ascii="Republika" w:hAnsi="Republika"/>
              <w:sz w:val="60"/>
              <w:szCs w:val="60"/>
              <w:lang w:val="sl-SI"/>
            </w:rPr>
          </w:pPr>
        </w:p>
        <w:p w:rsidR="0037230A" w:rsidRPr="006D42D9" w:rsidRDefault="0037230A" w:rsidP="006D42D9">
          <w:pPr>
            <w:rPr>
              <w:rFonts w:ascii="Republika" w:hAnsi="Republika"/>
              <w:sz w:val="60"/>
              <w:szCs w:val="60"/>
              <w:lang w:val="sl-SI"/>
            </w:rPr>
          </w:pPr>
        </w:p>
        <w:p w:rsidR="0037230A" w:rsidRPr="006D42D9" w:rsidRDefault="0037230A" w:rsidP="006D42D9">
          <w:pPr>
            <w:rPr>
              <w:rFonts w:ascii="Republika" w:hAnsi="Republika"/>
              <w:sz w:val="60"/>
              <w:szCs w:val="60"/>
              <w:lang w:val="sl-SI"/>
            </w:rPr>
          </w:pPr>
        </w:p>
        <w:p w:rsidR="0037230A" w:rsidRPr="006D42D9" w:rsidRDefault="0037230A" w:rsidP="006D42D9">
          <w:pPr>
            <w:rPr>
              <w:rFonts w:ascii="Republika" w:hAnsi="Republika"/>
              <w:sz w:val="60"/>
              <w:szCs w:val="60"/>
              <w:lang w:val="sl-SI"/>
            </w:rPr>
          </w:pPr>
        </w:p>
        <w:p w:rsidR="0037230A" w:rsidRPr="006D42D9" w:rsidRDefault="0037230A" w:rsidP="006D42D9">
          <w:pPr>
            <w:rPr>
              <w:rFonts w:ascii="Republika" w:hAnsi="Republika"/>
              <w:sz w:val="60"/>
              <w:szCs w:val="60"/>
              <w:lang w:val="sl-SI"/>
            </w:rPr>
          </w:pPr>
        </w:p>
        <w:p w:rsidR="0037230A" w:rsidRDefault="0037230A" w:rsidP="006D42D9">
          <w:pPr>
            <w:rPr>
              <w:rFonts w:ascii="Republika" w:hAnsi="Republika"/>
              <w:sz w:val="60"/>
              <w:szCs w:val="60"/>
              <w:lang w:val="sl-SI"/>
            </w:rPr>
          </w:pPr>
        </w:p>
        <w:p w:rsidR="0037230A" w:rsidRPr="006D42D9" w:rsidRDefault="0037230A" w:rsidP="006D42D9">
          <w:pPr>
            <w:rPr>
              <w:rFonts w:ascii="Republika" w:hAnsi="Republika"/>
              <w:sz w:val="60"/>
              <w:szCs w:val="60"/>
              <w:lang w:val="sl-SI"/>
            </w:rPr>
          </w:pPr>
        </w:p>
      </w:tc>
    </w:tr>
  </w:tbl>
  <w:p w:rsidR="0037230A" w:rsidRPr="008F3500" w:rsidRDefault="0037230A" w:rsidP="00946C49">
    <w:pPr>
      <w:autoSpaceDE w:val="0"/>
      <w:autoSpaceDN w:val="0"/>
      <w:adjustRightInd w:val="0"/>
      <w:spacing w:line="240" w:lineRule="auto"/>
      <w:rPr>
        <w:rFonts w:ascii="Republika" w:hAnsi="Republika"/>
        <w:lang w:val="sl-SI"/>
      </w:rPr>
    </w:pPr>
    <w:r>
      <w:rPr>
        <w:rFonts w:ascii="Republika" w:hAnsi="Republika"/>
        <w:b/>
        <w:caps/>
        <w:noProof/>
        <w:lang w:val="sl-SI" w:eastAsia="sl-SI"/>
      </w:rPr>
      <w:drawing>
        <wp:anchor distT="0" distB="0" distL="114300" distR="114300" simplePos="0" relativeHeight="251617280" behindDoc="0" locked="0" layoutInCell="1" allowOverlap="1" wp14:anchorId="34921262" wp14:editId="62D818D5">
          <wp:simplePos x="0" y="0"/>
          <wp:positionH relativeFrom="column">
            <wp:posOffset>3480435</wp:posOffset>
          </wp:positionH>
          <wp:positionV relativeFrom="paragraph">
            <wp:posOffset>-366395</wp:posOffset>
          </wp:positionV>
          <wp:extent cx="2574290" cy="1247775"/>
          <wp:effectExtent l="0" t="0" r="0" b="9525"/>
          <wp:wrapTopAndBottom/>
          <wp:docPr id="239" name="Slika 4"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EKP_strukturni_in_investicijski_skladi_SLO_slog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429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4294967293" distB="4294967293" distL="114300" distR="114300" simplePos="0" relativeHeight="251615232" behindDoc="1" locked="0" layoutInCell="0" allowOverlap="1" wp14:anchorId="173D9E6A" wp14:editId="31F305BA">
              <wp:simplePos x="0" y="0"/>
              <wp:positionH relativeFrom="column">
                <wp:posOffset>-431800</wp:posOffset>
              </wp:positionH>
              <wp:positionV relativeFrom="page">
                <wp:posOffset>3600449</wp:posOffset>
              </wp:positionV>
              <wp:extent cx="252095" cy="0"/>
              <wp:effectExtent l="0" t="0" r="14605" b="19050"/>
              <wp:wrapNone/>
              <wp:docPr id="23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01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" o:allowincell="f" strokecolor="#428299" strokeweight=".5pt">
              <w10:wrap anchory="page"/>
            </v:line>
          </w:pict>
        </mc:Fallback>
      </mc:AlternateContent>
    </w:r>
    <w:r w:rsidRPr="008F3500">
      <w:rPr>
        <w:rFonts w:ascii="Republika" w:hAnsi="Republika"/>
        <w:lang w:val="sl-SI"/>
      </w:rPr>
      <w:t>REPUBLIKA SLOVENIJA</w:t>
    </w:r>
  </w:p>
  <w:p w:rsidR="0037230A" w:rsidRDefault="0037230A" w:rsidP="00C20CAE">
    <w:pPr>
      <w:pStyle w:val="Glava"/>
      <w:tabs>
        <w:tab w:val="clear" w:pos="4320"/>
        <w:tab w:val="clear" w:pos="8640"/>
        <w:tab w:val="left" w:pos="5112"/>
      </w:tabs>
      <w:spacing w:line="240" w:lineRule="exact"/>
      <w:rPr>
        <w:rFonts w:ascii="Republika" w:hAnsi="Republika"/>
        <w:b/>
        <w:caps/>
        <w:lang w:val="sl-SI"/>
      </w:rPr>
    </w:pPr>
    <w:r>
      <w:rPr>
        <w:rFonts w:ascii="Republika" w:hAnsi="Republika"/>
        <w:b/>
        <w:caps/>
        <w:lang w:val="sl-SI"/>
      </w:rPr>
      <w:t>Služba vlade republike slovenije za razvoj</w:t>
    </w:r>
  </w:p>
  <w:p w:rsidR="0037230A" w:rsidRPr="00700CC3" w:rsidRDefault="0037230A" w:rsidP="00700CC3">
    <w:pPr>
      <w:pStyle w:val="Glava"/>
      <w:tabs>
        <w:tab w:val="clear" w:pos="4320"/>
        <w:tab w:val="clear" w:pos="8640"/>
        <w:tab w:val="left" w:pos="5112"/>
      </w:tabs>
      <w:spacing w:after="120" w:line="240" w:lineRule="exact"/>
      <w:rPr>
        <w:rFonts w:ascii="Republika" w:hAnsi="Republika"/>
        <w:b/>
        <w:caps/>
        <w:lang w:val="sl-SI"/>
      </w:rPr>
    </w:pPr>
    <w:r>
      <w:rPr>
        <w:rFonts w:ascii="Republika" w:hAnsi="Republika"/>
        <w:b/>
        <w:caps/>
        <w:lang w:val="sl-SI"/>
      </w:rPr>
      <w:t>in evropsko kohezijsko politiko</w:t>
    </w:r>
  </w:p>
  <w:p w:rsidR="0037230A" w:rsidRPr="008F3500" w:rsidRDefault="0037230A" w:rsidP="00DA702B">
    <w:pPr>
      <w:pStyle w:val="Glava"/>
      <w:tabs>
        <w:tab w:val="clear" w:pos="4320"/>
        <w:tab w:val="clear" w:pos="8640"/>
        <w:tab w:val="left" w:pos="5112"/>
      </w:tabs>
      <w:spacing w:before="240" w:line="240" w:lineRule="exact"/>
      <w:rPr>
        <w:rFonts w:cs="Arial"/>
        <w:sz w:val="16"/>
        <w:lang w:val="sl-SI"/>
      </w:rPr>
    </w:pPr>
    <w:r w:rsidRPr="008F3500">
      <w:rPr>
        <w:rFonts w:cs="Arial"/>
        <w:sz w:val="16"/>
        <w:lang w:val="sl-SI"/>
      </w:rPr>
      <w:tab/>
    </w:r>
  </w:p>
  <w:p w:rsidR="0037230A" w:rsidRPr="00B9466C" w:rsidRDefault="0037230A" w:rsidP="00A577F4">
    <w:pPr>
      <w:spacing w:line="288" w:lineRule="auto"/>
      <w:jc w:val="both"/>
      <w:rPr>
        <w:rFonts w:cs="Arial"/>
        <w:szCs w:val="20"/>
        <w:lang w:val="sl-SI" w:eastAsia="x-none"/>
      </w:rPr>
    </w:pPr>
    <w:r w:rsidRPr="00E074D8">
      <w:rPr>
        <w:rFonts w:cs="Arial"/>
        <w:szCs w:val="20"/>
        <w:lang w:val="sl-SI" w:eastAsia="x-none"/>
      </w:rPr>
      <w:t>Št.: 3032-68/2015/</w:t>
    </w:r>
    <w:r w:rsidRPr="0091706E">
      <w:rPr>
        <w:rFonts w:cs="Arial"/>
        <w:szCs w:val="20"/>
        <w:lang w:val="sl-SI" w:eastAsia="x-none"/>
      </w:rPr>
      <w:t>8</w:t>
    </w:r>
  </w:p>
  <w:p w:rsidR="0037230A" w:rsidRDefault="0037230A" w:rsidP="00872C07">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rsidR="0037230A" w:rsidRPr="008F3500" w:rsidRDefault="0037230A" w:rsidP="00872C07">
    <w:pPr>
      <w:pStyle w:val="Glava"/>
      <w:tabs>
        <w:tab w:val="clear" w:pos="4320"/>
        <w:tab w:val="clear" w:pos="8640"/>
        <w:tab w:val="left" w:pos="5112"/>
      </w:tabs>
      <w:spacing w:line="240" w:lineRule="exact"/>
      <w:rPr>
        <w:rFonts w:cs="Arial"/>
        <w:sz w:val="16"/>
        <w:lang w:val="sl-SI"/>
      </w:rPr>
    </w:pPr>
  </w:p>
  <w:p w:rsidR="0037230A" w:rsidRPr="008F3500" w:rsidRDefault="0037230A" w:rsidP="00EC0549">
    <w:pPr>
      <w:pStyle w:val="Glava"/>
      <w:tabs>
        <w:tab w:val="clear" w:pos="4320"/>
        <w:tab w:val="clear" w:pos="8640"/>
        <w:tab w:val="left" w:pos="5112"/>
      </w:tabs>
      <w:spacing w:line="240" w:lineRule="exact"/>
      <w:rPr>
        <w:rFonts w:cs="Arial"/>
        <w:sz w:val="16"/>
        <w:lang w:val="sl-SI"/>
      </w:rPr>
    </w:pPr>
  </w:p>
  <w:p w:rsidR="0037230A" w:rsidRPr="008F3500" w:rsidRDefault="0037230A" w:rsidP="00B76818">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rsidR="0037230A" w:rsidRPr="008F3500" w:rsidRDefault="0037230A" w:rsidP="005E7866">
    <w:pPr>
      <w:pStyle w:val="Glava"/>
      <w:tabs>
        <w:tab w:val="clear" w:pos="4320"/>
        <w:tab w:val="clear" w:pos="8640"/>
        <w:tab w:val="left" w:pos="5112"/>
      </w:tabs>
      <w:spacing w:after="120" w:line="240" w:lineRule="exact"/>
      <w:rPr>
        <w:lang w:val="sl-SI"/>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pStyle w:val="Glava"/>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autoSpaceDE w:val="0"/>
    </w:pPr>
    <w:r>
      <w:rPr>
        <w:noProof/>
        <w:lang w:val="sl-SI" w:eastAsia="sl-SI"/>
      </w:rPr>
      <w:drawing>
        <wp:anchor distT="0" distB="0" distL="114300" distR="114300" simplePos="0" relativeHeight="251641856" behindDoc="0" locked="0" layoutInCell="1" allowOverlap="1" wp14:anchorId="4206EFBB" wp14:editId="1F27ACEE">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3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42880" behindDoc="1" locked="0" layoutInCell="1" allowOverlap="1" wp14:anchorId="5021F1B0" wp14:editId="4141D4DD">
          <wp:simplePos x="0" y="0"/>
          <wp:positionH relativeFrom="column">
            <wp:posOffset>-462280</wp:posOffset>
          </wp:positionH>
          <wp:positionV relativeFrom="paragraph">
            <wp:posOffset>635</wp:posOffset>
          </wp:positionV>
          <wp:extent cx="304800" cy="342900"/>
          <wp:effectExtent l="0" t="0" r="0" b="0"/>
          <wp:wrapNone/>
          <wp:docPr id="140"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37230A" w:rsidRDefault="0037230A">
    <w:pPr>
      <w:autoSpaceDE w:val="0"/>
      <w:rPr>
        <w:rFonts w:ascii="Republika" w:hAnsi="Republika"/>
        <w:b/>
        <w:caps/>
        <w:szCs w:val="20"/>
      </w:rPr>
    </w:pPr>
    <w:r>
      <w:rPr>
        <w:rFonts w:ascii="Republika" w:hAnsi="Republika"/>
        <w:b/>
        <w:caps/>
        <w:szCs w:val="20"/>
      </w:rPr>
      <w:t>Služba vlade republike slovenije za razvoj</w:t>
    </w:r>
  </w:p>
  <w:p w:rsidR="0037230A" w:rsidRDefault="0037230A">
    <w:pPr>
      <w:pStyle w:val="Glava"/>
    </w:pPr>
    <w:r>
      <w:rPr>
        <w:rFonts w:ascii="Republika" w:hAnsi="Republika"/>
        <w:b/>
        <w:caps/>
        <w:szCs w:val="20"/>
      </w:rPr>
      <w:t>in evropsko kohezijsko politiko</w:t>
    </w:r>
    <w:r>
      <w:t xml:space="preserve"> </w:t>
    </w:r>
  </w:p>
  <w:p w:rsidR="0037230A" w:rsidRDefault="0037230A">
    <w:pPr>
      <w:pStyle w:val="Glava"/>
    </w:pPr>
  </w:p>
  <w:p w:rsidR="0037230A" w:rsidRDefault="0037230A">
    <w:pPr>
      <w:pStyle w:val="Glava"/>
    </w:pPr>
    <w:r>
      <w:rPr>
        <w:noProof/>
        <w:lang w:val="sl-SI" w:eastAsia="sl-SI"/>
      </w:rPr>
      <mc:AlternateContent>
        <mc:Choice Requires="wps">
          <w:drawing>
            <wp:anchor distT="0" distB="0" distL="114300" distR="114300" simplePos="0" relativeHeight="251639808" behindDoc="0" locked="0" layoutInCell="1" allowOverlap="1" wp14:anchorId="158FF9A8" wp14:editId="4F694D90">
              <wp:simplePos x="0" y="0"/>
              <wp:positionH relativeFrom="column">
                <wp:posOffset>-12700</wp:posOffset>
              </wp:positionH>
              <wp:positionV relativeFrom="paragraph">
                <wp:posOffset>18415</wp:posOffset>
              </wp:positionV>
              <wp:extent cx="5790565" cy="619760"/>
              <wp:effectExtent l="0" t="0" r="0" b="8890"/>
              <wp:wrapNone/>
              <wp:docPr id="78"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619760"/>
                      </a:xfrm>
                      <a:prstGeom prst="rect">
                        <a:avLst/>
                      </a:prstGeom>
                      <a:noFill/>
                      <a:ln>
                        <a:noFill/>
                        <a:prstDash/>
                      </a:ln>
                    </wps:spPr>
                    <wps:txbx>
                      <w:txbxContent>
                        <w:p w:rsidR="0037230A" w:rsidRDefault="0037230A">
                          <w:pPr>
                            <w:jc w:val="center"/>
                            <w:rPr>
                              <w:b/>
                              <w:caps/>
                              <w:color w:val="003399"/>
                              <w:sz w:val="15"/>
                              <w:szCs w:val="15"/>
                            </w:rPr>
                          </w:pPr>
                          <w:r>
                            <w:rPr>
                              <w:b/>
                              <w:caps/>
                              <w:color w:val="003399"/>
                              <w:sz w:val="15"/>
                              <w:szCs w:val="15"/>
                            </w:rPr>
                            <w:t>Navodila ou za izvajanje tehnične podpore ekp 2014-2020</w:t>
                          </w:r>
                        </w:p>
                        <w:p w:rsidR="0037230A" w:rsidRDefault="0037230A">
                          <w:pPr>
                            <w:ind w:left="360"/>
                            <w:jc w:val="center"/>
                            <w:rPr>
                              <w:b/>
                              <w:caps/>
                              <w:color w:val="003399"/>
                              <w:sz w:val="15"/>
                              <w:szCs w:val="15"/>
                            </w:rPr>
                          </w:pPr>
                          <w:r>
                            <w:rPr>
                              <w:b/>
                              <w:caps/>
                              <w:color w:val="003399"/>
                              <w:sz w:val="15"/>
                              <w:szCs w:val="15"/>
                            </w:rPr>
                            <w:t>PRILOGA 9: KONTROLNI LIST ZA IZVEDBO preverjanja NA KRAJU SAMEM – OBRAČUN PLAČE in DRUGIH STROŠKOV DELA</w:t>
                          </w:r>
                        </w:p>
                        <w:p w:rsidR="0037230A" w:rsidRDefault="0037230A">
                          <w:pPr>
                            <w:jc w:val="center"/>
                            <w:rPr>
                              <w:b/>
                              <w:caps/>
                              <w:color w:val="003399"/>
                              <w:sz w:val="15"/>
                              <w:szCs w:val="15"/>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2" o:spid="_x0000_s1056" type="#_x0000_t202" style="position:absolute;margin-left:-1pt;margin-top:1.45pt;width:455.95pt;height:48.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" filled="f" stroked="f">
              <v:path arrowok="t"/>
              <v:textbox>
                <w:txbxContent>
                  <w:p w:rsidR="0037230A" w:rsidRDefault="0037230A">
                    <w:pPr>
                      <w:jc w:val="center"/>
                      <w:rPr>
                        <w:b/>
                        <w:caps/>
                        <w:color w:val="003399"/>
                        <w:sz w:val="15"/>
                        <w:szCs w:val="15"/>
                      </w:rPr>
                    </w:pPr>
                    <w:r>
                      <w:rPr>
                        <w:b/>
                        <w:caps/>
                        <w:color w:val="003399"/>
                        <w:sz w:val="15"/>
                        <w:szCs w:val="15"/>
                      </w:rPr>
                      <w:t>Navodila ou za izvajanje tehnične podpore ekp 2014-2020</w:t>
                    </w:r>
                  </w:p>
                  <w:p w:rsidR="0037230A" w:rsidRDefault="0037230A">
                    <w:pPr>
                      <w:ind w:left="360"/>
                      <w:jc w:val="center"/>
                      <w:rPr>
                        <w:b/>
                        <w:caps/>
                        <w:color w:val="003399"/>
                        <w:sz w:val="15"/>
                        <w:szCs w:val="15"/>
                      </w:rPr>
                    </w:pPr>
                    <w:r>
                      <w:rPr>
                        <w:b/>
                        <w:caps/>
                        <w:color w:val="003399"/>
                        <w:sz w:val="15"/>
                        <w:szCs w:val="15"/>
                      </w:rPr>
                      <w:t>PRILOGA 9: KONTROLNI LIST ZA IZVEDBO preverjanja NA KRAJU SAMEM – OBRAČUN PLAČE in DRUGIH STROŠKOV DELA</w:t>
                    </w:r>
                  </w:p>
                  <w:p w:rsidR="0037230A" w:rsidRDefault="0037230A">
                    <w:pPr>
                      <w:jc w:val="center"/>
                      <w:rPr>
                        <w:b/>
                        <w:caps/>
                        <w:color w:val="003399"/>
                        <w:sz w:val="15"/>
                        <w:szCs w:val="15"/>
                      </w:rPr>
                    </w:pPr>
                  </w:p>
                </w:txbxContent>
              </v:textbox>
            </v:shape>
          </w:pict>
        </mc:Fallback>
      </mc:AlternateContent>
    </w:r>
    <w:r>
      <w:rPr>
        <w:noProof/>
        <w:lang w:val="sl-SI" w:eastAsia="sl-SI"/>
      </w:rPr>
      <mc:AlternateContent>
        <mc:Choice Requires="wps">
          <w:drawing>
            <wp:anchor distT="4294967295" distB="4294967295" distL="114300" distR="114300" simplePos="0" relativeHeight="251640832" behindDoc="0" locked="0" layoutInCell="1" allowOverlap="1" wp14:anchorId="15D17B9C" wp14:editId="207FD189">
              <wp:simplePos x="0" y="0"/>
              <wp:positionH relativeFrom="column">
                <wp:posOffset>-10795</wp:posOffset>
              </wp:positionH>
              <wp:positionV relativeFrom="paragraph">
                <wp:posOffset>85090</wp:posOffset>
              </wp:positionV>
              <wp:extent cx="5805805" cy="0"/>
              <wp:effectExtent l="0" t="0" r="23495" b="19050"/>
              <wp:wrapNone/>
              <wp:docPr id="77"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613" o:spid="_x0000_s1026" type="#_x0000_t32" style="position:absolute;margin-left:-.85pt;margin-top:6.7pt;width:457.15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" strokeweight=".26467mm">
              <o:lock v:ext="edit" shapetype="f"/>
            </v:shape>
          </w:pict>
        </mc:Fallback>
      </mc:AlternateContent>
    </w:r>
  </w:p>
  <w:p w:rsidR="0037230A" w:rsidRDefault="0037230A">
    <w:pPr>
      <w:pStyle w:val="Glava"/>
    </w:pPr>
  </w:p>
  <w:p w:rsidR="0037230A" w:rsidRDefault="0037230A">
    <w:pPr>
      <w:pStyle w:val="Glava"/>
    </w:pPr>
    <w:r>
      <w:rPr>
        <w:noProof/>
        <w:lang w:val="sl-SI" w:eastAsia="sl-SI"/>
      </w:rPr>
      <mc:AlternateContent>
        <mc:Choice Requires="wps">
          <w:drawing>
            <wp:anchor distT="4294967295" distB="4294967295" distL="114300" distR="114300" simplePos="0" relativeHeight="251638784" behindDoc="0" locked="0" layoutInCell="1" allowOverlap="1" wp14:anchorId="629641A5" wp14:editId="39613EB8">
              <wp:simplePos x="0" y="0"/>
              <wp:positionH relativeFrom="column">
                <wp:posOffset>-26670</wp:posOffset>
              </wp:positionH>
              <wp:positionV relativeFrom="paragraph">
                <wp:posOffset>182879</wp:posOffset>
              </wp:positionV>
              <wp:extent cx="5805805" cy="0"/>
              <wp:effectExtent l="0" t="0" r="23495" b="19050"/>
              <wp:wrapNone/>
              <wp:docPr id="79"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610" o:spid="_x0000_s1026" type="#_x0000_t32" style="position:absolute;margin-left:-2.1pt;margin-top:14.4pt;width:457.15pt;height:0;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D+/hscsgEAAFcDAAAOAAAAAAAAAAAAAAAAAC4CAABkcnMvZTJvRG9j&#10;LnhtbFBLAQItABQABgAIAAAAIQAp++ff3wAAAAgBAAAPAAAAAAAAAAAAAAAAAAwEAABkcnMvZG93&#10;bnJldi54bWxQSwUGAAAAAAQABADzAAAAGAUAAAAA&#10;" strokeweight=".26467mm">
              <o:lock v:ext="edit" shapetype="f"/>
            </v:shape>
          </w:pict>
        </mc:Fallback>
      </mc:AlternateContent>
    </w:r>
  </w:p>
  <w:p w:rsidR="0037230A" w:rsidRDefault="0037230A">
    <w:pPr>
      <w:pStyle w:val="Glava"/>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pStyle w:val="Glava"/>
    </w:pPr>
  </w:p>
  <w:p w:rsidR="0037230A" w:rsidRDefault="0037230A">
    <w:pPr>
      <w:pStyle w:val="Glava"/>
    </w:pPr>
    <w:r>
      <w:rPr>
        <w:noProof/>
        <w:lang w:val="sl-SI" w:eastAsia="sl-SI"/>
      </w:rPr>
      <mc:AlternateContent>
        <mc:Choice Requires="wps">
          <w:drawing>
            <wp:anchor distT="4294967295" distB="4294967295" distL="114300" distR="114300" simplePos="0" relativeHeight="251643904" behindDoc="0" locked="0" layoutInCell="1" allowOverlap="1" wp14:anchorId="3922F89B" wp14:editId="0DA81F90">
              <wp:simplePos x="0" y="0"/>
              <wp:positionH relativeFrom="column">
                <wp:posOffset>-26670</wp:posOffset>
              </wp:positionH>
              <wp:positionV relativeFrom="paragraph">
                <wp:posOffset>182879</wp:posOffset>
              </wp:positionV>
              <wp:extent cx="5805805" cy="0"/>
              <wp:effectExtent l="0" t="0" r="23495" b="19050"/>
              <wp:wrapNone/>
              <wp:docPr id="84"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643" o:spid="_x0000_s1026" type="#_x0000_t32" style="position:absolute;margin-left:-2.1pt;margin-top:14.4pt;width:457.15pt;height:0;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" strokeweight=".26467mm">
              <o:lock v:ext="edit" shapetype="f"/>
            </v:shape>
          </w:pict>
        </mc:Fallback>
      </mc:AlternateContent>
    </w:r>
  </w:p>
  <w:p w:rsidR="0037230A" w:rsidRDefault="0037230A">
    <w:pPr>
      <w:pStyle w:val="Glava"/>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pPr>
      <w:autoSpaceDE w:val="0"/>
    </w:pPr>
    <w:r>
      <w:rPr>
        <w:noProof/>
        <w:lang w:val="sl-SI" w:eastAsia="sl-SI"/>
      </w:rPr>
      <w:drawing>
        <wp:anchor distT="0" distB="0" distL="114300" distR="114300" simplePos="0" relativeHeight="251648000" behindDoc="1" locked="0" layoutInCell="1" allowOverlap="1" wp14:anchorId="05CF9535" wp14:editId="079BC715">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4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49024" behindDoc="1" locked="0" layoutInCell="1" allowOverlap="1" wp14:anchorId="7E312646" wp14:editId="3E964DBB">
          <wp:simplePos x="0" y="0"/>
          <wp:positionH relativeFrom="column">
            <wp:posOffset>-462280</wp:posOffset>
          </wp:positionH>
          <wp:positionV relativeFrom="paragraph">
            <wp:posOffset>635</wp:posOffset>
          </wp:positionV>
          <wp:extent cx="304800" cy="342900"/>
          <wp:effectExtent l="0" t="0" r="0" b="0"/>
          <wp:wrapNone/>
          <wp:docPr id="150"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37230A" w:rsidRDefault="0037230A">
    <w:pPr>
      <w:autoSpaceDE w:val="0"/>
      <w:rPr>
        <w:rFonts w:ascii="Republika" w:hAnsi="Republika"/>
        <w:b/>
        <w:caps/>
        <w:szCs w:val="20"/>
      </w:rPr>
    </w:pPr>
    <w:r>
      <w:rPr>
        <w:rFonts w:ascii="Republika" w:hAnsi="Republika"/>
        <w:b/>
        <w:caps/>
        <w:szCs w:val="20"/>
      </w:rPr>
      <w:t>Služba vlade republike slovenije za razvoj</w:t>
    </w:r>
  </w:p>
  <w:p w:rsidR="0037230A" w:rsidRDefault="0037230A">
    <w:pPr>
      <w:pStyle w:val="Glava"/>
    </w:pPr>
    <w:r>
      <w:rPr>
        <w:noProof/>
        <w:lang w:val="sl-SI" w:eastAsia="sl-SI"/>
      </w:rPr>
      <mc:AlternateContent>
        <mc:Choice Requires="wps">
          <w:drawing>
            <wp:anchor distT="0" distB="0" distL="114300" distR="114300" simplePos="0" relativeHeight="251645952" behindDoc="0" locked="0" layoutInCell="1" allowOverlap="1" wp14:anchorId="2730D3FB" wp14:editId="1740FDE2">
              <wp:simplePos x="0" y="0"/>
              <wp:positionH relativeFrom="column">
                <wp:posOffset>-250825</wp:posOffset>
              </wp:positionH>
              <wp:positionV relativeFrom="paragraph">
                <wp:posOffset>99695</wp:posOffset>
              </wp:positionV>
              <wp:extent cx="6086475" cy="882015"/>
              <wp:effectExtent l="0" t="0" r="0" b="0"/>
              <wp:wrapNone/>
              <wp:docPr id="87"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882015"/>
                      </a:xfrm>
                      <a:prstGeom prst="rect">
                        <a:avLst/>
                      </a:prstGeom>
                      <a:noFill/>
                      <a:ln>
                        <a:noFill/>
                        <a:prstDash/>
                      </a:ln>
                    </wps:spPr>
                    <wps:txbx>
                      <w:txbxContent>
                        <w:p w:rsidR="0037230A" w:rsidRDefault="0037230A">
                          <w:pPr>
                            <w:jc w:val="center"/>
                            <w:rPr>
                              <w:b/>
                              <w:caps/>
                              <w:color w:val="003399"/>
                              <w:sz w:val="15"/>
                              <w:szCs w:val="15"/>
                            </w:rPr>
                          </w:pPr>
                        </w:p>
                        <w:p w:rsidR="0037230A" w:rsidRDefault="0037230A">
                          <w:pPr>
                            <w:jc w:val="center"/>
                            <w:rPr>
                              <w:b/>
                              <w:caps/>
                              <w:color w:val="003399"/>
                              <w:sz w:val="15"/>
                              <w:szCs w:val="15"/>
                            </w:rPr>
                          </w:pPr>
                          <w:r>
                            <w:rPr>
                              <w:b/>
                              <w:caps/>
                              <w:color w:val="003399"/>
                              <w:sz w:val="15"/>
                              <w:szCs w:val="15"/>
                            </w:rPr>
                            <w:t>Navodila ou za izvajanje tehnične podpore ekp 2014-2020</w:t>
                          </w:r>
                        </w:p>
                        <w:p w:rsidR="0037230A" w:rsidRDefault="0037230A">
                          <w:pPr>
                            <w:ind w:left="360"/>
                            <w:jc w:val="center"/>
                            <w:rPr>
                              <w:b/>
                              <w:caps/>
                              <w:color w:val="003399"/>
                              <w:sz w:val="15"/>
                              <w:szCs w:val="15"/>
                            </w:rPr>
                          </w:pPr>
                          <w:r>
                            <w:rPr>
                              <w:b/>
                              <w:caps/>
                              <w:color w:val="003399"/>
                              <w:sz w:val="15"/>
                              <w:szCs w:val="15"/>
                            </w:rPr>
                            <w:t>PRILOGA 10: OBRAZEC IK1 »IZJAVA O PRAVILNOSTI IZVEDBE POSTOPKA ZAPOSLITVE IN SKLENITVE POGODBE O ZAPOSLITVI«</w:t>
                          </w:r>
                        </w:p>
                        <w:p w:rsidR="0037230A" w:rsidRDefault="0037230A">
                          <w:pPr>
                            <w:ind w:left="360"/>
                            <w:jc w:val="center"/>
                            <w:rPr>
                              <w:b/>
                              <w:caps/>
                              <w:color w:val="003399"/>
                              <w:sz w:val="15"/>
                              <w:szCs w:val="15"/>
                            </w:rPr>
                          </w:pPr>
                        </w:p>
                        <w:p w:rsidR="0037230A" w:rsidRDefault="0037230A">
                          <w:pPr>
                            <w:ind w:left="360"/>
                            <w:jc w:val="center"/>
                            <w:rPr>
                              <w:b/>
                              <w:caps/>
                              <w:color w:val="003399"/>
                              <w:sz w:val="15"/>
                              <w:szCs w:val="15"/>
                            </w:rPr>
                          </w:pPr>
                        </w:p>
                        <w:p w:rsidR="0037230A" w:rsidRDefault="0037230A">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4" o:spid="_x0000_s1057" type="#_x0000_t202" style="position:absolute;margin-left:-19.75pt;margin-top:7.85pt;width:479.25pt;height:69.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" filled="f" stroked="f">
              <v:path arrowok="t"/>
              <v:textbox>
                <w:txbxContent>
                  <w:p w:rsidR="0037230A" w:rsidRDefault="0037230A">
                    <w:pPr>
                      <w:jc w:val="center"/>
                      <w:rPr>
                        <w:b/>
                        <w:caps/>
                        <w:color w:val="003399"/>
                        <w:sz w:val="15"/>
                        <w:szCs w:val="15"/>
                      </w:rPr>
                    </w:pPr>
                  </w:p>
                  <w:p w:rsidR="0037230A" w:rsidRDefault="0037230A">
                    <w:pPr>
                      <w:jc w:val="center"/>
                      <w:rPr>
                        <w:b/>
                        <w:caps/>
                        <w:color w:val="003399"/>
                        <w:sz w:val="15"/>
                        <w:szCs w:val="15"/>
                      </w:rPr>
                    </w:pPr>
                    <w:r>
                      <w:rPr>
                        <w:b/>
                        <w:caps/>
                        <w:color w:val="003399"/>
                        <w:sz w:val="15"/>
                        <w:szCs w:val="15"/>
                      </w:rPr>
                      <w:t>Navodila ou za izvajanje tehnične podpore ekp 2014-2020</w:t>
                    </w:r>
                  </w:p>
                  <w:p w:rsidR="0037230A" w:rsidRDefault="0037230A">
                    <w:pPr>
                      <w:ind w:left="360"/>
                      <w:jc w:val="center"/>
                      <w:rPr>
                        <w:b/>
                        <w:caps/>
                        <w:color w:val="003399"/>
                        <w:sz w:val="15"/>
                        <w:szCs w:val="15"/>
                      </w:rPr>
                    </w:pPr>
                    <w:r>
                      <w:rPr>
                        <w:b/>
                        <w:caps/>
                        <w:color w:val="003399"/>
                        <w:sz w:val="15"/>
                        <w:szCs w:val="15"/>
                      </w:rPr>
                      <w:t>PRILOGA 10: OBRAZEC IK1 »IZJAVA O PRAVILNOSTI IZVEDBE POSTOPKA ZAPOSLITVE IN SKLENITVE POGODBE O ZAPOSLITVI«</w:t>
                    </w:r>
                  </w:p>
                  <w:p w:rsidR="0037230A" w:rsidRDefault="0037230A">
                    <w:pPr>
                      <w:ind w:left="360"/>
                      <w:jc w:val="center"/>
                      <w:rPr>
                        <w:b/>
                        <w:caps/>
                        <w:color w:val="003399"/>
                        <w:sz w:val="15"/>
                        <w:szCs w:val="15"/>
                      </w:rPr>
                    </w:pPr>
                  </w:p>
                  <w:p w:rsidR="0037230A" w:rsidRDefault="0037230A">
                    <w:pPr>
                      <w:ind w:left="360"/>
                      <w:jc w:val="center"/>
                      <w:rPr>
                        <w:b/>
                        <w:caps/>
                        <w:color w:val="003399"/>
                        <w:sz w:val="15"/>
                        <w:szCs w:val="15"/>
                      </w:rPr>
                    </w:pPr>
                  </w:p>
                  <w:p w:rsidR="0037230A" w:rsidRDefault="0037230A">
                    <w:pPr>
                      <w:jc w:val="center"/>
                      <w:rPr>
                        <w:b/>
                        <w:caps/>
                        <w:color w:val="003399"/>
                        <w:sz w:val="15"/>
                        <w:szCs w:val="15"/>
                      </w:rPr>
                    </w:pPr>
                  </w:p>
                </w:txbxContent>
              </v:textbox>
            </v:shape>
          </w:pict>
        </mc:Fallback>
      </mc:AlternateContent>
    </w:r>
    <w:r>
      <w:rPr>
        <w:rFonts w:ascii="Republika" w:hAnsi="Republika"/>
        <w:b/>
        <w:caps/>
        <w:szCs w:val="20"/>
      </w:rPr>
      <w:t>in evropsko kohezijsko politiko</w:t>
    </w:r>
    <w:r>
      <w:t xml:space="preserve"> </w:t>
    </w:r>
  </w:p>
  <w:p w:rsidR="0037230A" w:rsidRDefault="0037230A">
    <w:pPr>
      <w:pStyle w:val="Glava"/>
    </w:pPr>
    <w:r>
      <w:rPr>
        <w:noProof/>
        <w:lang w:val="sl-SI" w:eastAsia="sl-SI"/>
      </w:rPr>
      <mc:AlternateContent>
        <mc:Choice Requires="wps">
          <w:drawing>
            <wp:anchor distT="4294967295" distB="4294967295" distL="114300" distR="114300" simplePos="0" relativeHeight="251646976" behindDoc="0" locked="0" layoutInCell="1" allowOverlap="1" wp14:anchorId="33587555" wp14:editId="639A1A7D">
              <wp:simplePos x="0" y="0"/>
              <wp:positionH relativeFrom="column">
                <wp:posOffset>-15240</wp:posOffset>
              </wp:positionH>
              <wp:positionV relativeFrom="paragraph">
                <wp:posOffset>102234</wp:posOffset>
              </wp:positionV>
              <wp:extent cx="5804535" cy="0"/>
              <wp:effectExtent l="0" t="0" r="24765" b="19050"/>
              <wp:wrapNone/>
              <wp:docPr id="88"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453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635" o:spid="_x0000_s1026" type="#_x0000_t32" style="position:absolute;margin-left:-1.2pt;margin-top:8.05pt;width:457.05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" strokeweight=".26467mm">
              <o:lock v:ext="edit" shapetype="f"/>
            </v:shape>
          </w:pict>
        </mc:Fallback>
      </mc:AlternateContent>
    </w:r>
  </w:p>
  <w:p w:rsidR="0037230A" w:rsidRDefault="0037230A">
    <w:pPr>
      <w:pStyle w:val="Glava"/>
    </w:pPr>
  </w:p>
  <w:p w:rsidR="0037230A" w:rsidRDefault="0037230A">
    <w:pPr>
      <w:pStyle w:val="Glava"/>
    </w:pPr>
  </w:p>
  <w:p w:rsidR="0037230A" w:rsidRDefault="0037230A">
    <w:pPr>
      <w:pStyle w:val="Glava"/>
    </w:pPr>
    <w:r>
      <w:rPr>
        <w:noProof/>
        <w:lang w:val="sl-SI" w:eastAsia="sl-SI"/>
      </w:rPr>
      <mc:AlternateContent>
        <mc:Choice Requires="wps">
          <w:drawing>
            <wp:anchor distT="4294967295" distB="4294967295" distL="114300" distR="114300" simplePos="0" relativeHeight="251644928" behindDoc="0" locked="0" layoutInCell="1" allowOverlap="1" wp14:anchorId="29F71ABB" wp14:editId="07C9524D">
              <wp:simplePos x="0" y="0"/>
              <wp:positionH relativeFrom="column">
                <wp:posOffset>-26670</wp:posOffset>
              </wp:positionH>
              <wp:positionV relativeFrom="paragraph">
                <wp:posOffset>182879</wp:posOffset>
              </wp:positionV>
              <wp:extent cx="5805805" cy="0"/>
              <wp:effectExtent l="0" t="0" r="23495" b="19050"/>
              <wp:wrapNone/>
              <wp:docPr id="89"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Line 632" o:spid="_x0000_s1026" type="#_x0000_t32" style="position:absolute;margin-left:-2.1pt;margin-top:14.4pt;width:457.15pt;height:0;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ANC6b9sgEAAFcDAAAOAAAAAAAAAAAAAAAAAC4CAABkcnMvZTJvRG9j&#10;LnhtbFBLAQItABQABgAIAAAAIQAp++ff3wAAAAgBAAAPAAAAAAAAAAAAAAAAAAwEAABkcnMvZG93&#10;bnJldi54bWxQSwUGAAAAAAQABADzAAAAGAUAAAAA&#10;" strokeweight=".26467mm">
              <o:lock v:ext="edit" shapetype="f"/>
            </v:shape>
          </w:pict>
        </mc:Fallback>
      </mc:AlternateContent>
    </w:r>
  </w:p>
  <w:p w:rsidR="0037230A" w:rsidRDefault="0037230A">
    <w:pPr>
      <w:pStyle w:val="Glava"/>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FF2D9C">
    <w:pPr>
      <w:pStyle w:val="Glava"/>
    </w:pPr>
  </w:p>
  <w:p w:rsidR="0037230A" w:rsidRDefault="0037230A">
    <w:pPr>
      <w:pStyle w:val="Glava"/>
    </w:pPr>
  </w:p>
  <w:p w:rsidR="0037230A" w:rsidRDefault="0037230A">
    <w:pPr>
      <w:pStyle w:val="Glava"/>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A53EC">
    <w:pPr>
      <w:autoSpaceDE w:val="0"/>
    </w:pPr>
    <w:r>
      <w:rPr>
        <w:noProof/>
        <w:lang w:val="sl-SI" w:eastAsia="sl-SI"/>
      </w:rPr>
      <w:drawing>
        <wp:anchor distT="0" distB="0" distL="114300" distR="114300" simplePos="0" relativeHeight="251677696" behindDoc="1" locked="0" layoutInCell="1" allowOverlap="1" wp14:anchorId="402CC587" wp14:editId="10A28F8E">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9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78720" behindDoc="1" locked="0" layoutInCell="1" allowOverlap="1" wp14:anchorId="476A0750" wp14:editId="49A761E7">
          <wp:simplePos x="0" y="0"/>
          <wp:positionH relativeFrom="column">
            <wp:posOffset>-462280</wp:posOffset>
          </wp:positionH>
          <wp:positionV relativeFrom="paragraph">
            <wp:posOffset>635</wp:posOffset>
          </wp:positionV>
          <wp:extent cx="304800" cy="342900"/>
          <wp:effectExtent l="0" t="0" r="0" b="0"/>
          <wp:wrapNone/>
          <wp:docPr id="196"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37230A" w:rsidRDefault="0037230A" w:rsidP="00AA53EC">
    <w:pPr>
      <w:autoSpaceDE w:val="0"/>
      <w:rPr>
        <w:rFonts w:ascii="Republika" w:hAnsi="Republika"/>
        <w:b/>
        <w:caps/>
        <w:szCs w:val="20"/>
      </w:rPr>
    </w:pPr>
    <w:r>
      <w:rPr>
        <w:rFonts w:ascii="Republika" w:hAnsi="Republika"/>
        <w:b/>
        <w:caps/>
        <w:szCs w:val="20"/>
      </w:rPr>
      <w:t>Služba vlade republike slovenije za razvoj</w:t>
    </w:r>
  </w:p>
  <w:p w:rsidR="0037230A" w:rsidRDefault="0037230A" w:rsidP="00AA53EC">
    <w:pPr>
      <w:pStyle w:val="Glava"/>
    </w:pPr>
    <w:r>
      <w:rPr>
        <w:rFonts w:ascii="Republika" w:hAnsi="Republika"/>
        <w:b/>
        <w:caps/>
        <w:szCs w:val="20"/>
      </w:rPr>
      <w:t>in evropsko kohezijsko politiko</w:t>
    </w:r>
    <w:r>
      <w:t xml:space="preserve"> </w:t>
    </w:r>
  </w:p>
  <w:p w:rsidR="0037230A" w:rsidRDefault="0037230A" w:rsidP="00AA53EC">
    <w:pPr>
      <w:pStyle w:val="Glava"/>
    </w:pPr>
    <w:r>
      <w:rPr>
        <w:noProof/>
        <w:lang w:val="sl-SI" w:eastAsia="sl-SI"/>
      </w:rPr>
      <mc:AlternateContent>
        <mc:Choice Requires="wps">
          <w:drawing>
            <wp:anchor distT="0" distB="0" distL="114300" distR="114300" simplePos="0" relativeHeight="251679744" behindDoc="0" locked="0" layoutInCell="1" allowOverlap="1" wp14:anchorId="3563AC97" wp14:editId="4BE0F63F">
              <wp:simplePos x="0" y="0"/>
              <wp:positionH relativeFrom="column">
                <wp:posOffset>426720</wp:posOffset>
              </wp:positionH>
              <wp:positionV relativeFrom="paragraph">
                <wp:posOffset>33020</wp:posOffset>
              </wp:positionV>
              <wp:extent cx="5790565" cy="478790"/>
              <wp:effectExtent l="0" t="0" r="0" b="0"/>
              <wp:wrapNone/>
              <wp:docPr id="9"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rsidR="0037230A" w:rsidRDefault="0037230A"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37230A" w:rsidRDefault="0037230A" w:rsidP="00AA53EC">
                          <w:pPr>
                            <w:pBdr>
                              <w:bottom w:val="single" w:sz="4" w:space="1" w:color="auto"/>
                            </w:pBdr>
                            <w:ind w:left="360"/>
                            <w:jc w:val="center"/>
                          </w:pPr>
                          <w:r w:rsidRPr="00816403">
                            <w:rPr>
                              <w:b/>
                              <w:caps/>
                              <w:color w:val="003399"/>
                              <w:sz w:val="15"/>
                              <w:szCs w:val="15"/>
                            </w:rPr>
                            <w:t>PRILOGA 1</w:t>
                          </w:r>
                          <w:r>
                            <w:rPr>
                              <w:b/>
                              <w:caps/>
                              <w:color w:val="003399"/>
                              <w:sz w:val="15"/>
                              <w:szCs w:val="15"/>
                            </w:rPr>
                            <w:t>1</w:t>
                          </w:r>
                          <w:r w:rsidRPr="00816403">
                            <w:rPr>
                              <w:b/>
                              <w:caps/>
                              <w:color w:val="003399"/>
                              <w:sz w:val="15"/>
                              <w:szCs w:val="15"/>
                            </w:rPr>
                            <w:t>: Izjava o pravilnosti obračuna plače in drugih stroškov dela</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3" o:spid="_x0000_s1058" type="#_x0000_t202" style="position:absolute;margin-left:33.6pt;margin-top:2.6pt;width:455.95pt;height:3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YBWzo9cB&#10;AACaAwAADgAAAAAAAAAAAAAAAAAuAgAAZHJzL2Uyb0RvYy54bWxQSwECLQAUAAYACAAAACEA68+o&#10;VNwAAAAHAQAADwAAAAAAAAAAAAAAAAAxBAAAZHJzL2Rvd25yZXYueG1sUEsFBgAAAAAEAAQA8wAA&#10;ADoFAAAAAA==&#10;" filled="f" stroked="f">
              <v:path arrowok="t"/>
              <v:textbox>
                <w:txbxContent>
                  <w:p w:rsidR="0037230A" w:rsidRDefault="0037230A"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37230A" w:rsidRDefault="0037230A" w:rsidP="00AA53EC">
                    <w:pPr>
                      <w:pBdr>
                        <w:bottom w:val="single" w:sz="4" w:space="1" w:color="auto"/>
                      </w:pBdr>
                      <w:ind w:left="360"/>
                      <w:jc w:val="center"/>
                    </w:pPr>
                    <w:r w:rsidRPr="00816403">
                      <w:rPr>
                        <w:b/>
                        <w:caps/>
                        <w:color w:val="003399"/>
                        <w:sz w:val="15"/>
                        <w:szCs w:val="15"/>
                      </w:rPr>
                      <w:t>PRILOGA 1</w:t>
                    </w:r>
                    <w:r>
                      <w:rPr>
                        <w:b/>
                        <w:caps/>
                        <w:color w:val="003399"/>
                        <w:sz w:val="15"/>
                        <w:szCs w:val="15"/>
                      </w:rPr>
                      <w:t>1</w:t>
                    </w:r>
                    <w:r w:rsidRPr="00816403">
                      <w:rPr>
                        <w:b/>
                        <w:caps/>
                        <w:color w:val="003399"/>
                        <w:sz w:val="15"/>
                        <w:szCs w:val="15"/>
                      </w:rPr>
                      <w:t>: Izjava o pravilnosti obračuna plače in drugih stroškov dela</w:t>
                    </w:r>
                  </w:p>
                </w:txbxContent>
              </v:textbox>
            </v:shape>
          </w:pict>
        </mc:Fallback>
      </mc:AlternateContent>
    </w:r>
  </w:p>
  <w:p w:rsidR="0037230A" w:rsidRDefault="0037230A" w:rsidP="00816403">
    <w:pPr>
      <w:pStyle w:val="Glava"/>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A53EC">
    <w:pPr>
      <w:autoSpaceDE w:val="0"/>
    </w:pPr>
    <w:r>
      <w:rPr>
        <w:noProof/>
        <w:lang w:val="sl-SI" w:eastAsia="sl-SI"/>
      </w:rPr>
      <w:drawing>
        <wp:anchor distT="0" distB="0" distL="114300" distR="114300" simplePos="0" relativeHeight="251693056" behindDoc="1" locked="0" layoutInCell="1" allowOverlap="1" wp14:anchorId="2B393BDD" wp14:editId="4DBA47F4">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2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94080" behindDoc="1" locked="0" layoutInCell="1" allowOverlap="1" wp14:anchorId="7E673E18" wp14:editId="59C6127B">
          <wp:simplePos x="0" y="0"/>
          <wp:positionH relativeFrom="column">
            <wp:posOffset>-462280</wp:posOffset>
          </wp:positionH>
          <wp:positionV relativeFrom="paragraph">
            <wp:posOffset>635</wp:posOffset>
          </wp:positionV>
          <wp:extent cx="304800" cy="342900"/>
          <wp:effectExtent l="0" t="0" r="0" b="0"/>
          <wp:wrapNone/>
          <wp:docPr id="228"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37230A" w:rsidRDefault="0037230A" w:rsidP="00AA53EC">
    <w:pPr>
      <w:autoSpaceDE w:val="0"/>
      <w:rPr>
        <w:rFonts w:ascii="Republika" w:hAnsi="Republika"/>
        <w:b/>
        <w:caps/>
        <w:szCs w:val="20"/>
      </w:rPr>
    </w:pPr>
    <w:r>
      <w:rPr>
        <w:rFonts w:ascii="Republika" w:hAnsi="Republika"/>
        <w:b/>
        <w:caps/>
        <w:szCs w:val="20"/>
      </w:rPr>
      <w:t>Služba vlade republike slovenije za razvoj</w:t>
    </w:r>
  </w:p>
  <w:p w:rsidR="0037230A" w:rsidRDefault="0037230A" w:rsidP="00AA53EC">
    <w:pPr>
      <w:pStyle w:val="Glava"/>
    </w:pPr>
    <w:r>
      <w:rPr>
        <w:rFonts w:ascii="Republika" w:hAnsi="Republika"/>
        <w:b/>
        <w:caps/>
        <w:szCs w:val="20"/>
      </w:rPr>
      <w:t>in evropsko kohezijsko politiko</w:t>
    </w:r>
    <w:r>
      <w:t xml:space="preserve"> </w:t>
    </w:r>
  </w:p>
  <w:p w:rsidR="0037230A" w:rsidRDefault="0037230A" w:rsidP="00AA53EC">
    <w:pPr>
      <w:pStyle w:val="Glava"/>
    </w:pPr>
    <w:r>
      <w:rPr>
        <w:noProof/>
        <w:lang w:val="sl-SI" w:eastAsia="sl-SI"/>
      </w:rPr>
      <mc:AlternateContent>
        <mc:Choice Requires="wps">
          <w:drawing>
            <wp:anchor distT="0" distB="0" distL="114300" distR="114300" simplePos="0" relativeHeight="251695104" behindDoc="0" locked="0" layoutInCell="1" allowOverlap="1" wp14:anchorId="1EBFEAF4" wp14:editId="43A54631">
              <wp:simplePos x="0" y="0"/>
              <wp:positionH relativeFrom="column">
                <wp:posOffset>426720</wp:posOffset>
              </wp:positionH>
              <wp:positionV relativeFrom="paragraph">
                <wp:posOffset>33020</wp:posOffset>
              </wp:positionV>
              <wp:extent cx="5790565" cy="478790"/>
              <wp:effectExtent l="0" t="0" r="0" b="0"/>
              <wp:wrapNone/>
              <wp:docPr id="7"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rsidR="0037230A" w:rsidRDefault="0037230A"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37230A" w:rsidRDefault="0037230A" w:rsidP="00AA53EC">
                          <w:pPr>
                            <w:pBdr>
                              <w:bottom w:val="single" w:sz="4" w:space="1" w:color="auto"/>
                            </w:pBdr>
                            <w:ind w:left="360"/>
                            <w:jc w:val="center"/>
                          </w:pPr>
                          <w:r w:rsidRPr="00816403">
                            <w:rPr>
                              <w:b/>
                              <w:caps/>
                              <w:color w:val="003399"/>
                              <w:sz w:val="15"/>
                              <w:szCs w:val="15"/>
                            </w:rPr>
                            <w:t>PRILOGA 1</w:t>
                          </w:r>
                          <w:r>
                            <w:rPr>
                              <w:b/>
                              <w:caps/>
                              <w:color w:val="003399"/>
                              <w:sz w:val="15"/>
                              <w:szCs w:val="15"/>
                            </w:rPr>
                            <w:t>2</w:t>
                          </w:r>
                          <w:r w:rsidRPr="00816403">
                            <w:rPr>
                              <w:b/>
                              <w:caps/>
                              <w:color w:val="003399"/>
                              <w:sz w:val="15"/>
                              <w:szCs w:val="15"/>
                            </w:rPr>
                            <w:t xml:space="preserve">: </w:t>
                          </w:r>
                          <w:r>
                            <w:rPr>
                              <w:b/>
                              <w:caps/>
                              <w:color w:val="003399"/>
                              <w:sz w:val="15"/>
                              <w:szCs w:val="15"/>
                            </w:rPr>
                            <w:t>kontrolni list javno naročiilo evidenčno postopek</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33.6pt;margin-top:2.6pt;width:455.95pt;height:37.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IclCw9cB&#10;AACaAwAADgAAAAAAAAAAAAAAAAAuAgAAZHJzL2Uyb0RvYy54bWxQSwECLQAUAAYACAAAACEA68+o&#10;VNwAAAAHAQAADwAAAAAAAAAAAAAAAAAxBAAAZHJzL2Rvd25yZXYueG1sUEsFBgAAAAAEAAQA8wAA&#10;ADoFAAAAAA==&#10;" filled="f" stroked="f">
              <v:path arrowok="t"/>
              <v:textbox>
                <w:txbxContent>
                  <w:p w:rsidR="0037230A" w:rsidRDefault="0037230A"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37230A" w:rsidRDefault="0037230A" w:rsidP="00AA53EC">
                    <w:pPr>
                      <w:pBdr>
                        <w:bottom w:val="single" w:sz="4" w:space="1" w:color="auto"/>
                      </w:pBdr>
                      <w:ind w:left="360"/>
                      <w:jc w:val="center"/>
                    </w:pPr>
                    <w:r w:rsidRPr="00816403">
                      <w:rPr>
                        <w:b/>
                        <w:caps/>
                        <w:color w:val="003399"/>
                        <w:sz w:val="15"/>
                        <w:szCs w:val="15"/>
                      </w:rPr>
                      <w:t>PRILOGA 1</w:t>
                    </w:r>
                    <w:r>
                      <w:rPr>
                        <w:b/>
                        <w:caps/>
                        <w:color w:val="003399"/>
                        <w:sz w:val="15"/>
                        <w:szCs w:val="15"/>
                      </w:rPr>
                      <w:t>2</w:t>
                    </w:r>
                    <w:r w:rsidRPr="00816403">
                      <w:rPr>
                        <w:b/>
                        <w:caps/>
                        <w:color w:val="003399"/>
                        <w:sz w:val="15"/>
                        <w:szCs w:val="15"/>
                      </w:rPr>
                      <w:t xml:space="preserve">: </w:t>
                    </w:r>
                    <w:r>
                      <w:rPr>
                        <w:b/>
                        <w:caps/>
                        <w:color w:val="003399"/>
                        <w:sz w:val="15"/>
                        <w:szCs w:val="15"/>
                      </w:rPr>
                      <w:t>kontrolni list javno naročiilo evidenčno postopek</w:t>
                    </w:r>
                  </w:p>
                </w:txbxContent>
              </v:textbox>
            </v:shape>
          </w:pict>
        </mc:Fallback>
      </mc:AlternateContent>
    </w:r>
  </w:p>
  <w:p w:rsidR="0037230A" w:rsidRDefault="0037230A" w:rsidP="00816403">
    <w:pPr>
      <w:pStyle w:val="Glava"/>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AA53EC">
    <w:pPr>
      <w:autoSpaceDE w:val="0"/>
    </w:pPr>
    <w:r>
      <w:rPr>
        <w:noProof/>
        <w:lang w:val="sl-SI" w:eastAsia="sl-SI"/>
      </w:rPr>
      <w:drawing>
        <wp:anchor distT="0" distB="0" distL="114300" distR="114300" simplePos="0" relativeHeight="251696128" behindDoc="1" locked="0" layoutInCell="1" allowOverlap="1" wp14:anchorId="36829E71" wp14:editId="4C052A52">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23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97152" behindDoc="1" locked="0" layoutInCell="1" allowOverlap="1" wp14:anchorId="7D355A63" wp14:editId="02D97690">
          <wp:simplePos x="0" y="0"/>
          <wp:positionH relativeFrom="column">
            <wp:posOffset>-462280</wp:posOffset>
          </wp:positionH>
          <wp:positionV relativeFrom="paragraph">
            <wp:posOffset>635</wp:posOffset>
          </wp:positionV>
          <wp:extent cx="304800" cy="342900"/>
          <wp:effectExtent l="0" t="0" r="0" b="0"/>
          <wp:wrapNone/>
          <wp:docPr id="231"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37230A" w:rsidRDefault="0037230A" w:rsidP="00AA53EC">
    <w:pPr>
      <w:autoSpaceDE w:val="0"/>
      <w:rPr>
        <w:rFonts w:ascii="Republika" w:hAnsi="Republika"/>
        <w:b/>
        <w:caps/>
        <w:szCs w:val="20"/>
      </w:rPr>
    </w:pPr>
    <w:r>
      <w:rPr>
        <w:rFonts w:ascii="Republika" w:hAnsi="Republika"/>
        <w:b/>
        <w:caps/>
        <w:szCs w:val="20"/>
      </w:rPr>
      <w:t>Služba vlade republike slovenije za razvoj</w:t>
    </w:r>
  </w:p>
  <w:p w:rsidR="0037230A" w:rsidRDefault="0037230A" w:rsidP="00AA53EC">
    <w:pPr>
      <w:pStyle w:val="Glava"/>
    </w:pPr>
    <w:r>
      <w:rPr>
        <w:rFonts w:ascii="Republika" w:hAnsi="Republika"/>
        <w:b/>
        <w:caps/>
        <w:szCs w:val="20"/>
      </w:rPr>
      <w:t>in evropsko kohezijsko politiko</w:t>
    </w:r>
    <w:r>
      <w:t xml:space="preserve"> </w:t>
    </w:r>
  </w:p>
  <w:p w:rsidR="0037230A" w:rsidRDefault="0037230A" w:rsidP="00AA53EC">
    <w:pPr>
      <w:pStyle w:val="Glava"/>
    </w:pPr>
    <w:r>
      <w:rPr>
        <w:noProof/>
        <w:lang w:val="sl-SI" w:eastAsia="sl-SI"/>
      </w:rPr>
      <mc:AlternateContent>
        <mc:Choice Requires="wps">
          <w:drawing>
            <wp:anchor distT="0" distB="0" distL="114300" distR="114300" simplePos="0" relativeHeight="251698176" behindDoc="0" locked="0" layoutInCell="1" allowOverlap="1" wp14:anchorId="6BA629AF" wp14:editId="609A0155">
              <wp:simplePos x="0" y="0"/>
              <wp:positionH relativeFrom="column">
                <wp:posOffset>426720</wp:posOffset>
              </wp:positionH>
              <wp:positionV relativeFrom="paragraph">
                <wp:posOffset>33020</wp:posOffset>
              </wp:positionV>
              <wp:extent cx="5790565" cy="478790"/>
              <wp:effectExtent l="0" t="0" r="0" b="0"/>
              <wp:wrapNone/>
              <wp:docPr id="6"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rsidR="0037230A" w:rsidRDefault="0037230A"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37230A" w:rsidRDefault="0037230A" w:rsidP="00AA53EC">
                          <w:pPr>
                            <w:pBdr>
                              <w:bottom w:val="single" w:sz="4" w:space="1" w:color="auto"/>
                            </w:pBdr>
                            <w:ind w:left="360"/>
                            <w:jc w:val="center"/>
                          </w:pPr>
                          <w:r w:rsidRPr="00816403">
                            <w:rPr>
                              <w:b/>
                              <w:caps/>
                              <w:color w:val="003399"/>
                              <w:sz w:val="15"/>
                              <w:szCs w:val="15"/>
                            </w:rPr>
                            <w:t>PRILOGA 1</w:t>
                          </w:r>
                          <w:r>
                            <w:rPr>
                              <w:b/>
                              <w:caps/>
                              <w:color w:val="003399"/>
                              <w:sz w:val="15"/>
                              <w:szCs w:val="15"/>
                            </w:rPr>
                            <w:t>3</w:t>
                          </w:r>
                          <w:r w:rsidRPr="00816403">
                            <w:rPr>
                              <w:b/>
                              <w:caps/>
                              <w:color w:val="003399"/>
                              <w:sz w:val="15"/>
                              <w:szCs w:val="15"/>
                            </w:rPr>
                            <w:t xml:space="preserve">: </w:t>
                          </w:r>
                          <w:r>
                            <w:rPr>
                              <w:b/>
                              <w:caps/>
                              <w:color w:val="003399"/>
                              <w:sz w:val="15"/>
                              <w:szCs w:val="15"/>
                            </w:rPr>
                            <w:t>kontrolni list javno naročilo male vrednosti</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33.6pt;margin-top:2.6pt;width:455.95pt;height:3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SFM24NcB&#10;AACaAwAADgAAAAAAAAAAAAAAAAAuAgAAZHJzL2Uyb0RvYy54bWxQSwECLQAUAAYACAAAACEA68+o&#10;VNwAAAAHAQAADwAAAAAAAAAAAAAAAAAxBAAAZHJzL2Rvd25yZXYueG1sUEsFBgAAAAAEAAQA8wAA&#10;ADoFAAAAAA==&#10;" filled="f" stroked="f">
              <v:path arrowok="t"/>
              <v:textbox>
                <w:txbxContent>
                  <w:p w:rsidR="0037230A" w:rsidRDefault="0037230A"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37230A" w:rsidRDefault="0037230A" w:rsidP="00AA53EC">
                    <w:pPr>
                      <w:pBdr>
                        <w:bottom w:val="single" w:sz="4" w:space="1" w:color="auto"/>
                      </w:pBdr>
                      <w:ind w:left="360"/>
                      <w:jc w:val="center"/>
                    </w:pPr>
                    <w:r w:rsidRPr="00816403">
                      <w:rPr>
                        <w:b/>
                        <w:caps/>
                        <w:color w:val="003399"/>
                        <w:sz w:val="15"/>
                        <w:szCs w:val="15"/>
                      </w:rPr>
                      <w:t>PRILOGA 1</w:t>
                    </w:r>
                    <w:r>
                      <w:rPr>
                        <w:b/>
                        <w:caps/>
                        <w:color w:val="003399"/>
                        <w:sz w:val="15"/>
                        <w:szCs w:val="15"/>
                      </w:rPr>
                      <w:t>3</w:t>
                    </w:r>
                    <w:r w:rsidRPr="00816403">
                      <w:rPr>
                        <w:b/>
                        <w:caps/>
                        <w:color w:val="003399"/>
                        <w:sz w:val="15"/>
                        <w:szCs w:val="15"/>
                      </w:rPr>
                      <w:t xml:space="preserve">: </w:t>
                    </w:r>
                    <w:r>
                      <w:rPr>
                        <w:b/>
                        <w:caps/>
                        <w:color w:val="003399"/>
                        <w:sz w:val="15"/>
                        <w:szCs w:val="15"/>
                      </w:rPr>
                      <w:t>kontrolni list javno naročilo male vrednosti</w:t>
                    </w:r>
                  </w:p>
                </w:txbxContent>
              </v:textbox>
            </v:shape>
          </w:pict>
        </mc:Fallback>
      </mc:AlternateContent>
    </w:r>
  </w:p>
  <w:p w:rsidR="0037230A" w:rsidRDefault="0037230A" w:rsidP="00816403">
    <w:pPr>
      <w:pStyle w:val="Glava"/>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Pr="00773188" w:rsidRDefault="0037230A" w:rsidP="00773188">
    <w:pPr>
      <w:pStyle w:val="Glava"/>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816403">
    <w:pPr>
      <w:autoSpaceDE w:val="0"/>
    </w:pPr>
    <w:r>
      <w:rPr>
        <w:noProof/>
        <w:lang w:val="sl-SI" w:eastAsia="sl-SI"/>
      </w:rPr>
      <w:drawing>
        <wp:anchor distT="0" distB="0" distL="114300" distR="114300" simplePos="0" relativeHeight="251680768" behindDoc="1" locked="0" layoutInCell="1" allowOverlap="1" wp14:anchorId="7C9415AE" wp14:editId="5810B04B">
          <wp:simplePos x="0" y="0"/>
          <wp:positionH relativeFrom="column">
            <wp:posOffset>7016750</wp:posOffset>
          </wp:positionH>
          <wp:positionV relativeFrom="paragraph">
            <wp:posOffset>-554990</wp:posOffset>
          </wp:positionV>
          <wp:extent cx="2047875" cy="990600"/>
          <wp:effectExtent l="0" t="0" r="9525" b="0"/>
          <wp:wrapThrough wrapText="bothSides">
            <wp:wrapPolygon edited="0">
              <wp:start x="0" y="0"/>
              <wp:lineTo x="0" y="21185"/>
              <wp:lineTo x="21500" y="21185"/>
              <wp:lineTo x="21500" y="0"/>
              <wp:lineTo x="0" y="0"/>
            </wp:wrapPolygon>
          </wp:wrapThrough>
          <wp:docPr id="20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30A" w:rsidRDefault="0037230A" w:rsidP="00AA53EC">
    <w:pPr>
      <w:pStyle w:val="Glava"/>
    </w:pPr>
    <w:r>
      <w:rPr>
        <w:noProof/>
        <w:lang w:val="sl-SI" w:eastAsia="sl-SI"/>
      </w:rPr>
      <mc:AlternateContent>
        <mc:Choice Requires="wps">
          <w:drawing>
            <wp:anchor distT="0" distB="0" distL="114300" distR="114300" simplePos="0" relativeHeight="251681792" behindDoc="0" locked="0" layoutInCell="1" allowOverlap="1" wp14:anchorId="1347FF4C" wp14:editId="4C19B61D">
              <wp:simplePos x="0" y="0"/>
              <wp:positionH relativeFrom="column">
                <wp:posOffset>1826895</wp:posOffset>
              </wp:positionH>
              <wp:positionV relativeFrom="paragraph">
                <wp:posOffset>33020</wp:posOffset>
              </wp:positionV>
              <wp:extent cx="6362700" cy="478790"/>
              <wp:effectExtent l="0" t="0" r="0" b="0"/>
              <wp:wrapNone/>
              <wp:docPr id="4"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78790"/>
                      </a:xfrm>
                      <a:prstGeom prst="rect">
                        <a:avLst/>
                      </a:prstGeom>
                      <a:noFill/>
                      <a:ln>
                        <a:noFill/>
                        <a:prstDash/>
                      </a:ln>
                    </wps:spPr>
                    <wps:txbx>
                      <w:txbxContent>
                        <w:p w:rsidR="0037230A" w:rsidRDefault="0037230A"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rsidR="0037230A" w:rsidRDefault="0037230A" w:rsidP="00816403">
                          <w:pPr>
                            <w:pBdr>
                              <w:bottom w:val="single" w:sz="4" w:space="1" w:color="auto"/>
                            </w:pBdr>
                            <w:jc w:val="center"/>
                          </w:pPr>
                          <w:r w:rsidRPr="00FF430F">
                            <w:rPr>
                              <w:b/>
                              <w:caps/>
                              <w:color w:val="003399"/>
                              <w:sz w:val="15"/>
                              <w:szCs w:val="15"/>
                            </w:rPr>
                            <w:t>PRILOGA 1</w:t>
                          </w:r>
                          <w:r>
                            <w:rPr>
                              <w:b/>
                              <w:caps/>
                              <w:color w:val="003399"/>
                              <w:sz w:val="15"/>
                              <w:szCs w:val="15"/>
                            </w:rPr>
                            <w:t>4</w:t>
                          </w:r>
                          <w:r w:rsidRPr="00FF430F">
                            <w:rPr>
                              <w:b/>
                              <w:caps/>
                              <w:color w:val="003399"/>
                              <w:sz w:val="15"/>
                              <w:szCs w:val="15"/>
                            </w:rPr>
                            <w:t xml:space="preserve">: </w:t>
                          </w:r>
                          <w:r w:rsidRPr="00F837BB">
                            <w:rPr>
                              <w:b/>
                              <w:caps/>
                              <w:color w:val="003399"/>
                              <w:sz w:val="15"/>
                              <w:szCs w:val="15"/>
                            </w:rPr>
                            <w:t>Seznam upravičenih stroškov za tehnično podporo evropske kohezijske politike 2014-2020</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143.85pt;margin-top:2.6pt;width:501pt;height:3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" filled="f" stroked="f">
              <v:path arrowok="t"/>
              <v:textbox>
                <w:txbxContent>
                  <w:p w:rsidR="0037230A" w:rsidRDefault="0037230A"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rsidR="0037230A" w:rsidRDefault="0037230A" w:rsidP="00816403">
                    <w:pPr>
                      <w:pBdr>
                        <w:bottom w:val="single" w:sz="4" w:space="1" w:color="auto"/>
                      </w:pBdr>
                      <w:jc w:val="center"/>
                    </w:pPr>
                    <w:r w:rsidRPr="00FF430F">
                      <w:rPr>
                        <w:b/>
                        <w:caps/>
                        <w:color w:val="003399"/>
                        <w:sz w:val="15"/>
                        <w:szCs w:val="15"/>
                      </w:rPr>
                      <w:t>PRILOGA 1</w:t>
                    </w:r>
                    <w:r>
                      <w:rPr>
                        <w:b/>
                        <w:caps/>
                        <w:color w:val="003399"/>
                        <w:sz w:val="15"/>
                        <w:szCs w:val="15"/>
                      </w:rPr>
                      <w:t>4</w:t>
                    </w:r>
                    <w:r w:rsidRPr="00FF430F">
                      <w:rPr>
                        <w:b/>
                        <w:caps/>
                        <w:color w:val="003399"/>
                        <w:sz w:val="15"/>
                        <w:szCs w:val="15"/>
                      </w:rPr>
                      <w:t xml:space="preserve">: </w:t>
                    </w:r>
                    <w:r w:rsidRPr="00F837BB">
                      <w:rPr>
                        <w:b/>
                        <w:caps/>
                        <w:color w:val="003399"/>
                        <w:sz w:val="15"/>
                        <w:szCs w:val="15"/>
                      </w:rPr>
                      <w:t>Seznam upravičenih stroškov za tehnično podporo evropske kohezijske politike 2014-2020</w:t>
                    </w:r>
                  </w:p>
                </w:txbxContent>
              </v:textbox>
            </v:shape>
          </w:pict>
        </mc:Fallback>
      </mc:AlternateContent>
    </w:r>
  </w:p>
  <w:p w:rsidR="0037230A" w:rsidRDefault="0037230A" w:rsidP="00AA53EC">
    <w:pPr>
      <w:pStyle w:val="Glava"/>
    </w:pPr>
  </w:p>
  <w:p w:rsidR="0037230A" w:rsidRPr="00220BAF" w:rsidRDefault="0037230A" w:rsidP="00220BA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Pr="009330D0" w:rsidRDefault="0037230A" w:rsidP="009330D0">
    <w:pPr>
      <w:pStyle w:val="Glava"/>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816403">
    <w:pPr>
      <w:autoSpaceDE w:val="0"/>
    </w:pPr>
    <w:r>
      <w:rPr>
        <w:noProof/>
        <w:lang w:val="sl-SI" w:eastAsia="sl-SI"/>
      </w:rPr>
      <w:drawing>
        <wp:anchor distT="0" distB="0" distL="114300" distR="114300" simplePos="0" relativeHeight="251682816" behindDoc="1" locked="0" layoutInCell="1" allowOverlap="1">
          <wp:simplePos x="0" y="0"/>
          <wp:positionH relativeFrom="column">
            <wp:posOffset>7016750</wp:posOffset>
          </wp:positionH>
          <wp:positionV relativeFrom="paragraph">
            <wp:posOffset>-554990</wp:posOffset>
          </wp:positionV>
          <wp:extent cx="2047875" cy="990600"/>
          <wp:effectExtent l="0" t="0" r="9525" b="0"/>
          <wp:wrapThrough wrapText="bothSides">
            <wp:wrapPolygon edited="0">
              <wp:start x="0" y="0"/>
              <wp:lineTo x="0" y="21185"/>
              <wp:lineTo x="21500" y="21185"/>
              <wp:lineTo x="21500" y="0"/>
              <wp:lineTo x="0" y="0"/>
            </wp:wrapPolygon>
          </wp:wrapThrough>
          <wp:docPr id="20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30A" w:rsidRDefault="0037230A" w:rsidP="00AA53EC">
    <w:pPr>
      <w:pStyle w:val="Glava"/>
    </w:pPr>
    <w:r>
      <w:rPr>
        <w:noProof/>
        <w:lang w:val="sl-SI" w:eastAsia="sl-SI"/>
      </w:rPr>
      <mc:AlternateContent>
        <mc:Choice Requires="wps">
          <w:drawing>
            <wp:anchor distT="0" distB="0" distL="114300" distR="114300" simplePos="0" relativeHeight="251683840" behindDoc="0" locked="0" layoutInCell="1" allowOverlap="1">
              <wp:simplePos x="0" y="0"/>
              <wp:positionH relativeFrom="column">
                <wp:posOffset>1826895</wp:posOffset>
              </wp:positionH>
              <wp:positionV relativeFrom="paragraph">
                <wp:posOffset>33020</wp:posOffset>
              </wp:positionV>
              <wp:extent cx="6362700" cy="478790"/>
              <wp:effectExtent l="0" t="0" r="0" b="0"/>
              <wp:wrapNone/>
              <wp:docPr id="7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78790"/>
                      </a:xfrm>
                      <a:prstGeom prst="rect">
                        <a:avLst/>
                      </a:prstGeom>
                      <a:noFill/>
                      <a:ln>
                        <a:noFill/>
                        <a:prstDash/>
                      </a:ln>
                    </wps:spPr>
                    <wps:txbx>
                      <w:txbxContent>
                        <w:p w:rsidR="0037230A" w:rsidRDefault="0037230A"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rsidR="0037230A" w:rsidRDefault="0037230A" w:rsidP="00816403">
                          <w:pPr>
                            <w:pBdr>
                              <w:bottom w:val="single" w:sz="4" w:space="1" w:color="auto"/>
                            </w:pBdr>
                            <w:jc w:val="center"/>
                          </w:pPr>
                          <w:r w:rsidRPr="00FF430F">
                            <w:rPr>
                              <w:b/>
                              <w:caps/>
                              <w:color w:val="003399"/>
                              <w:sz w:val="15"/>
                              <w:szCs w:val="15"/>
                            </w:rPr>
                            <w:t>PRILOGA 1</w:t>
                          </w:r>
                          <w:r>
                            <w:rPr>
                              <w:b/>
                              <w:caps/>
                              <w:color w:val="003399"/>
                              <w:sz w:val="15"/>
                              <w:szCs w:val="15"/>
                            </w:rPr>
                            <w:t>5</w:t>
                          </w:r>
                          <w:r w:rsidRPr="00FF430F">
                            <w:rPr>
                              <w:b/>
                              <w:caps/>
                              <w:color w:val="003399"/>
                              <w:sz w:val="15"/>
                              <w:szCs w:val="15"/>
                            </w:rPr>
                            <w:t xml:space="preserve">: </w:t>
                          </w:r>
                          <w:r w:rsidRPr="00F837BB">
                            <w:rPr>
                              <w:b/>
                              <w:caps/>
                              <w:color w:val="003399"/>
                              <w:sz w:val="15"/>
                              <w:szCs w:val="15"/>
                            </w:rPr>
                            <w:t>Seznam neupravičenih stroškov za tehnično podporo evropske kohezijske politike 2014-2020</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143.85pt;margin-top:2.6pt;width:501pt;height:3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" filled="f" stroked="f">
              <v:path arrowok="t"/>
              <v:textbox>
                <w:txbxContent>
                  <w:p w:rsidR="0037230A" w:rsidRDefault="0037230A"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rsidR="0037230A" w:rsidRDefault="0037230A" w:rsidP="00816403">
                    <w:pPr>
                      <w:pBdr>
                        <w:bottom w:val="single" w:sz="4" w:space="1" w:color="auto"/>
                      </w:pBdr>
                      <w:jc w:val="center"/>
                    </w:pPr>
                    <w:r w:rsidRPr="00FF430F">
                      <w:rPr>
                        <w:b/>
                        <w:caps/>
                        <w:color w:val="003399"/>
                        <w:sz w:val="15"/>
                        <w:szCs w:val="15"/>
                      </w:rPr>
                      <w:t>PRILOGA 1</w:t>
                    </w:r>
                    <w:r>
                      <w:rPr>
                        <w:b/>
                        <w:caps/>
                        <w:color w:val="003399"/>
                        <w:sz w:val="15"/>
                        <w:szCs w:val="15"/>
                      </w:rPr>
                      <w:t>5</w:t>
                    </w:r>
                    <w:r w:rsidRPr="00FF430F">
                      <w:rPr>
                        <w:b/>
                        <w:caps/>
                        <w:color w:val="003399"/>
                        <w:sz w:val="15"/>
                        <w:szCs w:val="15"/>
                      </w:rPr>
                      <w:t xml:space="preserve">: </w:t>
                    </w:r>
                    <w:r w:rsidRPr="00F837BB">
                      <w:rPr>
                        <w:b/>
                        <w:caps/>
                        <w:color w:val="003399"/>
                        <w:sz w:val="15"/>
                        <w:szCs w:val="15"/>
                      </w:rPr>
                      <w:t>Seznam neupravičenih stroškov za tehnično podporo evropske kohezijske politike 2014-2020</w:t>
                    </w:r>
                  </w:p>
                </w:txbxContent>
              </v:textbox>
            </v:shape>
          </w:pict>
        </mc:Fallback>
      </mc:AlternateContent>
    </w:r>
  </w:p>
  <w:p w:rsidR="0037230A" w:rsidRDefault="0037230A" w:rsidP="00AA53EC">
    <w:pPr>
      <w:pStyle w:val="Glava"/>
    </w:pPr>
  </w:p>
  <w:p w:rsidR="0037230A" w:rsidRPr="00220BAF" w:rsidRDefault="0037230A" w:rsidP="00220BAF">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Pr="00AC449B" w:rsidRDefault="0037230A" w:rsidP="0091706E">
    <w:pPr>
      <w:pStyle w:val="Glav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FF2D9C">
    <w:pPr>
      <w:pStyle w:val="Glav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4A1014">
    <w:pPr>
      <w:pStyle w:val="Glava"/>
    </w:pPr>
    <w:r>
      <w:rPr>
        <w:noProof/>
        <w:lang w:val="sl-SI" w:eastAsia="sl-SI"/>
      </w:rPr>
      <w:drawing>
        <wp:anchor distT="0" distB="0" distL="114300" distR="114300" simplePos="0" relativeHeight="251650048" behindDoc="0" locked="0" layoutInCell="1" allowOverlap="1" wp14:anchorId="04759DBF" wp14:editId="2F314F6D">
          <wp:simplePos x="0" y="0"/>
          <wp:positionH relativeFrom="column">
            <wp:posOffset>4157345</wp:posOffset>
          </wp:positionH>
          <wp:positionV relativeFrom="paragraph">
            <wp:posOffset>-398780</wp:posOffset>
          </wp:positionV>
          <wp:extent cx="2047875" cy="990600"/>
          <wp:effectExtent l="0" t="0" r="9525" b="0"/>
          <wp:wrapThrough wrapText="bothSides">
            <wp:wrapPolygon edited="0">
              <wp:start x="0" y="0"/>
              <wp:lineTo x="0" y="21185"/>
              <wp:lineTo x="21500" y="21185"/>
              <wp:lineTo x="21500" y="0"/>
              <wp:lineTo x="0" y="0"/>
            </wp:wrapPolygon>
          </wp:wrapThrough>
          <wp:docPr id="15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30A" w:rsidRDefault="0037230A" w:rsidP="004A1014">
    <w:pPr>
      <w:pStyle w:val="Glava"/>
    </w:pPr>
  </w:p>
  <w:p w:rsidR="0037230A" w:rsidRDefault="0037230A" w:rsidP="004A1014">
    <w:pPr>
      <w:pStyle w:val="Glava"/>
    </w:pPr>
    <w:r>
      <w:rPr>
        <w:noProof/>
        <w:lang w:val="sl-SI" w:eastAsia="sl-SI"/>
      </w:rPr>
      <mc:AlternateContent>
        <mc:Choice Requires="wps">
          <w:drawing>
            <wp:anchor distT="0" distB="0" distL="114300" distR="114300" simplePos="0" relativeHeight="251671552" behindDoc="0" locked="0" layoutInCell="1" allowOverlap="1" wp14:anchorId="11C0D46E" wp14:editId="2DA22C8B">
              <wp:simplePos x="0" y="0"/>
              <wp:positionH relativeFrom="column">
                <wp:posOffset>-11430</wp:posOffset>
              </wp:positionH>
              <wp:positionV relativeFrom="paragraph">
                <wp:posOffset>78740</wp:posOffset>
              </wp:positionV>
              <wp:extent cx="5790565" cy="508635"/>
              <wp:effectExtent l="0" t="0" r="0" b="5715"/>
              <wp:wrapNone/>
              <wp:docPr id="23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rsidR="0037230A" w:rsidRDefault="0037230A"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37230A" w:rsidRDefault="0037230A" w:rsidP="00816403">
                          <w:pPr>
                            <w:pBdr>
                              <w:top w:val="single" w:sz="4" w:space="1" w:color="auto"/>
                            </w:pBdr>
                            <w:jc w:val="center"/>
                            <w:rPr>
                              <w:b/>
                              <w:caps/>
                              <w:color w:val="003399"/>
                              <w:sz w:val="15"/>
                              <w:szCs w:val="15"/>
                            </w:rPr>
                          </w:pPr>
                          <w:r>
                            <w:rPr>
                              <w:b/>
                              <w:caps/>
                              <w:color w:val="003399"/>
                              <w:sz w:val="15"/>
                              <w:szCs w:val="15"/>
                            </w:rPr>
                            <w:t>PRILOGA 1: Navodilo za izpolnjevanje obrazca za projekt</w:t>
                          </w:r>
                        </w:p>
                        <w:p w:rsidR="0037230A" w:rsidRDefault="0037230A" w:rsidP="00816403">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48" type="#_x0000_t202" style="position:absolute;margin-left:-.9pt;margin-top:6.2pt;width:455.95pt;height:4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" filled="f" stroked="f">
              <v:path arrowok="t"/>
              <v:textbox>
                <w:txbxContent>
                  <w:p w:rsidR="0037230A" w:rsidRDefault="0037230A"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37230A" w:rsidRDefault="0037230A" w:rsidP="00816403">
                    <w:pPr>
                      <w:pBdr>
                        <w:top w:val="single" w:sz="4" w:space="1" w:color="auto"/>
                      </w:pBdr>
                      <w:jc w:val="center"/>
                      <w:rPr>
                        <w:b/>
                        <w:caps/>
                        <w:color w:val="003399"/>
                        <w:sz w:val="15"/>
                        <w:szCs w:val="15"/>
                      </w:rPr>
                    </w:pPr>
                    <w:r>
                      <w:rPr>
                        <w:b/>
                        <w:caps/>
                        <w:color w:val="003399"/>
                        <w:sz w:val="15"/>
                        <w:szCs w:val="15"/>
                      </w:rPr>
                      <w:t>PRILOGA 1: Navodilo za izpolnjevanje obrazca za projekt</w:t>
                    </w:r>
                  </w:p>
                  <w:p w:rsidR="0037230A" w:rsidRDefault="0037230A" w:rsidP="00816403">
                    <w:pPr>
                      <w:pStyle w:val="Prilogaobr"/>
                      <w:pBdr>
                        <w:top w:val="single" w:sz="4" w:space="1" w:color="auto"/>
                      </w:pBdr>
                    </w:pPr>
                  </w:p>
                </w:txbxContent>
              </v:textbox>
            </v:shape>
          </w:pict>
        </mc:Fallback>
      </mc:AlternateContent>
    </w:r>
  </w:p>
  <w:p w:rsidR="0037230A" w:rsidRDefault="0037230A" w:rsidP="004A1014">
    <w:pPr>
      <w:pStyle w:val="Glava"/>
    </w:pPr>
  </w:p>
  <w:p w:rsidR="0037230A" w:rsidRDefault="0037230A" w:rsidP="004A1014">
    <w:pPr>
      <w:pStyle w:val="Glava"/>
    </w:pPr>
    <w:r>
      <w:rPr>
        <w:noProof/>
        <w:lang w:val="sl-SI" w:eastAsia="sl-SI"/>
      </w:rPr>
      <mc:AlternateContent>
        <mc:Choice Requires="wps">
          <w:drawing>
            <wp:anchor distT="4294967295" distB="4294967295" distL="114300" distR="114300" simplePos="0" relativeHeight="251670528" behindDoc="0" locked="0" layoutInCell="1" allowOverlap="1" wp14:anchorId="4193AD42" wp14:editId="596A91DE">
              <wp:simplePos x="0" y="0"/>
              <wp:positionH relativeFrom="column">
                <wp:posOffset>-26670</wp:posOffset>
              </wp:positionH>
              <wp:positionV relativeFrom="paragraph">
                <wp:posOffset>182879</wp:posOffset>
              </wp:positionV>
              <wp:extent cx="5805805" cy="0"/>
              <wp:effectExtent l="0" t="0" r="23495" b="19050"/>
              <wp:wrapNone/>
              <wp:docPr id="23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" strokeweight=".26467mm">
              <o:lock v:ext="edit" shapetype="f"/>
            </v:shape>
          </w:pict>
        </mc:Fallback>
      </mc:AlternateContent>
    </w:r>
  </w:p>
  <w:p w:rsidR="0037230A" w:rsidRDefault="0037230A" w:rsidP="00FF2D9C">
    <w:pPr>
      <w:pStyle w:val="Glav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4A1014">
    <w:pPr>
      <w:pStyle w:val="Glava"/>
    </w:pPr>
    <w:r>
      <w:rPr>
        <w:noProof/>
        <w:lang w:val="sl-SI" w:eastAsia="sl-SI"/>
      </w:rPr>
      <w:drawing>
        <wp:anchor distT="0" distB="0" distL="114300" distR="114300" simplePos="0" relativeHeight="251674624" behindDoc="0" locked="0" layoutInCell="1" allowOverlap="1" wp14:anchorId="2E0C88BD" wp14:editId="31E696C0">
          <wp:simplePos x="0" y="0"/>
          <wp:positionH relativeFrom="column">
            <wp:posOffset>4157345</wp:posOffset>
          </wp:positionH>
          <wp:positionV relativeFrom="paragraph">
            <wp:posOffset>-398780</wp:posOffset>
          </wp:positionV>
          <wp:extent cx="2047875" cy="990600"/>
          <wp:effectExtent l="0" t="0" r="9525" b="0"/>
          <wp:wrapThrough wrapText="bothSides">
            <wp:wrapPolygon edited="0">
              <wp:start x="0" y="0"/>
              <wp:lineTo x="0" y="21185"/>
              <wp:lineTo x="21500" y="21185"/>
              <wp:lineTo x="21500" y="0"/>
              <wp:lineTo x="0" y="0"/>
            </wp:wrapPolygon>
          </wp:wrapThrough>
          <wp:docPr id="18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30A" w:rsidRDefault="0037230A" w:rsidP="004A1014">
    <w:pPr>
      <w:pStyle w:val="Glava"/>
    </w:pPr>
  </w:p>
  <w:p w:rsidR="0037230A" w:rsidRDefault="0037230A" w:rsidP="004A1014">
    <w:pPr>
      <w:pStyle w:val="Glava"/>
    </w:pPr>
    <w:r>
      <w:rPr>
        <w:noProof/>
        <w:lang w:val="sl-SI" w:eastAsia="sl-SI"/>
      </w:rPr>
      <mc:AlternateContent>
        <mc:Choice Requires="wps">
          <w:drawing>
            <wp:anchor distT="0" distB="0" distL="114300" distR="114300" simplePos="0" relativeHeight="251676672" behindDoc="0" locked="0" layoutInCell="1" allowOverlap="1" wp14:anchorId="7632004A" wp14:editId="77420E17">
              <wp:simplePos x="0" y="0"/>
              <wp:positionH relativeFrom="column">
                <wp:posOffset>-11430</wp:posOffset>
              </wp:positionH>
              <wp:positionV relativeFrom="paragraph">
                <wp:posOffset>78740</wp:posOffset>
              </wp:positionV>
              <wp:extent cx="5790565" cy="508635"/>
              <wp:effectExtent l="0" t="0" r="0" b="5715"/>
              <wp:wrapNone/>
              <wp:docPr id="232"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rsidR="0037230A" w:rsidRDefault="0037230A"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37230A" w:rsidRDefault="0037230A" w:rsidP="00816403">
                          <w:pPr>
                            <w:pBdr>
                              <w:top w:val="single" w:sz="4" w:space="1" w:color="auto"/>
                            </w:pBdr>
                            <w:jc w:val="center"/>
                            <w:rPr>
                              <w:b/>
                              <w:caps/>
                              <w:color w:val="003399"/>
                              <w:sz w:val="15"/>
                              <w:szCs w:val="15"/>
                            </w:rPr>
                          </w:pPr>
                          <w:r>
                            <w:rPr>
                              <w:b/>
                              <w:caps/>
                              <w:color w:val="003399"/>
                              <w:sz w:val="15"/>
                              <w:szCs w:val="15"/>
                            </w:rPr>
                            <w:t>PRILOGA 2: obrazec za prijavo projekta TP</w:t>
                          </w:r>
                        </w:p>
                        <w:p w:rsidR="0037230A" w:rsidRDefault="0037230A" w:rsidP="00816403">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9pt;margin-top:6.2pt;width:455.95pt;height:4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" filled="f" stroked="f">
              <v:path arrowok="t"/>
              <v:textbox>
                <w:txbxContent>
                  <w:p w:rsidR="0037230A" w:rsidRDefault="0037230A"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37230A" w:rsidRDefault="0037230A" w:rsidP="00816403">
                    <w:pPr>
                      <w:pBdr>
                        <w:top w:val="single" w:sz="4" w:space="1" w:color="auto"/>
                      </w:pBdr>
                      <w:jc w:val="center"/>
                      <w:rPr>
                        <w:b/>
                        <w:caps/>
                        <w:color w:val="003399"/>
                        <w:sz w:val="15"/>
                        <w:szCs w:val="15"/>
                      </w:rPr>
                    </w:pPr>
                    <w:r>
                      <w:rPr>
                        <w:b/>
                        <w:caps/>
                        <w:color w:val="003399"/>
                        <w:sz w:val="15"/>
                        <w:szCs w:val="15"/>
                      </w:rPr>
                      <w:t>PRILOGA 2: obrazec za prijavo projekta TP</w:t>
                    </w:r>
                  </w:p>
                  <w:p w:rsidR="0037230A" w:rsidRDefault="0037230A" w:rsidP="00816403">
                    <w:pPr>
                      <w:pStyle w:val="Prilogaobr"/>
                      <w:pBdr>
                        <w:top w:val="single" w:sz="4" w:space="1" w:color="auto"/>
                      </w:pBdr>
                    </w:pPr>
                  </w:p>
                </w:txbxContent>
              </v:textbox>
            </v:shape>
          </w:pict>
        </mc:Fallback>
      </mc:AlternateContent>
    </w:r>
  </w:p>
  <w:p w:rsidR="0037230A" w:rsidRDefault="0037230A" w:rsidP="004A1014">
    <w:pPr>
      <w:pStyle w:val="Glava"/>
    </w:pPr>
  </w:p>
  <w:p w:rsidR="0037230A" w:rsidRDefault="0037230A" w:rsidP="004A1014">
    <w:pPr>
      <w:pStyle w:val="Glava"/>
    </w:pPr>
    <w:r>
      <w:rPr>
        <w:noProof/>
        <w:lang w:val="sl-SI" w:eastAsia="sl-SI"/>
      </w:rPr>
      <mc:AlternateContent>
        <mc:Choice Requires="wps">
          <w:drawing>
            <wp:anchor distT="4294967295" distB="4294967295" distL="114300" distR="114300" simplePos="0" relativeHeight="251675648" behindDoc="0" locked="0" layoutInCell="1" allowOverlap="1" wp14:anchorId="3C238842" wp14:editId="3A2F2837">
              <wp:simplePos x="0" y="0"/>
              <wp:positionH relativeFrom="column">
                <wp:posOffset>-26670</wp:posOffset>
              </wp:positionH>
              <wp:positionV relativeFrom="paragraph">
                <wp:posOffset>182879</wp:posOffset>
              </wp:positionV>
              <wp:extent cx="5805805" cy="0"/>
              <wp:effectExtent l="0" t="0" r="23495" b="19050"/>
              <wp:wrapNone/>
              <wp:docPr id="229"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" strokeweight=".26467mm">
              <o:lock v:ext="edit" shapetype="f"/>
            </v:shape>
          </w:pict>
        </mc:Fallback>
      </mc:AlternateContent>
    </w:r>
  </w:p>
  <w:p w:rsidR="0037230A" w:rsidRDefault="0037230A" w:rsidP="00FF2D9C">
    <w:pPr>
      <w:pStyle w:val="Glav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Pr="000F1352" w:rsidRDefault="0037230A" w:rsidP="000F1352">
    <w:pPr>
      <w:pStyle w:val="Glav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A" w:rsidRDefault="0037230A" w:rsidP="00F837BB">
    <w:pPr>
      <w:autoSpaceDE w:val="0"/>
    </w:pPr>
    <w:r>
      <w:rPr>
        <w:noProof/>
        <w:lang w:val="sl-SI" w:eastAsia="sl-SI"/>
      </w:rPr>
      <w:drawing>
        <wp:anchor distT="0" distB="0" distL="114300" distR="114300" simplePos="0" relativeHeight="251692032" behindDoc="1" locked="0" layoutInCell="1" allowOverlap="1" wp14:anchorId="2F71472C" wp14:editId="27C43123">
          <wp:simplePos x="0" y="0"/>
          <wp:positionH relativeFrom="column">
            <wp:posOffset>-462280</wp:posOffset>
          </wp:positionH>
          <wp:positionV relativeFrom="paragraph">
            <wp:posOffset>635</wp:posOffset>
          </wp:positionV>
          <wp:extent cx="304800" cy="342900"/>
          <wp:effectExtent l="0" t="0" r="0" b="0"/>
          <wp:wrapNone/>
          <wp:docPr id="226" name="Slika 18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91008" behindDoc="0" locked="0" layoutInCell="1" allowOverlap="1" wp14:anchorId="2C9DD080" wp14:editId="3D548E99">
          <wp:simplePos x="0" y="0"/>
          <wp:positionH relativeFrom="column">
            <wp:posOffset>3466465</wp:posOffset>
          </wp:positionH>
          <wp:positionV relativeFrom="paragraph">
            <wp:posOffset>-315595</wp:posOffset>
          </wp:positionV>
          <wp:extent cx="2049780" cy="991235"/>
          <wp:effectExtent l="0" t="0" r="7620" b="0"/>
          <wp:wrapThrough wrapText="bothSides">
            <wp:wrapPolygon edited="0">
              <wp:start x="0" y="0"/>
              <wp:lineTo x="0" y="21171"/>
              <wp:lineTo x="21480" y="21171"/>
              <wp:lineTo x="21480" y="0"/>
              <wp:lineTo x="0" y="0"/>
            </wp:wrapPolygon>
          </wp:wrapThrough>
          <wp:docPr id="2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rsidR="0037230A" w:rsidRDefault="0037230A" w:rsidP="00F837BB">
    <w:pPr>
      <w:autoSpaceDE w:val="0"/>
      <w:rPr>
        <w:rFonts w:ascii="Republika" w:hAnsi="Republika"/>
        <w:b/>
        <w:caps/>
        <w:szCs w:val="20"/>
      </w:rPr>
    </w:pPr>
    <w:r>
      <w:rPr>
        <w:rFonts w:ascii="Republika" w:hAnsi="Republika"/>
        <w:b/>
        <w:caps/>
        <w:szCs w:val="20"/>
      </w:rPr>
      <w:t>Služba vlade republike slovenije za razvoj</w:t>
    </w:r>
  </w:p>
  <w:p w:rsidR="0037230A" w:rsidRDefault="0037230A" w:rsidP="00F837BB">
    <w:pPr>
      <w:pStyle w:val="Glava"/>
    </w:pPr>
    <w:r>
      <w:rPr>
        <w:rFonts w:ascii="Republika" w:hAnsi="Republika"/>
        <w:b/>
        <w:caps/>
        <w:szCs w:val="20"/>
      </w:rPr>
      <w:t>in evropsko kohezijsko politiko</w:t>
    </w:r>
    <w:r>
      <w:t xml:space="preserve"> </w:t>
    </w:r>
  </w:p>
  <w:p w:rsidR="0037230A" w:rsidRDefault="0037230A" w:rsidP="004A1014">
    <w:pPr>
      <w:pStyle w:val="Glava"/>
    </w:pPr>
  </w:p>
  <w:p w:rsidR="0037230A" w:rsidRDefault="0037230A" w:rsidP="004A1014">
    <w:pPr>
      <w:pStyle w:val="Glava"/>
    </w:pPr>
    <w:r>
      <w:rPr>
        <w:noProof/>
        <w:lang w:val="sl-SI" w:eastAsia="sl-SI"/>
      </w:rPr>
      <mc:AlternateContent>
        <mc:Choice Requires="wps">
          <w:drawing>
            <wp:anchor distT="0" distB="0" distL="114300" distR="114300" simplePos="0" relativeHeight="251673600" behindDoc="0" locked="0" layoutInCell="1" allowOverlap="1" wp14:anchorId="6FEF6416" wp14:editId="4DDF9E65">
              <wp:simplePos x="0" y="0"/>
              <wp:positionH relativeFrom="column">
                <wp:posOffset>-11430</wp:posOffset>
              </wp:positionH>
              <wp:positionV relativeFrom="paragraph">
                <wp:posOffset>78740</wp:posOffset>
              </wp:positionV>
              <wp:extent cx="5790565" cy="508635"/>
              <wp:effectExtent l="0" t="0" r="0" b="5715"/>
              <wp:wrapNone/>
              <wp:docPr id="31"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rsidR="0037230A" w:rsidRDefault="0037230A" w:rsidP="004A1014">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37230A" w:rsidRDefault="0037230A" w:rsidP="004A1014">
                          <w:pPr>
                            <w:pBdr>
                              <w:top w:val="single" w:sz="4" w:space="1" w:color="auto"/>
                            </w:pBdr>
                            <w:jc w:val="center"/>
                            <w:rPr>
                              <w:b/>
                              <w:caps/>
                              <w:color w:val="003399"/>
                              <w:sz w:val="15"/>
                              <w:szCs w:val="15"/>
                            </w:rPr>
                          </w:pPr>
                          <w:r>
                            <w:rPr>
                              <w:b/>
                              <w:caps/>
                              <w:color w:val="003399"/>
                              <w:sz w:val="15"/>
                              <w:szCs w:val="15"/>
                            </w:rPr>
                            <w:t>PRILOGA 3: Kontrolnik za odobritev projektov tehnične podpore</w:t>
                          </w:r>
                        </w:p>
                        <w:p w:rsidR="0037230A" w:rsidRDefault="0037230A" w:rsidP="004A1014">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9pt;margin-top:6.2pt;width:455.95pt;height:4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" filled="f" stroked="f">
              <v:path arrowok="t"/>
              <v:textbox>
                <w:txbxContent>
                  <w:p w:rsidR="0037230A" w:rsidRDefault="0037230A" w:rsidP="004A1014">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37230A" w:rsidRDefault="0037230A" w:rsidP="004A1014">
                    <w:pPr>
                      <w:pBdr>
                        <w:top w:val="single" w:sz="4" w:space="1" w:color="auto"/>
                      </w:pBdr>
                      <w:jc w:val="center"/>
                      <w:rPr>
                        <w:b/>
                        <w:caps/>
                        <w:color w:val="003399"/>
                        <w:sz w:val="15"/>
                        <w:szCs w:val="15"/>
                      </w:rPr>
                    </w:pPr>
                    <w:r>
                      <w:rPr>
                        <w:b/>
                        <w:caps/>
                        <w:color w:val="003399"/>
                        <w:sz w:val="15"/>
                        <w:szCs w:val="15"/>
                      </w:rPr>
                      <w:t>PRILOGA 3: Kontrolnik za odobritev projektov tehnične podpore</w:t>
                    </w:r>
                  </w:p>
                  <w:p w:rsidR="0037230A" w:rsidRDefault="0037230A" w:rsidP="004A1014">
                    <w:pPr>
                      <w:pStyle w:val="Prilogaobr"/>
                      <w:pBdr>
                        <w:top w:val="single" w:sz="4" w:space="1" w:color="auto"/>
                      </w:pBdr>
                    </w:pPr>
                  </w:p>
                </w:txbxContent>
              </v:textbox>
            </v:shape>
          </w:pict>
        </mc:Fallback>
      </mc:AlternateContent>
    </w:r>
  </w:p>
  <w:p w:rsidR="0037230A" w:rsidRDefault="0037230A" w:rsidP="004A1014">
    <w:pPr>
      <w:pStyle w:val="Glava"/>
    </w:pPr>
  </w:p>
  <w:p w:rsidR="0037230A" w:rsidRDefault="0037230A" w:rsidP="004A1014">
    <w:pPr>
      <w:pStyle w:val="Glava"/>
    </w:pPr>
    <w:r>
      <w:rPr>
        <w:noProof/>
        <w:lang w:val="sl-SI" w:eastAsia="sl-SI"/>
      </w:rPr>
      <mc:AlternateContent>
        <mc:Choice Requires="wps">
          <w:drawing>
            <wp:anchor distT="4294967295" distB="4294967295" distL="114300" distR="114300" simplePos="0" relativeHeight="251672576" behindDoc="0" locked="0" layoutInCell="1" allowOverlap="1" wp14:anchorId="16CC7304" wp14:editId="3C6530A0">
              <wp:simplePos x="0" y="0"/>
              <wp:positionH relativeFrom="column">
                <wp:posOffset>-26670</wp:posOffset>
              </wp:positionH>
              <wp:positionV relativeFrom="paragraph">
                <wp:posOffset>182879</wp:posOffset>
              </wp:positionV>
              <wp:extent cx="5805805" cy="0"/>
              <wp:effectExtent l="0" t="0" r="23495" b="19050"/>
              <wp:wrapNone/>
              <wp:docPr id="30"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" strokeweight=".26467mm">
              <o:lock v:ext="edit" shapetype="f"/>
            </v:shape>
          </w:pict>
        </mc:Fallback>
      </mc:AlternateContent>
    </w:r>
  </w:p>
  <w:p w:rsidR="0037230A" w:rsidRPr="000F1352" w:rsidRDefault="0037230A" w:rsidP="000F1352">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F04"/>
    <w:multiLevelType w:val="multilevel"/>
    <w:tmpl w:val="B32050BE"/>
    <w:lvl w:ilvl="0">
      <w:numFmt w:val="bullet"/>
      <w:lvlText w:val=""/>
      <w:lvlJc w:val="left"/>
      <w:pPr>
        <w:ind w:left="1637" w:hanging="360"/>
      </w:pPr>
      <w:rPr>
        <w:rFonts w:ascii="Symbol" w:hAnsi="Symbo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
    <w:nsid w:val="01B80BC8"/>
    <w:multiLevelType w:val="multilevel"/>
    <w:tmpl w:val="46B87EE0"/>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2D31788"/>
    <w:multiLevelType w:val="multilevel"/>
    <w:tmpl w:val="E3D2794A"/>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44E56A6"/>
    <w:multiLevelType w:val="multilevel"/>
    <w:tmpl w:val="EE3E4764"/>
    <w:lvl w:ilvl="0">
      <w:start w:val="1"/>
      <w:numFmt w:val="none"/>
      <w:pStyle w:val="Priloga"/>
      <w:suff w:val="space"/>
      <w:lvlText w:val="Priloga"/>
      <w:lvlJc w:val="left"/>
      <w:pPr>
        <w:ind w:left="0" w:firstLine="0"/>
      </w:pPr>
      <w:rPr>
        <w:rFonts w:hint="default"/>
      </w:rPr>
    </w:lvl>
    <w:lvl w:ilvl="1">
      <w:start w:val="1"/>
      <w:numFmt w:val="decimalZero"/>
      <w:isLgl/>
      <w:lvlText w:val="Odsek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05D572E3"/>
    <w:multiLevelType w:val="multilevel"/>
    <w:tmpl w:val="8D96599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8C10080"/>
    <w:multiLevelType w:val="multilevel"/>
    <w:tmpl w:val="BE7084F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A27353A"/>
    <w:multiLevelType w:val="multilevel"/>
    <w:tmpl w:val="3C6C8A94"/>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0AF922C6"/>
    <w:multiLevelType w:val="multilevel"/>
    <w:tmpl w:val="5ED20F78"/>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CDE5CC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
    <w:nsid w:val="0D135484"/>
    <w:multiLevelType w:val="multilevel"/>
    <w:tmpl w:val="461C1226"/>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0DA7658B"/>
    <w:multiLevelType w:val="multilevel"/>
    <w:tmpl w:val="93769128"/>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FB12DAD"/>
    <w:multiLevelType w:val="hybridMultilevel"/>
    <w:tmpl w:val="16CA9834"/>
    <w:lvl w:ilvl="0" w:tplc="0424000F">
      <w:start w:val="1"/>
      <w:numFmt w:val="decimal"/>
      <w:lvlText w:val="%1."/>
      <w:lvlJc w:val="left"/>
      <w:pPr>
        <w:ind w:left="786" w:hanging="360"/>
      </w:pPr>
      <w:rPr>
        <w:rFonts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2">
    <w:nsid w:val="11A40529"/>
    <w:multiLevelType w:val="hybridMultilevel"/>
    <w:tmpl w:val="2DE614E4"/>
    <w:lvl w:ilvl="0" w:tplc="71B4805E">
      <w:start w:val="1"/>
      <w:numFmt w:val="bullet"/>
      <w:pStyle w:val="Style2"/>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12DF1B3B"/>
    <w:multiLevelType w:val="multilevel"/>
    <w:tmpl w:val="B38A4D0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13303A11"/>
    <w:multiLevelType w:val="hybridMultilevel"/>
    <w:tmpl w:val="F5B0153A"/>
    <w:lvl w:ilvl="0" w:tplc="0BB2251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7CA43C8"/>
    <w:multiLevelType w:val="multilevel"/>
    <w:tmpl w:val="9A2AAC62"/>
    <w:lvl w:ilvl="0">
      <w:start w:val="1"/>
      <w:numFmt w:val="bullet"/>
      <w:pStyle w:val="Style4"/>
      <w:lvlText w:val=""/>
      <w:lvlJc w:val="left"/>
      <w:pPr>
        <w:tabs>
          <w:tab w:val="num" w:pos="360"/>
        </w:tabs>
        <w:ind w:left="360" w:hanging="360"/>
      </w:pPr>
      <w:rPr>
        <w:rFonts w:ascii="Wingdings" w:hAnsi="Wingdings" w:hint="default"/>
        <w:sz w:val="18"/>
        <w:szCs w:val="18"/>
      </w:rPr>
    </w:lvl>
    <w:lvl w:ilvl="1">
      <w:start w:val="1"/>
      <w:numFmt w:val="decimal"/>
      <w:suff w:val="space"/>
      <w:lvlText w:val="%2."/>
      <w:lvlJc w:val="left"/>
      <w:pPr>
        <w:ind w:left="720" w:hanging="720"/>
      </w:pPr>
      <w:rPr>
        <w:rFonts w:ascii="Times New Roman" w:eastAsia="Times New Roman" w:hAnsi="Times New Roman" w:cs="Times New Roman" w:hint="default"/>
      </w:rPr>
    </w:lvl>
    <w:lvl w:ilvl="2">
      <w:start w:val="1"/>
      <w:numFmt w:val="decimal"/>
      <w:lvlText w:val="%1.%2.%3."/>
      <w:lvlJc w:val="left"/>
      <w:pPr>
        <w:tabs>
          <w:tab w:val="num" w:pos="0"/>
        </w:tabs>
        <w:ind w:left="1560" w:hanging="720"/>
      </w:pPr>
      <w:rPr>
        <w:rFonts w:hint="default"/>
      </w:rPr>
    </w:lvl>
    <w:lvl w:ilvl="3">
      <w:start w:val="1"/>
      <w:numFmt w:val="decimal"/>
      <w:lvlText w:val="%1.%2.%3.%4."/>
      <w:lvlJc w:val="left"/>
      <w:pPr>
        <w:tabs>
          <w:tab w:val="num" w:pos="0"/>
        </w:tabs>
        <w:ind w:left="2340" w:hanging="1080"/>
      </w:pPr>
      <w:rPr>
        <w:rFonts w:hint="default"/>
      </w:rPr>
    </w:lvl>
    <w:lvl w:ilvl="4">
      <w:start w:val="1"/>
      <w:numFmt w:val="decimal"/>
      <w:lvlText w:val="%1.%2.%3.%4.%5."/>
      <w:lvlJc w:val="left"/>
      <w:pPr>
        <w:tabs>
          <w:tab w:val="num" w:pos="0"/>
        </w:tabs>
        <w:ind w:left="2760" w:hanging="1080"/>
      </w:pPr>
      <w:rPr>
        <w:rFonts w:hint="default"/>
      </w:rPr>
    </w:lvl>
    <w:lvl w:ilvl="5">
      <w:start w:val="1"/>
      <w:numFmt w:val="decimal"/>
      <w:lvlText w:val="%1.%2.%3.%4.%5.%6."/>
      <w:lvlJc w:val="left"/>
      <w:pPr>
        <w:tabs>
          <w:tab w:val="num" w:pos="0"/>
        </w:tabs>
        <w:ind w:left="3540" w:hanging="144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740" w:hanging="1800"/>
      </w:pPr>
      <w:rPr>
        <w:rFonts w:hint="default"/>
      </w:rPr>
    </w:lvl>
    <w:lvl w:ilvl="8">
      <w:start w:val="1"/>
      <w:numFmt w:val="decimal"/>
      <w:lvlText w:val="%1.%2.%3.%4.%5.%6.%7.%8.%9."/>
      <w:lvlJc w:val="left"/>
      <w:pPr>
        <w:tabs>
          <w:tab w:val="num" w:pos="0"/>
        </w:tabs>
        <w:ind w:left="5520" w:hanging="2160"/>
      </w:pPr>
      <w:rPr>
        <w:rFonts w:hint="default"/>
      </w:rPr>
    </w:lvl>
  </w:abstractNum>
  <w:abstractNum w:abstractNumId="16">
    <w:nsid w:val="193C517C"/>
    <w:multiLevelType w:val="multilevel"/>
    <w:tmpl w:val="851E6982"/>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1EAB4272"/>
    <w:multiLevelType w:val="multilevel"/>
    <w:tmpl w:val="C58AD912"/>
    <w:lvl w:ilvl="0">
      <w:start w:val="1"/>
      <w:numFmt w:val="bullet"/>
      <w:lvlText w:val=""/>
      <w:lvlJc w:val="left"/>
      <w:pPr>
        <w:tabs>
          <w:tab w:val="num" w:pos="775"/>
        </w:tabs>
        <w:ind w:left="1495" w:hanging="360"/>
      </w:pPr>
      <w:rPr>
        <w:rFonts w:ascii="Symbol" w:hAnsi="Symbol" w:hint="default"/>
      </w:rPr>
    </w:lvl>
    <w:lvl w:ilvl="1">
      <w:start w:val="1"/>
      <w:numFmt w:val="bullet"/>
      <w:lvlText w:val="o"/>
      <w:lvlJc w:val="left"/>
      <w:pPr>
        <w:tabs>
          <w:tab w:val="num" w:pos="775"/>
        </w:tabs>
        <w:ind w:left="2215" w:hanging="360"/>
      </w:pPr>
      <w:rPr>
        <w:rFonts w:ascii="Courier New" w:hAnsi="Courier New" w:cs="Courier New"/>
      </w:rPr>
    </w:lvl>
    <w:lvl w:ilvl="2">
      <w:start w:val="1"/>
      <w:numFmt w:val="bullet"/>
      <w:lvlText w:val=""/>
      <w:lvlJc w:val="left"/>
      <w:pPr>
        <w:tabs>
          <w:tab w:val="num" w:pos="775"/>
        </w:tabs>
        <w:ind w:left="2935" w:hanging="360"/>
      </w:pPr>
      <w:rPr>
        <w:rFonts w:ascii="Wingdings" w:hAnsi="Wingdings"/>
      </w:rPr>
    </w:lvl>
    <w:lvl w:ilvl="3">
      <w:start w:val="1"/>
      <w:numFmt w:val="bullet"/>
      <w:lvlText w:val=""/>
      <w:lvlJc w:val="left"/>
      <w:pPr>
        <w:tabs>
          <w:tab w:val="num" w:pos="775"/>
        </w:tabs>
        <w:ind w:left="3655" w:hanging="360"/>
      </w:pPr>
      <w:rPr>
        <w:rFonts w:ascii="Symbol" w:hAnsi="Symbol"/>
      </w:rPr>
    </w:lvl>
    <w:lvl w:ilvl="4">
      <w:start w:val="1"/>
      <w:numFmt w:val="bullet"/>
      <w:lvlText w:val="o"/>
      <w:lvlJc w:val="left"/>
      <w:pPr>
        <w:tabs>
          <w:tab w:val="num" w:pos="775"/>
        </w:tabs>
        <w:ind w:left="4375" w:hanging="360"/>
      </w:pPr>
      <w:rPr>
        <w:rFonts w:ascii="Courier New" w:hAnsi="Courier New" w:cs="Courier New"/>
      </w:rPr>
    </w:lvl>
    <w:lvl w:ilvl="5">
      <w:start w:val="1"/>
      <w:numFmt w:val="bullet"/>
      <w:lvlText w:val=""/>
      <w:lvlJc w:val="left"/>
      <w:pPr>
        <w:tabs>
          <w:tab w:val="num" w:pos="775"/>
        </w:tabs>
        <w:ind w:left="5095" w:hanging="360"/>
      </w:pPr>
      <w:rPr>
        <w:rFonts w:ascii="Wingdings" w:hAnsi="Wingdings"/>
      </w:rPr>
    </w:lvl>
    <w:lvl w:ilvl="6">
      <w:start w:val="1"/>
      <w:numFmt w:val="bullet"/>
      <w:lvlText w:val=""/>
      <w:lvlJc w:val="left"/>
      <w:pPr>
        <w:tabs>
          <w:tab w:val="num" w:pos="775"/>
        </w:tabs>
        <w:ind w:left="5815" w:hanging="360"/>
      </w:pPr>
      <w:rPr>
        <w:rFonts w:ascii="Symbol" w:hAnsi="Symbol"/>
      </w:rPr>
    </w:lvl>
    <w:lvl w:ilvl="7">
      <w:start w:val="1"/>
      <w:numFmt w:val="bullet"/>
      <w:lvlText w:val="o"/>
      <w:lvlJc w:val="left"/>
      <w:pPr>
        <w:tabs>
          <w:tab w:val="num" w:pos="775"/>
        </w:tabs>
        <w:ind w:left="6535" w:hanging="360"/>
      </w:pPr>
      <w:rPr>
        <w:rFonts w:ascii="Courier New" w:hAnsi="Courier New" w:cs="Courier New"/>
      </w:rPr>
    </w:lvl>
    <w:lvl w:ilvl="8">
      <w:start w:val="1"/>
      <w:numFmt w:val="bullet"/>
      <w:lvlText w:val=""/>
      <w:lvlJc w:val="left"/>
      <w:pPr>
        <w:tabs>
          <w:tab w:val="num" w:pos="775"/>
        </w:tabs>
        <w:ind w:left="7255" w:hanging="360"/>
      </w:pPr>
      <w:rPr>
        <w:rFonts w:ascii="Wingdings" w:hAnsi="Wingdings"/>
      </w:rPr>
    </w:lvl>
  </w:abstractNum>
  <w:abstractNum w:abstractNumId="18">
    <w:nsid w:val="2722033D"/>
    <w:multiLevelType w:val="hybridMultilevel"/>
    <w:tmpl w:val="D1367F40"/>
    <w:lvl w:ilvl="0" w:tplc="01128822">
      <w:start w:val="1"/>
      <w:numFmt w:val="bullet"/>
      <w:pStyle w:val="Style1"/>
      <w:lvlText w:val=""/>
      <w:lvlJc w:val="left"/>
      <w:pPr>
        <w:tabs>
          <w:tab w:val="num" w:pos="720"/>
        </w:tabs>
        <w:ind w:left="720" w:hanging="360"/>
      </w:pPr>
      <w:rPr>
        <w:rFonts w:ascii="Wingdings" w:hAnsi="Wingdings" w:hint="default"/>
        <w:color w:val="auto"/>
        <w:sz w:val="20"/>
        <w:szCs w:val="20"/>
      </w:rPr>
    </w:lvl>
    <w:lvl w:ilvl="1" w:tplc="4D24CE7A">
      <w:start w:val="1"/>
      <w:numFmt w:val="bullet"/>
      <w:lvlText w:val=""/>
      <w:lvlJc w:val="left"/>
      <w:pPr>
        <w:tabs>
          <w:tab w:val="num" w:pos="1070"/>
        </w:tabs>
        <w:ind w:left="1070" w:hanging="360"/>
      </w:pPr>
      <w:rPr>
        <w:rFonts w:ascii="Wingdings" w:hAnsi="Wingdings" w:cs="Times New Roman" w:hint="default"/>
        <w:sz w:val="18"/>
        <w:szCs w:val="18"/>
      </w:rPr>
    </w:lvl>
    <w:lvl w:ilvl="2" w:tplc="04240005">
      <w:start w:val="1"/>
      <w:numFmt w:val="bullet"/>
      <w:lvlText w:val=""/>
      <w:lvlJc w:val="left"/>
      <w:pPr>
        <w:tabs>
          <w:tab w:val="num" w:pos="1495"/>
        </w:tabs>
        <w:ind w:left="1495"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F">
      <w:start w:val="1"/>
      <w:numFmt w:val="decimal"/>
      <w:lvlText w:val="%5."/>
      <w:lvlJc w:val="left"/>
      <w:pPr>
        <w:tabs>
          <w:tab w:val="num" w:pos="3600"/>
        </w:tabs>
        <w:ind w:left="3600" w:hanging="360"/>
      </w:pPr>
      <w:rPr>
        <w:rFonts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2785613B"/>
    <w:multiLevelType w:val="multilevel"/>
    <w:tmpl w:val="9962ED32"/>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0">
    <w:nsid w:val="280D2D17"/>
    <w:multiLevelType w:val="multilevel"/>
    <w:tmpl w:val="AA74903E"/>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574"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2EC8709F"/>
    <w:multiLevelType w:val="hybridMultilevel"/>
    <w:tmpl w:val="60E83CE0"/>
    <w:lvl w:ilvl="0" w:tplc="04090017">
      <w:start w:val="1"/>
      <w:numFmt w:val="lowerLetter"/>
      <w:lvlText w:val="%1)"/>
      <w:lvlJc w:val="left"/>
      <w:pPr>
        <w:tabs>
          <w:tab w:val="num" w:pos="720"/>
        </w:tabs>
        <w:ind w:left="720" w:hanging="360"/>
      </w:pPr>
      <w:rPr>
        <w:rFonts w:hint="default"/>
      </w:rPr>
    </w:lvl>
    <w:lvl w:ilvl="1" w:tplc="B824D624">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0E6439"/>
    <w:multiLevelType w:val="multilevel"/>
    <w:tmpl w:val="6526FC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nsid w:val="333F3288"/>
    <w:multiLevelType w:val="multilevel"/>
    <w:tmpl w:val="A3407CD4"/>
    <w:styleLink w:val="LFO4"/>
    <w:lvl w:ilvl="0">
      <w:start w:val="1"/>
      <w:numFmt w:val="none"/>
      <w:lvlText w:val="Slika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42C4393"/>
    <w:multiLevelType w:val="multilevel"/>
    <w:tmpl w:val="3D789524"/>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358D2EBF"/>
    <w:multiLevelType w:val="multilevel"/>
    <w:tmpl w:val="3EC4698E"/>
    <w:styleLink w:val="LFO5"/>
    <w:lvl w:ilvl="0">
      <w:start w:val="1"/>
      <w:numFmt w:val="none"/>
      <w:lvlText w:val="Priloga%1"/>
      <w:lvlJc w:val="left"/>
    </w:lvl>
    <w:lvl w:ilvl="1">
      <w:start w:val="1"/>
      <w:numFmt w:val="decimalZero"/>
      <w:lvlText w:val="Odsek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36AB7E1A"/>
    <w:multiLevelType w:val="hybridMultilevel"/>
    <w:tmpl w:val="14009818"/>
    <w:lvl w:ilvl="0" w:tplc="BCB63B7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nsid w:val="3AB57709"/>
    <w:multiLevelType w:val="multilevel"/>
    <w:tmpl w:val="C236322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3C5B1F15"/>
    <w:multiLevelType w:val="multilevel"/>
    <w:tmpl w:val="40C8CAFC"/>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3D3A26D7"/>
    <w:multiLevelType w:val="multilevel"/>
    <w:tmpl w:val="13A4D5E6"/>
    <w:lvl w:ilvl="0">
      <w:numFmt w:val="bullet"/>
      <w:lvlText w:val=""/>
      <w:lvlJc w:val="left"/>
      <w:pPr>
        <w:ind w:left="720" w:hanging="360"/>
      </w:pPr>
      <w:rPr>
        <w:rFonts w:ascii="Wingdings" w:hAnsi="Wingdings"/>
        <w:color w:val="auto"/>
        <w:sz w:val="20"/>
        <w:szCs w:val="20"/>
      </w:rPr>
    </w:lvl>
    <w:lvl w:ilvl="1">
      <w:numFmt w:val="bullet"/>
      <w:lvlText w:val=""/>
      <w:lvlJc w:val="left"/>
      <w:pPr>
        <w:ind w:left="928" w:hanging="360"/>
      </w:pPr>
      <w:rPr>
        <w:rFonts w:ascii="Wingdings" w:hAnsi="Wingdings" w:cs="Times New Roman"/>
        <w:sz w:val="18"/>
        <w:szCs w:val="18"/>
      </w:rPr>
    </w:lvl>
    <w:lvl w:ilvl="2">
      <w:numFmt w:val="bullet"/>
      <w:lvlText w:val=""/>
      <w:lvlJc w:val="left"/>
      <w:pPr>
        <w:ind w:left="1495" w:hanging="360"/>
      </w:pPr>
      <w:rPr>
        <w:rFonts w:ascii="Wingdings" w:hAnsi="Wingdings"/>
      </w:rPr>
    </w:lvl>
    <w:lvl w:ilvl="3">
      <w:numFmt w:val="bullet"/>
      <w:lvlText w:val=""/>
      <w:lvlJc w:val="left"/>
      <w:pPr>
        <w:ind w:left="2880" w:hanging="360"/>
      </w:pPr>
      <w:rPr>
        <w:rFonts w:ascii="Symbol" w:hAnsi="Symbol"/>
      </w:rPr>
    </w:lvl>
    <w:lvl w:ilvl="4">
      <w:start w:val="1"/>
      <w:numFmt w:val="decimal"/>
      <w:lvlText w:val="%5."/>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44B17B03"/>
    <w:multiLevelType w:val="hybridMultilevel"/>
    <w:tmpl w:val="91306CF4"/>
    <w:lvl w:ilvl="0" w:tplc="04240017">
      <w:start w:val="1"/>
      <w:numFmt w:val="lowerLetter"/>
      <w:lvlText w:val="%1)"/>
      <w:lvlJc w:val="left"/>
      <w:pPr>
        <w:tabs>
          <w:tab w:val="num" w:pos="464"/>
        </w:tabs>
        <w:ind w:left="464" w:hanging="180"/>
      </w:pPr>
      <w:rPr>
        <w:rFonts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0260A2C">
      <w:start w:val="3"/>
      <w:numFmt w:val="bullet"/>
      <w:lvlText w:val=""/>
      <w:lvlJc w:val="left"/>
      <w:pPr>
        <w:ind w:left="2804" w:hanging="360"/>
      </w:pPr>
      <w:rPr>
        <w:rFonts w:ascii="Wingdings" w:eastAsia="Times New Roman" w:hAnsi="Wingdings" w:cs="Tahoma"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C44644DC">
      <w:start w:val="2"/>
      <w:numFmt w:val="bullet"/>
      <w:lvlText w:val="-"/>
      <w:lvlJc w:val="left"/>
      <w:pPr>
        <w:ind w:left="1353" w:hanging="360"/>
      </w:pPr>
      <w:rPr>
        <w:rFonts w:ascii="Tahoma" w:eastAsia="Times New Roman" w:hAnsi="Tahoma" w:cs="Tahoma" w:hint="default"/>
      </w:rPr>
    </w:lvl>
    <w:lvl w:ilvl="7" w:tplc="BE52C1D0">
      <w:start w:val="1"/>
      <w:numFmt w:val="bullet"/>
      <w:lvlText w:val=""/>
      <w:lvlJc w:val="left"/>
      <w:pPr>
        <w:ind w:left="5684" w:hanging="360"/>
      </w:pPr>
      <w:rPr>
        <w:rFonts w:ascii="Symbol" w:hAnsi="Symbol" w:hint="default"/>
        <w:color w:val="auto"/>
        <w:sz w:val="18"/>
        <w:szCs w:val="18"/>
      </w:rPr>
    </w:lvl>
    <w:lvl w:ilvl="8" w:tplc="F8DE0CC2">
      <w:start w:val="1"/>
      <w:numFmt w:val="decimal"/>
      <w:pStyle w:val="Naslov11"/>
      <w:lvlText w:val="%9."/>
      <w:lvlJc w:val="left"/>
      <w:pPr>
        <w:tabs>
          <w:tab w:val="num" w:pos="6384"/>
        </w:tabs>
        <w:ind w:left="6384" w:hanging="340"/>
      </w:pPr>
      <w:rPr>
        <w:rFonts w:hint="default"/>
        <w:u w:val="none"/>
      </w:rPr>
    </w:lvl>
  </w:abstractNum>
  <w:abstractNum w:abstractNumId="32">
    <w:nsid w:val="48342D11"/>
    <w:multiLevelType w:val="multilevel"/>
    <w:tmpl w:val="42AC4E3C"/>
    <w:styleLink w:val="LFO2"/>
    <w:lvl w:ilvl="0">
      <w:numFmt w:val="bullet"/>
      <w:lvlText w:val=""/>
      <w:lvlJc w:val="left"/>
      <w:pPr>
        <w:ind w:left="720" w:hanging="360"/>
      </w:pPr>
      <w:rPr>
        <w:rFonts w:ascii="Wingdings" w:hAnsi="Wingdings"/>
        <w:color w:val="auto"/>
        <w:sz w:val="20"/>
        <w:szCs w:val="20"/>
      </w:rPr>
    </w:lvl>
    <w:lvl w:ilvl="1">
      <w:numFmt w:val="bullet"/>
      <w:lvlText w:val=""/>
      <w:lvlJc w:val="left"/>
      <w:pPr>
        <w:ind w:left="928" w:hanging="360"/>
      </w:pPr>
      <w:rPr>
        <w:rFonts w:ascii="Wingdings" w:hAnsi="Wingdings" w:cs="Times New Roman"/>
        <w:sz w:val="18"/>
        <w:szCs w:val="18"/>
      </w:rPr>
    </w:lvl>
    <w:lvl w:ilvl="2">
      <w:numFmt w:val="bullet"/>
      <w:lvlText w:val=""/>
      <w:lvlJc w:val="left"/>
      <w:pPr>
        <w:ind w:left="1495" w:hanging="360"/>
      </w:pPr>
      <w:rPr>
        <w:rFonts w:ascii="Wingdings" w:hAnsi="Wingdings"/>
      </w:rPr>
    </w:lvl>
    <w:lvl w:ilvl="3">
      <w:numFmt w:val="bullet"/>
      <w:lvlText w:val=""/>
      <w:lvlJc w:val="left"/>
      <w:pPr>
        <w:ind w:left="2880" w:hanging="360"/>
      </w:pPr>
      <w:rPr>
        <w:rFonts w:ascii="Symbol" w:hAnsi="Symbol"/>
      </w:rPr>
    </w:lvl>
    <w:lvl w:ilvl="4">
      <w:start w:val="1"/>
      <w:numFmt w:val="decimal"/>
      <w:lvlText w:val="%5."/>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4CB75688"/>
    <w:multiLevelType w:val="multilevel"/>
    <w:tmpl w:val="DE667368"/>
    <w:lvl w:ilvl="0">
      <w:start w:val="1"/>
      <w:numFmt w:val="lowerLetter"/>
      <w:lvlText w:val="%1)"/>
      <w:lvlJc w:val="left"/>
      <w:pPr>
        <w:ind w:left="464" w:hanging="180"/>
      </w:pPr>
    </w:lvl>
    <w:lvl w:ilvl="1">
      <w:numFmt w:val="bullet"/>
      <w:lvlText w:val=""/>
      <w:lvlJc w:val="left"/>
      <w:pPr>
        <w:ind w:left="1364" w:hanging="360"/>
      </w:pPr>
      <w:rPr>
        <w:rFonts w:ascii="Symbol" w:hAnsi="Symbol"/>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Wingdings" w:eastAsia="Times New Roman" w:hAnsi="Wingdings" w:cs="Tahoma"/>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1353" w:hanging="360"/>
      </w:pPr>
      <w:rPr>
        <w:rFonts w:ascii="Tahoma" w:eastAsia="Times New Roman" w:hAnsi="Tahoma" w:cs="Tahoma"/>
      </w:rPr>
    </w:lvl>
    <w:lvl w:ilvl="7">
      <w:numFmt w:val="bullet"/>
      <w:lvlText w:val=""/>
      <w:lvlJc w:val="left"/>
      <w:pPr>
        <w:ind w:left="5684" w:hanging="360"/>
      </w:pPr>
      <w:rPr>
        <w:rFonts w:ascii="Symbol" w:hAnsi="Symbol"/>
        <w:color w:val="auto"/>
        <w:sz w:val="18"/>
        <w:szCs w:val="18"/>
      </w:rPr>
    </w:lvl>
    <w:lvl w:ilvl="8">
      <w:start w:val="1"/>
      <w:numFmt w:val="decimal"/>
      <w:lvlText w:val="%9."/>
      <w:lvlJc w:val="left"/>
      <w:pPr>
        <w:ind w:left="6384" w:hanging="340"/>
      </w:pPr>
      <w:rPr>
        <w:u w:val="none"/>
      </w:rPr>
    </w:lvl>
  </w:abstractNum>
  <w:abstractNum w:abstractNumId="34">
    <w:nsid w:val="4E555EDB"/>
    <w:multiLevelType w:val="multilevel"/>
    <w:tmpl w:val="62DC3242"/>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1475845"/>
    <w:multiLevelType w:val="hybridMultilevel"/>
    <w:tmpl w:val="45CAE6C6"/>
    <w:lvl w:ilvl="0" w:tplc="0424000D">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515040CB"/>
    <w:multiLevelType w:val="multilevel"/>
    <w:tmpl w:val="B508878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52EA1403"/>
    <w:multiLevelType w:val="hybridMultilevel"/>
    <w:tmpl w:val="D2EC62A6"/>
    <w:lvl w:ilvl="0" w:tplc="0424000F">
      <w:start w:val="1"/>
      <w:numFmt w:val="decimal"/>
      <w:lvlText w:val="%1."/>
      <w:lvlJc w:val="left"/>
      <w:pPr>
        <w:tabs>
          <w:tab w:val="num" w:pos="785"/>
        </w:tabs>
        <w:ind w:left="785"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8">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575A6646"/>
    <w:multiLevelType w:val="multilevel"/>
    <w:tmpl w:val="AD482D04"/>
    <w:styleLink w:val="LFO3"/>
    <w:lvl w:ilvl="0">
      <w:numFmt w:val="bullet"/>
      <w:lvlText w:val=""/>
      <w:lvlJc w:val="left"/>
      <w:pPr>
        <w:ind w:left="360" w:hanging="360"/>
      </w:pPr>
      <w:rPr>
        <w:rFonts w:ascii="Wingdings" w:hAnsi="Wingdings"/>
        <w:sz w:val="18"/>
        <w:szCs w:val="18"/>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1560" w:hanging="720"/>
      </w:p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3960" w:hanging="1440"/>
      </w:pPr>
    </w:lvl>
    <w:lvl w:ilvl="7">
      <w:start w:val="1"/>
      <w:numFmt w:val="decimal"/>
      <w:lvlText w:val="%1.%2.%3.%4.%5.%6.%7.%8."/>
      <w:lvlJc w:val="left"/>
      <w:pPr>
        <w:ind w:left="4740" w:hanging="1800"/>
      </w:pPr>
    </w:lvl>
    <w:lvl w:ilvl="8">
      <w:start w:val="1"/>
      <w:numFmt w:val="decimal"/>
      <w:lvlText w:val="%1.%2.%3.%4.%5.%6.%7.%8.%9."/>
      <w:lvlJc w:val="left"/>
      <w:pPr>
        <w:ind w:left="5520" w:hanging="2160"/>
      </w:pPr>
    </w:lvl>
  </w:abstractNum>
  <w:abstractNum w:abstractNumId="4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5AEF522D"/>
    <w:multiLevelType w:val="multilevel"/>
    <w:tmpl w:val="7FEA9842"/>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nsid w:val="5BBB53B0"/>
    <w:multiLevelType w:val="hybridMultilevel"/>
    <w:tmpl w:val="860C0904"/>
    <w:lvl w:ilvl="0" w:tplc="04240009">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nsid w:val="5C0B66CF"/>
    <w:multiLevelType w:val="multilevel"/>
    <w:tmpl w:val="D1589B4E"/>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nsid w:val="5D9158C6"/>
    <w:multiLevelType w:val="multilevel"/>
    <w:tmpl w:val="F0E632F4"/>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5DCF27C2"/>
    <w:multiLevelType w:val="multilevel"/>
    <w:tmpl w:val="6332F8BE"/>
    <w:lvl w:ilvl="0">
      <w:start w:val="1"/>
      <w:numFmt w:val="none"/>
      <w:pStyle w:val="Slika"/>
      <w:suff w:val="space"/>
      <w:lvlText w:val="Slika "/>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60AD1FEA"/>
    <w:multiLevelType w:val="multilevel"/>
    <w:tmpl w:val="2FA06A14"/>
    <w:styleLink w:val="LFO25"/>
    <w:lvl w:ilvl="0">
      <w:start w:val="1"/>
      <w:numFmt w:val="lowerLetter"/>
      <w:lvlText w:val="%1)"/>
      <w:lvlJc w:val="left"/>
      <w:pPr>
        <w:ind w:left="464" w:hanging="180"/>
      </w:p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Wingdings" w:eastAsia="Times New Roman" w:hAnsi="Wingdings" w:cs="Tahoma"/>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1353" w:hanging="360"/>
      </w:pPr>
      <w:rPr>
        <w:rFonts w:ascii="Tahoma" w:eastAsia="Times New Roman" w:hAnsi="Tahoma" w:cs="Tahoma"/>
      </w:rPr>
    </w:lvl>
    <w:lvl w:ilvl="7">
      <w:numFmt w:val="bullet"/>
      <w:lvlText w:val=""/>
      <w:lvlJc w:val="left"/>
      <w:pPr>
        <w:ind w:left="5684" w:hanging="360"/>
      </w:pPr>
      <w:rPr>
        <w:rFonts w:ascii="Symbol" w:hAnsi="Symbol"/>
        <w:color w:val="auto"/>
        <w:sz w:val="18"/>
        <w:szCs w:val="18"/>
      </w:rPr>
    </w:lvl>
    <w:lvl w:ilvl="8">
      <w:start w:val="1"/>
      <w:numFmt w:val="decimal"/>
      <w:lvlText w:val="%9."/>
      <w:lvlJc w:val="left"/>
      <w:pPr>
        <w:ind w:left="6384" w:hanging="340"/>
      </w:pPr>
      <w:rPr>
        <w:u w:val="none"/>
      </w:rPr>
    </w:lvl>
  </w:abstractNum>
  <w:abstractNum w:abstractNumId="47">
    <w:nsid w:val="634F0938"/>
    <w:multiLevelType w:val="hybridMultilevel"/>
    <w:tmpl w:val="CF4E909C"/>
    <w:lvl w:ilvl="0" w:tplc="0424000D">
      <w:start w:val="1"/>
      <w:numFmt w:val="bullet"/>
      <w:lvlText w:val=""/>
      <w:lvlJc w:val="left"/>
      <w:pPr>
        <w:tabs>
          <w:tab w:val="num" w:pos="1637"/>
        </w:tabs>
        <w:ind w:left="1637" w:hanging="360"/>
      </w:pPr>
      <w:rPr>
        <w:rFonts w:ascii="Wingdings" w:hAnsi="Wingdings" w:hint="default"/>
        <w:color w:val="auto"/>
        <w:sz w:val="20"/>
        <w:szCs w:val="20"/>
      </w:rPr>
    </w:lvl>
    <w:lvl w:ilvl="1" w:tplc="4D24CE7A">
      <w:start w:val="1"/>
      <w:numFmt w:val="bullet"/>
      <w:lvlText w:val=""/>
      <w:lvlJc w:val="left"/>
      <w:pPr>
        <w:tabs>
          <w:tab w:val="num" w:pos="1703"/>
        </w:tabs>
        <w:ind w:left="1703" w:hanging="360"/>
      </w:pPr>
      <w:rPr>
        <w:rFonts w:ascii="Wingdings" w:hAnsi="Wingdings" w:cs="Times New Roman" w:hint="default"/>
        <w:sz w:val="18"/>
        <w:szCs w:val="18"/>
      </w:rPr>
    </w:lvl>
    <w:lvl w:ilvl="2" w:tplc="04240005">
      <w:start w:val="1"/>
      <w:numFmt w:val="bullet"/>
      <w:lvlText w:val=""/>
      <w:lvlJc w:val="left"/>
      <w:pPr>
        <w:tabs>
          <w:tab w:val="num" w:pos="2270"/>
        </w:tabs>
        <w:ind w:left="2270" w:hanging="360"/>
      </w:pPr>
      <w:rPr>
        <w:rFonts w:ascii="Wingdings" w:hAnsi="Wingdings" w:hint="default"/>
      </w:rPr>
    </w:lvl>
    <w:lvl w:ilvl="3" w:tplc="04240001">
      <w:start w:val="1"/>
      <w:numFmt w:val="bullet"/>
      <w:lvlText w:val=""/>
      <w:lvlJc w:val="left"/>
      <w:pPr>
        <w:tabs>
          <w:tab w:val="num" w:pos="3655"/>
        </w:tabs>
        <w:ind w:left="3655" w:hanging="360"/>
      </w:pPr>
      <w:rPr>
        <w:rFonts w:ascii="Symbol" w:hAnsi="Symbol" w:hint="default"/>
      </w:rPr>
    </w:lvl>
    <w:lvl w:ilvl="4" w:tplc="0424000F">
      <w:start w:val="1"/>
      <w:numFmt w:val="decimal"/>
      <w:lvlText w:val="%5."/>
      <w:lvlJc w:val="left"/>
      <w:pPr>
        <w:tabs>
          <w:tab w:val="num" w:pos="4375"/>
        </w:tabs>
        <w:ind w:left="4375" w:hanging="360"/>
      </w:pPr>
      <w:rPr>
        <w:rFonts w:hint="default"/>
      </w:rPr>
    </w:lvl>
    <w:lvl w:ilvl="5" w:tplc="04240005" w:tentative="1">
      <w:start w:val="1"/>
      <w:numFmt w:val="bullet"/>
      <w:lvlText w:val=""/>
      <w:lvlJc w:val="left"/>
      <w:pPr>
        <w:tabs>
          <w:tab w:val="num" w:pos="5095"/>
        </w:tabs>
        <w:ind w:left="5095" w:hanging="360"/>
      </w:pPr>
      <w:rPr>
        <w:rFonts w:ascii="Wingdings" w:hAnsi="Wingdings" w:hint="default"/>
      </w:rPr>
    </w:lvl>
    <w:lvl w:ilvl="6" w:tplc="04240001" w:tentative="1">
      <w:start w:val="1"/>
      <w:numFmt w:val="bullet"/>
      <w:lvlText w:val=""/>
      <w:lvlJc w:val="left"/>
      <w:pPr>
        <w:tabs>
          <w:tab w:val="num" w:pos="5815"/>
        </w:tabs>
        <w:ind w:left="5815" w:hanging="360"/>
      </w:pPr>
      <w:rPr>
        <w:rFonts w:ascii="Symbol" w:hAnsi="Symbol" w:hint="default"/>
      </w:rPr>
    </w:lvl>
    <w:lvl w:ilvl="7" w:tplc="04240003" w:tentative="1">
      <w:start w:val="1"/>
      <w:numFmt w:val="bullet"/>
      <w:lvlText w:val="o"/>
      <w:lvlJc w:val="left"/>
      <w:pPr>
        <w:tabs>
          <w:tab w:val="num" w:pos="6535"/>
        </w:tabs>
        <w:ind w:left="6535" w:hanging="360"/>
      </w:pPr>
      <w:rPr>
        <w:rFonts w:ascii="Courier New" w:hAnsi="Courier New" w:cs="Courier New" w:hint="default"/>
      </w:rPr>
    </w:lvl>
    <w:lvl w:ilvl="8" w:tplc="04240005" w:tentative="1">
      <w:start w:val="1"/>
      <w:numFmt w:val="bullet"/>
      <w:lvlText w:val=""/>
      <w:lvlJc w:val="left"/>
      <w:pPr>
        <w:tabs>
          <w:tab w:val="num" w:pos="7255"/>
        </w:tabs>
        <w:ind w:left="7255" w:hanging="360"/>
      </w:pPr>
      <w:rPr>
        <w:rFonts w:ascii="Wingdings" w:hAnsi="Wingdings" w:hint="default"/>
      </w:rPr>
    </w:lvl>
  </w:abstractNum>
  <w:abstractNum w:abstractNumId="48">
    <w:nsid w:val="647B0D6E"/>
    <w:multiLevelType w:val="hybridMultilevel"/>
    <w:tmpl w:val="28661F04"/>
    <w:lvl w:ilvl="0" w:tplc="BCB63B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655F27FB"/>
    <w:multiLevelType w:val="multilevel"/>
    <w:tmpl w:val="FC4A404C"/>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nsid w:val="65DF762E"/>
    <w:multiLevelType w:val="multilevel"/>
    <w:tmpl w:val="49281358"/>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nsid w:val="6CCC2E88"/>
    <w:multiLevelType w:val="multilevel"/>
    <w:tmpl w:val="A3F2FD4A"/>
    <w:styleLink w:val="LFO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nsid w:val="6D78612A"/>
    <w:multiLevelType w:val="multilevel"/>
    <w:tmpl w:val="83F030F2"/>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nsid w:val="6D8D1C6E"/>
    <w:multiLevelType w:val="multilevel"/>
    <w:tmpl w:val="C298F586"/>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nsid w:val="6FED2E26"/>
    <w:multiLevelType w:val="multilevel"/>
    <w:tmpl w:val="50AC5A56"/>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71BC1C5B"/>
    <w:multiLevelType w:val="multilevel"/>
    <w:tmpl w:val="3E5A77BE"/>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nsid w:val="734204C3"/>
    <w:multiLevelType w:val="hybridMultilevel"/>
    <w:tmpl w:val="16CA9834"/>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7">
    <w:nsid w:val="737B00BE"/>
    <w:multiLevelType w:val="multilevel"/>
    <w:tmpl w:val="5F047A94"/>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nsid w:val="73A13BAE"/>
    <w:multiLevelType w:val="multilevel"/>
    <w:tmpl w:val="913E619A"/>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nsid w:val="73B6516B"/>
    <w:multiLevelType w:val="multilevel"/>
    <w:tmpl w:val="8F8A1B2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nsid w:val="73FF60E5"/>
    <w:multiLevelType w:val="multilevel"/>
    <w:tmpl w:val="07942F5A"/>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1">
    <w:nsid w:val="767F4920"/>
    <w:multiLevelType w:val="multilevel"/>
    <w:tmpl w:val="1200D26A"/>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nsid w:val="77C33EFF"/>
    <w:multiLevelType w:val="hybridMultilevel"/>
    <w:tmpl w:val="ECC6E8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7A3E6281"/>
    <w:multiLevelType w:val="hybridMultilevel"/>
    <w:tmpl w:val="655037E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3"/>
  </w:num>
  <w:num w:numId="2">
    <w:abstractNumId w:val="18"/>
  </w:num>
  <w:num w:numId="3">
    <w:abstractNumId w:val="47"/>
  </w:num>
  <w:num w:numId="4">
    <w:abstractNumId w:val="17"/>
  </w:num>
  <w:num w:numId="5">
    <w:abstractNumId w:val="60"/>
  </w:num>
  <w:num w:numId="6">
    <w:abstractNumId w:val="62"/>
  </w:num>
  <w:num w:numId="7">
    <w:abstractNumId w:val="55"/>
  </w:num>
  <w:num w:numId="8">
    <w:abstractNumId w:val="15"/>
  </w:num>
  <w:num w:numId="9">
    <w:abstractNumId w:val="45"/>
  </w:num>
  <w:num w:numId="10">
    <w:abstractNumId w:val="3"/>
  </w:num>
  <w:num w:numId="11">
    <w:abstractNumId w:val="42"/>
  </w:num>
  <w:num w:numId="12">
    <w:abstractNumId w:val="37"/>
  </w:num>
  <w:num w:numId="13">
    <w:abstractNumId w:val="12"/>
  </w:num>
  <w:num w:numId="14">
    <w:abstractNumId w:val="31"/>
  </w:num>
  <w:num w:numId="15">
    <w:abstractNumId w:val="20"/>
  </w:num>
  <w:num w:numId="16">
    <w:abstractNumId w:val="2"/>
  </w:num>
  <w:num w:numId="17">
    <w:abstractNumId w:val="25"/>
  </w:num>
  <w:num w:numId="18">
    <w:abstractNumId w:val="6"/>
  </w:num>
  <w:num w:numId="19">
    <w:abstractNumId w:val="41"/>
  </w:num>
  <w:num w:numId="20">
    <w:abstractNumId w:val="49"/>
  </w:num>
  <w:num w:numId="21">
    <w:abstractNumId w:val="16"/>
  </w:num>
  <w:num w:numId="22">
    <w:abstractNumId w:val="7"/>
  </w:num>
  <w:num w:numId="23">
    <w:abstractNumId w:val="52"/>
  </w:num>
  <w:num w:numId="24">
    <w:abstractNumId w:val="1"/>
  </w:num>
  <w:num w:numId="25">
    <w:abstractNumId w:val="57"/>
  </w:num>
  <w:num w:numId="26">
    <w:abstractNumId w:val="54"/>
  </w:num>
  <w:num w:numId="27">
    <w:abstractNumId w:val="61"/>
  </w:num>
  <w:num w:numId="28">
    <w:abstractNumId w:val="44"/>
  </w:num>
  <w:num w:numId="29">
    <w:abstractNumId w:val="4"/>
  </w:num>
  <w:num w:numId="30">
    <w:abstractNumId w:val="5"/>
  </w:num>
  <w:num w:numId="31">
    <w:abstractNumId w:val="10"/>
  </w:num>
  <w:num w:numId="32">
    <w:abstractNumId w:val="13"/>
  </w:num>
  <w:num w:numId="33">
    <w:abstractNumId w:val="58"/>
  </w:num>
  <w:num w:numId="34">
    <w:abstractNumId w:val="50"/>
  </w:num>
  <w:num w:numId="35">
    <w:abstractNumId w:val="28"/>
  </w:num>
  <w:num w:numId="36">
    <w:abstractNumId w:val="59"/>
  </w:num>
  <w:num w:numId="37">
    <w:abstractNumId w:val="53"/>
  </w:num>
  <w:num w:numId="38">
    <w:abstractNumId w:val="36"/>
  </w:num>
  <w:num w:numId="39">
    <w:abstractNumId w:val="9"/>
  </w:num>
  <w:num w:numId="40">
    <w:abstractNumId w:val="43"/>
  </w:num>
  <w:num w:numId="41">
    <w:abstractNumId w:val="29"/>
  </w:num>
  <w:num w:numId="42">
    <w:abstractNumId w:val="34"/>
  </w:num>
  <w:num w:numId="43">
    <w:abstractNumId w:val="32"/>
    <w:lvlOverride w:ilvl="4">
      <w:lvl w:ilvl="4">
        <w:start w:val="1"/>
        <w:numFmt w:val="decimal"/>
        <w:lvlText w:val="%5."/>
        <w:lvlJc w:val="left"/>
        <w:pPr>
          <w:ind w:left="3600" w:hanging="360"/>
        </w:pPr>
      </w:lvl>
    </w:lvlOverride>
  </w:num>
  <w:num w:numId="44">
    <w:abstractNumId w:val="39"/>
  </w:num>
  <w:num w:numId="45">
    <w:abstractNumId w:val="24"/>
  </w:num>
  <w:num w:numId="46">
    <w:abstractNumId w:val="26"/>
  </w:num>
  <w:num w:numId="47">
    <w:abstractNumId w:val="51"/>
  </w:num>
  <w:num w:numId="48">
    <w:abstractNumId w:val="46"/>
  </w:num>
  <w:num w:numId="49">
    <w:abstractNumId w:val="0"/>
  </w:num>
  <w:num w:numId="50">
    <w:abstractNumId w:val="33"/>
  </w:num>
  <w:num w:numId="51">
    <w:abstractNumId w:val="22"/>
  </w:num>
  <w:num w:numId="52">
    <w:abstractNumId w:val="19"/>
  </w:num>
  <w:num w:numId="53">
    <w:abstractNumId w:val="38"/>
  </w:num>
  <w:num w:numId="54">
    <w:abstractNumId w:val="40"/>
  </w:num>
  <w:num w:numId="55">
    <w:abstractNumId w:val="21"/>
  </w:num>
  <w:num w:numId="56">
    <w:abstractNumId w:val="35"/>
  </w:num>
  <w:num w:numId="57">
    <w:abstractNumId w:val="11"/>
  </w:num>
  <w:num w:numId="58">
    <w:abstractNumId w:val="56"/>
  </w:num>
  <w:num w:numId="59">
    <w:abstractNumId w:val="63"/>
  </w:num>
  <w:num w:numId="60">
    <w:abstractNumId w:val="55"/>
  </w:num>
  <w:num w:numId="61">
    <w:abstractNumId w:val="55"/>
  </w:num>
  <w:num w:numId="62">
    <w:abstractNumId w:val="55"/>
  </w:num>
  <w:num w:numId="63">
    <w:abstractNumId w:val="55"/>
  </w:num>
  <w:num w:numId="64">
    <w:abstractNumId w:val="30"/>
  </w:num>
  <w:num w:numId="65">
    <w:abstractNumId w:val="48"/>
  </w:num>
  <w:num w:numId="66">
    <w:abstractNumId w:val="18"/>
  </w:num>
  <w:num w:numId="67">
    <w:abstractNumId w:val="55"/>
  </w:num>
  <w:num w:numId="68">
    <w:abstractNumId w:val="55"/>
  </w:num>
  <w:num w:numId="69">
    <w:abstractNumId w:val="55"/>
  </w:num>
  <w:num w:numId="70">
    <w:abstractNumId w:val="55"/>
  </w:num>
  <w:num w:numId="71">
    <w:abstractNumId w:val="55"/>
  </w:num>
  <w:num w:numId="72">
    <w:abstractNumId w:val="55"/>
  </w:num>
  <w:num w:numId="73">
    <w:abstractNumId w:val="14"/>
  </w:num>
  <w:num w:numId="74">
    <w:abstractNumId w:val="55"/>
  </w:num>
  <w:num w:numId="75">
    <w:abstractNumId w:val="8"/>
  </w:num>
  <w:num w:numId="76">
    <w:abstractNumId w:val="8"/>
  </w:num>
  <w:num w:numId="77">
    <w:abstractNumId w:val="8"/>
  </w:num>
  <w:num w:numId="78">
    <w:abstractNumId w:val="8"/>
  </w:num>
  <w:num w:numId="79">
    <w:abstractNumId w:val="8"/>
  </w:num>
  <w:num w:numId="80">
    <w:abstractNumId w:val="27"/>
  </w:num>
  <w:num w:numId="81">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6145">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23"/>
    <w:rsid w:val="00007476"/>
    <w:rsid w:val="00012309"/>
    <w:rsid w:val="00015B9E"/>
    <w:rsid w:val="0001786B"/>
    <w:rsid w:val="00021720"/>
    <w:rsid w:val="00022619"/>
    <w:rsid w:val="00022CCC"/>
    <w:rsid w:val="00023A88"/>
    <w:rsid w:val="00024550"/>
    <w:rsid w:val="000313FD"/>
    <w:rsid w:val="00032827"/>
    <w:rsid w:val="0003611A"/>
    <w:rsid w:val="000437BB"/>
    <w:rsid w:val="00043ACB"/>
    <w:rsid w:val="00044E3A"/>
    <w:rsid w:val="000452F7"/>
    <w:rsid w:val="000526EA"/>
    <w:rsid w:val="0005275F"/>
    <w:rsid w:val="00054A24"/>
    <w:rsid w:val="00060D1D"/>
    <w:rsid w:val="00061815"/>
    <w:rsid w:val="00061FB7"/>
    <w:rsid w:val="00064FF2"/>
    <w:rsid w:val="0006585F"/>
    <w:rsid w:val="000667DC"/>
    <w:rsid w:val="0006714D"/>
    <w:rsid w:val="0006793E"/>
    <w:rsid w:val="00070A3B"/>
    <w:rsid w:val="00070AF8"/>
    <w:rsid w:val="00071408"/>
    <w:rsid w:val="00073901"/>
    <w:rsid w:val="00076564"/>
    <w:rsid w:val="00076735"/>
    <w:rsid w:val="00080140"/>
    <w:rsid w:val="00082899"/>
    <w:rsid w:val="00083273"/>
    <w:rsid w:val="00083508"/>
    <w:rsid w:val="00084067"/>
    <w:rsid w:val="00084517"/>
    <w:rsid w:val="000846F8"/>
    <w:rsid w:val="000862BE"/>
    <w:rsid w:val="00087261"/>
    <w:rsid w:val="00092495"/>
    <w:rsid w:val="00093160"/>
    <w:rsid w:val="00093AC1"/>
    <w:rsid w:val="00095732"/>
    <w:rsid w:val="00097424"/>
    <w:rsid w:val="000A0887"/>
    <w:rsid w:val="000A2CC3"/>
    <w:rsid w:val="000A2F6D"/>
    <w:rsid w:val="000A3D3E"/>
    <w:rsid w:val="000A5A3F"/>
    <w:rsid w:val="000A5F03"/>
    <w:rsid w:val="000A7238"/>
    <w:rsid w:val="000B3CF3"/>
    <w:rsid w:val="000B567D"/>
    <w:rsid w:val="000B6A70"/>
    <w:rsid w:val="000C1F4D"/>
    <w:rsid w:val="000C5E99"/>
    <w:rsid w:val="000C626B"/>
    <w:rsid w:val="000D089A"/>
    <w:rsid w:val="000D0989"/>
    <w:rsid w:val="000D795E"/>
    <w:rsid w:val="000D7B9B"/>
    <w:rsid w:val="000E4E55"/>
    <w:rsid w:val="000E7E51"/>
    <w:rsid w:val="000F1352"/>
    <w:rsid w:val="000F1C7D"/>
    <w:rsid w:val="000F1CB3"/>
    <w:rsid w:val="000F1ED0"/>
    <w:rsid w:val="000F2A08"/>
    <w:rsid w:val="000F381D"/>
    <w:rsid w:val="000F529D"/>
    <w:rsid w:val="000F7222"/>
    <w:rsid w:val="00102FBE"/>
    <w:rsid w:val="00107AA8"/>
    <w:rsid w:val="00110045"/>
    <w:rsid w:val="001102DD"/>
    <w:rsid w:val="0011489B"/>
    <w:rsid w:val="001154E3"/>
    <w:rsid w:val="00116BA4"/>
    <w:rsid w:val="00116D80"/>
    <w:rsid w:val="00120653"/>
    <w:rsid w:val="00120AC7"/>
    <w:rsid w:val="00120DE7"/>
    <w:rsid w:val="0012459E"/>
    <w:rsid w:val="0012489E"/>
    <w:rsid w:val="001259AD"/>
    <w:rsid w:val="00126233"/>
    <w:rsid w:val="0013039D"/>
    <w:rsid w:val="001309A0"/>
    <w:rsid w:val="001327BD"/>
    <w:rsid w:val="0013402B"/>
    <w:rsid w:val="001357B2"/>
    <w:rsid w:val="00140871"/>
    <w:rsid w:val="00142C94"/>
    <w:rsid w:val="0014300A"/>
    <w:rsid w:val="00151C69"/>
    <w:rsid w:val="0015211A"/>
    <w:rsid w:val="001558A2"/>
    <w:rsid w:val="00157DF9"/>
    <w:rsid w:val="0016439D"/>
    <w:rsid w:val="00165B04"/>
    <w:rsid w:val="00167514"/>
    <w:rsid w:val="00167736"/>
    <w:rsid w:val="001703AD"/>
    <w:rsid w:val="00172251"/>
    <w:rsid w:val="001736A0"/>
    <w:rsid w:val="00176505"/>
    <w:rsid w:val="00180701"/>
    <w:rsid w:val="00180A25"/>
    <w:rsid w:val="00180FA8"/>
    <w:rsid w:val="0018122C"/>
    <w:rsid w:val="0018472B"/>
    <w:rsid w:val="001908E4"/>
    <w:rsid w:val="00191BF9"/>
    <w:rsid w:val="00193B08"/>
    <w:rsid w:val="00194523"/>
    <w:rsid w:val="001949AC"/>
    <w:rsid w:val="001A1190"/>
    <w:rsid w:val="001A1DC0"/>
    <w:rsid w:val="001A7F8E"/>
    <w:rsid w:val="001B0342"/>
    <w:rsid w:val="001B1E95"/>
    <w:rsid w:val="001B2309"/>
    <w:rsid w:val="001B7720"/>
    <w:rsid w:val="001C0AAD"/>
    <w:rsid w:val="001C0B24"/>
    <w:rsid w:val="001C10B3"/>
    <w:rsid w:val="001C1C97"/>
    <w:rsid w:val="001C54A0"/>
    <w:rsid w:val="001C6004"/>
    <w:rsid w:val="001D1041"/>
    <w:rsid w:val="001D34D2"/>
    <w:rsid w:val="001D7E8D"/>
    <w:rsid w:val="001E1805"/>
    <w:rsid w:val="001E2952"/>
    <w:rsid w:val="001E33C5"/>
    <w:rsid w:val="001E344F"/>
    <w:rsid w:val="001E43E3"/>
    <w:rsid w:val="001E52AF"/>
    <w:rsid w:val="001E5518"/>
    <w:rsid w:val="001E65D3"/>
    <w:rsid w:val="001E70A0"/>
    <w:rsid w:val="001F005F"/>
    <w:rsid w:val="001F04A3"/>
    <w:rsid w:val="001F23B7"/>
    <w:rsid w:val="001F2844"/>
    <w:rsid w:val="001F2B17"/>
    <w:rsid w:val="001F2C9F"/>
    <w:rsid w:val="001F3A8E"/>
    <w:rsid w:val="001F5EF8"/>
    <w:rsid w:val="00202A77"/>
    <w:rsid w:val="00205AAB"/>
    <w:rsid w:val="00210F77"/>
    <w:rsid w:val="0021675C"/>
    <w:rsid w:val="0022071C"/>
    <w:rsid w:val="00220BAF"/>
    <w:rsid w:val="0022158B"/>
    <w:rsid w:val="00221763"/>
    <w:rsid w:val="00224703"/>
    <w:rsid w:val="002333F4"/>
    <w:rsid w:val="0023648F"/>
    <w:rsid w:val="00241422"/>
    <w:rsid w:val="002414D6"/>
    <w:rsid w:val="00241575"/>
    <w:rsid w:val="00245197"/>
    <w:rsid w:val="00250E13"/>
    <w:rsid w:val="0025138A"/>
    <w:rsid w:val="00252BC5"/>
    <w:rsid w:val="0025508F"/>
    <w:rsid w:val="002550E2"/>
    <w:rsid w:val="002551A8"/>
    <w:rsid w:val="00256C33"/>
    <w:rsid w:val="00256CA4"/>
    <w:rsid w:val="00256EB7"/>
    <w:rsid w:val="00266BC2"/>
    <w:rsid w:val="00271725"/>
    <w:rsid w:val="00271CE5"/>
    <w:rsid w:val="002729FB"/>
    <w:rsid w:val="0027331B"/>
    <w:rsid w:val="00282020"/>
    <w:rsid w:val="0028705C"/>
    <w:rsid w:val="00290B32"/>
    <w:rsid w:val="00294133"/>
    <w:rsid w:val="00295C1C"/>
    <w:rsid w:val="00295C88"/>
    <w:rsid w:val="002A2603"/>
    <w:rsid w:val="002A3807"/>
    <w:rsid w:val="002A7499"/>
    <w:rsid w:val="002B251E"/>
    <w:rsid w:val="002B4118"/>
    <w:rsid w:val="002B56DE"/>
    <w:rsid w:val="002B72A8"/>
    <w:rsid w:val="002B779D"/>
    <w:rsid w:val="002C074C"/>
    <w:rsid w:val="002C0B59"/>
    <w:rsid w:val="002C1D29"/>
    <w:rsid w:val="002C3A25"/>
    <w:rsid w:val="002C74E6"/>
    <w:rsid w:val="002D35A9"/>
    <w:rsid w:val="002D58A0"/>
    <w:rsid w:val="002D6FDF"/>
    <w:rsid w:val="002E2997"/>
    <w:rsid w:val="002E3898"/>
    <w:rsid w:val="002E444D"/>
    <w:rsid w:val="002E4C39"/>
    <w:rsid w:val="002E6A04"/>
    <w:rsid w:val="002F4466"/>
    <w:rsid w:val="002F52FF"/>
    <w:rsid w:val="002F5451"/>
    <w:rsid w:val="002F610F"/>
    <w:rsid w:val="002F73DA"/>
    <w:rsid w:val="003002BD"/>
    <w:rsid w:val="00302D3C"/>
    <w:rsid w:val="00305773"/>
    <w:rsid w:val="00306915"/>
    <w:rsid w:val="00307F99"/>
    <w:rsid w:val="00310234"/>
    <w:rsid w:val="00310F74"/>
    <w:rsid w:val="00313ACA"/>
    <w:rsid w:val="00314115"/>
    <w:rsid w:val="00314960"/>
    <w:rsid w:val="0032172A"/>
    <w:rsid w:val="00322638"/>
    <w:rsid w:val="0032468F"/>
    <w:rsid w:val="003247C5"/>
    <w:rsid w:val="0032481F"/>
    <w:rsid w:val="003266E1"/>
    <w:rsid w:val="0032685A"/>
    <w:rsid w:val="003313A4"/>
    <w:rsid w:val="00333161"/>
    <w:rsid w:val="00337229"/>
    <w:rsid w:val="00337479"/>
    <w:rsid w:val="00337D4B"/>
    <w:rsid w:val="00341A3A"/>
    <w:rsid w:val="00343576"/>
    <w:rsid w:val="003452DD"/>
    <w:rsid w:val="00347E24"/>
    <w:rsid w:val="003506D3"/>
    <w:rsid w:val="00350861"/>
    <w:rsid w:val="00352CD5"/>
    <w:rsid w:val="003579B1"/>
    <w:rsid w:val="00357E7F"/>
    <w:rsid w:val="00361421"/>
    <w:rsid w:val="003636BF"/>
    <w:rsid w:val="00363966"/>
    <w:rsid w:val="00363AE2"/>
    <w:rsid w:val="00364028"/>
    <w:rsid w:val="00364A2A"/>
    <w:rsid w:val="003659DF"/>
    <w:rsid w:val="00365CD3"/>
    <w:rsid w:val="0037230A"/>
    <w:rsid w:val="00373E3D"/>
    <w:rsid w:val="0037479F"/>
    <w:rsid w:val="00374E86"/>
    <w:rsid w:val="003774D2"/>
    <w:rsid w:val="00381525"/>
    <w:rsid w:val="003826C0"/>
    <w:rsid w:val="003844A2"/>
    <w:rsid w:val="003845B4"/>
    <w:rsid w:val="003854A3"/>
    <w:rsid w:val="0038722D"/>
    <w:rsid w:val="00387B1A"/>
    <w:rsid w:val="00392E7B"/>
    <w:rsid w:val="00393495"/>
    <w:rsid w:val="00393954"/>
    <w:rsid w:val="00395C80"/>
    <w:rsid w:val="00397FAA"/>
    <w:rsid w:val="003A01EB"/>
    <w:rsid w:val="003A0343"/>
    <w:rsid w:val="003A1AA6"/>
    <w:rsid w:val="003A3841"/>
    <w:rsid w:val="003B1761"/>
    <w:rsid w:val="003B6560"/>
    <w:rsid w:val="003B670D"/>
    <w:rsid w:val="003C0957"/>
    <w:rsid w:val="003C4D53"/>
    <w:rsid w:val="003C5EC1"/>
    <w:rsid w:val="003D3DFB"/>
    <w:rsid w:val="003D481F"/>
    <w:rsid w:val="003D626C"/>
    <w:rsid w:val="003E1BC4"/>
    <w:rsid w:val="003E1C74"/>
    <w:rsid w:val="003E5886"/>
    <w:rsid w:val="003E7030"/>
    <w:rsid w:val="003F0623"/>
    <w:rsid w:val="003F0E40"/>
    <w:rsid w:val="003F7D80"/>
    <w:rsid w:val="00401142"/>
    <w:rsid w:val="00401543"/>
    <w:rsid w:val="004023ED"/>
    <w:rsid w:val="00402906"/>
    <w:rsid w:val="00403889"/>
    <w:rsid w:val="00405BF2"/>
    <w:rsid w:val="004062DC"/>
    <w:rsid w:val="00411CD7"/>
    <w:rsid w:val="0042068E"/>
    <w:rsid w:val="004209ED"/>
    <w:rsid w:val="00420C6E"/>
    <w:rsid w:val="0042171E"/>
    <w:rsid w:val="00423189"/>
    <w:rsid w:val="00423CF0"/>
    <w:rsid w:val="00424977"/>
    <w:rsid w:val="00433617"/>
    <w:rsid w:val="00436F7C"/>
    <w:rsid w:val="00442C7A"/>
    <w:rsid w:val="00443326"/>
    <w:rsid w:val="00446D65"/>
    <w:rsid w:val="004479FC"/>
    <w:rsid w:val="0045039F"/>
    <w:rsid w:val="00452209"/>
    <w:rsid w:val="00452EDD"/>
    <w:rsid w:val="004539AE"/>
    <w:rsid w:val="00460DE8"/>
    <w:rsid w:val="004633F6"/>
    <w:rsid w:val="0046396D"/>
    <w:rsid w:val="00464C2A"/>
    <w:rsid w:val="004708CD"/>
    <w:rsid w:val="0047145E"/>
    <w:rsid w:val="004727CD"/>
    <w:rsid w:val="0047473E"/>
    <w:rsid w:val="00476BD2"/>
    <w:rsid w:val="00476CAC"/>
    <w:rsid w:val="00477013"/>
    <w:rsid w:val="004832DC"/>
    <w:rsid w:val="00483480"/>
    <w:rsid w:val="004871C8"/>
    <w:rsid w:val="004912F1"/>
    <w:rsid w:val="004919B7"/>
    <w:rsid w:val="004A1014"/>
    <w:rsid w:val="004A1141"/>
    <w:rsid w:val="004A22BD"/>
    <w:rsid w:val="004A231C"/>
    <w:rsid w:val="004A2F77"/>
    <w:rsid w:val="004A3111"/>
    <w:rsid w:val="004A34D3"/>
    <w:rsid w:val="004A53DE"/>
    <w:rsid w:val="004B162B"/>
    <w:rsid w:val="004B3E56"/>
    <w:rsid w:val="004B44F6"/>
    <w:rsid w:val="004B540E"/>
    <w:rsid w:val="004B546B"/>
    <w:rsid w:val="004B6D7E"/>
    <w:rsid w:val="004B6F41"/>
    <w:rsid w:val="004B7F65"/>
    <w:rsid w:val="004C1CCE"/>
    <w:rsid w:val="004C1DFE"/>
    <w:rsid w:val="004C3A81"/>
    <w:rsid w:val="004C75C1"/>
    <w:rsid w:val="004D47DF"/>
    <w:rsid w:val="004D4FCA"/>
    <w:rsid w:val="004E3F1A"/>
    <w:rsid w:val="004E7AF7"/>
    <w:rsid w:val="004E7B66"/>
    <w:rsid w:val="004F3485"/>
    <w:rsid w:val="004F4539"/>
    <w:rsid w:val="005005F1"/>
    <w:rsid w:val="00502E41"/>
    <w:rsid w:val="005056DA"/>
    <w:rsid w:val="00515635"/>
    <w:rsid w:val="00516624"/>
    <w:rsid w:val="005207C8"/>
    <w:rsid w:val="00523F1D"/>
    <w:rsid w:val="00525B78"/>
    <w:rsid w:val="00526246"/>
    <w:rsid w:val="00526347"/>
    <w:rsid w:val="00536109"/>
    <w:rsid w:val="00536220"/>
    <w:rsid w:val="005369DF"/>
    <w:rsid w:val="00537C34"/>
    <w:rsid w:val="005408EA"/>
    <w:rsid w:val="00541816"/>
    <w:rsid w:val="005425EF"/>
    <w:rsid w:val="005426D7"/>
    <w:rsid w:val="00543F9A"/>
    <w:rsid w:val="0054436B"/>
    <w:rsid w:val="00546634"/>
    <w:rsid w:val="00546E52"/>
    <w:rsid w:val="00551933"/>
    <w:rsid w:val="0055358D"/>
    <w:rsid w:val="00555390"/>
    <w:rsid w:val="005601E3"/>
    <w:rsid w:val="00562236"/>
    <w:rsid w:val="00562251"/>
    <w:rsid w:val="00564682"/>
    <w:rsid w:val="005647BB"/>
    <w:rsid w:val="00567106"/>
    <w:rsid w:val="0056758D"/>
    <w:rsid w:val="00570718"/>
    <w:rsid w:val="005712A3"/>
    <w:rsid w:val="00572B06"/>
    <w:rsid w:val="005757A1"/>
    <w:rsid w:val="00575E50"/>
    <w:rsid w:val="00576860"/>
    <w:rsid w:val="0057742C"/>
    <w:rsid w:val="00580A5A"/>
    <w:rsid w:val="00582EBF"/>
    <w:rsid w:val="0058303C"/>
    <w:rsid w:val="00583C3D"/>
    <w:rsid w:val="00583E09"/>
    <w:rsid w:val="00583FD9"/>
    <w:rsid w:val="005846B8"/>
    <w:rsid w:val="0059111F"/>
    <w:rsid w:val="00595571"/>
    <w:rsid w:val="00596052"/>
    <w:rsid w:val="00596261"/>
    <w:rsid w:val="005A1498"/>
    <w:rsid w:val="005A401C"/>
    <w:rsid w:val="005A4EA7"/>
    <w:rsid w:val="005A6264"/>
    <w:rsid w:val="005B1760"/>
    <w:rsid w:val="005B2ABB"/>
    <w:rsid w:val="005B35CD"/>
    <w:rsid w:val="005B3945"/>
    <w:rsid w:val="005B4663"/>
    <w:rsid w:val="005B526D"/>
    <w:rsid w:val="005B5E0D"/>
    <w:rsid w:val="005B7DBB"/>
    <w:rsid w:val="005C4CF3"/>
    <w:rsid w:val="005C509A"/>
    <w:rsid w:val="005C662A"/>
    <w:rsid w:val="005C6956"/>
    <w:rsid w:val="005C6A9F"/>
    <w:rsid w:val="005C6BB4"/>
    <w:rsid w:val="005C6C89"/>
    <w:rsid w:val="005C70F1"/>
    <w:rsid w:val="005C75EF"/>
    <w:rsid w:val="005C77E2"/>
    <w:rsid w:val="005C7A63"/>
    <w:rsid w:val="005D1BEE"/>
    <w:rsid w:val="005D2ECC"/>
    <w:rsid w:val="005D300C"/>
    <w:rsid w:val="005D3C15"/>
    <w:rsid w:val="005D4BD4"/>
    <w:rsid w:val="005D6238"/>
    <w:rsid w:val="005D64DC"/>
    <w:rsid w:val="005D6A0E"/>
    <w:rsid w:val="005E1D3C"/>
    <w:rsid w:val="005E6189"/>
    <w:rsid w:val="005E6957"/>
    <w:rsid w:val="005E7866"/>
    <w:rsid w:val="005F3DC6"/>
    <w:rsid w:val="005F4982"/>
    <w:rsid w:val="00600190"/>
    <w:rsid w:val="006010B1"/>
    <w:rsid w:val="006014F6"/>
    <w:rsid w:val="00604E43"/>
    <w:rsid w:val="00605CB6"/>
    <w:rsid w:val="00606070"/>
    <w:rsid w:val="00607BDE"/>
    <w:rsid w:val="00610603"/>
    <w:rsid w:val="00614D58"/>
    <w:rsid w:val="006200C9"/>
    <w:rsid w:val="006223EF"/>
    <w:rsid w:val="006226AA"/>
    <w:rsid w:val="00623202"/>
    <w:rsid w:val="00623627"/>
    <w:rsid w:val="006244A9"/>
    <w:rsid w:val="0062458D"/>
    <w:rsid w:val="00624C80"/>
    <w:rsid w:val="00627492"/>
    <w:rsid w:val="0062752F"/>
    <w:rsid w:val="00627F85"/>
    <w:rsid w:val="006300E7"/>
    <w:rsid w:val="0063105F"/>
    <w:rsid w:val="0063198E"/>
    <w:rsid w:val="00632253"/>
    <w:rsid w:val="0063634C"/>
    <w:rsid w:val="00640CE9"/>
    <w:rsid w:val="00640E92"/>
    <w:rsid w:val="006421CD"/>
    <w:rsid w:val="00642714"/>
    <w:rsid w:val="006445B4"/>
    <w:rsid w:val="006446BB"/>
    <w:rsid w:val="0064480D"/>
    <w:rsid w:val="006455CE"/>
    <w:rsid w:val="006458C4"/>
    <w:rsid w:val="00646751"/>
    <w:rsid w:val="00651FCC"/>
    <w:rsid w:val="0065226C"/>
    <w:rsid w:val="00653AF2"/>
    <w:rsid w:val="006560ED"/>
    <w:rsid w:val="006562FA"/>
    <w:rsid w:val="006564CB"/>
    <w:rsid w:val="00657077"/>
    <w:rsid w:val="00662DA7"/>
    <w:rsid w:val="0066437D"/>
    <w:rsid w:val="006654E2"/>
    <w:rsid w:val="006674C6"/>
    <w:rsid w:val="00672498"/>
    <w:rsid w:val="00674DFD"/>
    <w:rsid w:val="00681E48"/>
    <w:rsid w:val="00682805"/>
    <w:rsid w:val="00683A71"/>
    <w:rsid w:val="00685065"/>
    <w:rsid w:val="006852F4"/>
    <w:rsid w:val="0068664B"/>
    <w:rsid w:val="0068756F"/>
    <w:rsid w:val="00687A25"/>
    <w:rsid w:val="006902DE"/>
    <w:rsid w:val="006908FB"/>
    <w:rsid w:val="00690D03"/>
    <w:rsid w:val="00693403"/>
    <w:rsid w:val="00695120"/>
    <w:rsid w:val="0069569F"/>
    <w:rsid w:val="00696E96"/>
    <w:rsid w:val="006977BA"/>
    <w:rsid w:val="006A129F"/>
    <w:rsid w:val="006A5BEA"/>
    <w:rsid w:val="006A62A4"/>
    <w:rsid w:val="006A6FC6"/>
    <w:rsid w:val="006A798D"/>
    <w:rsid w:val="006B094E"/>
    <w:rsid w:val="006B0BA9"/>
    <w:rsid w:val="006B2B83"/>
    <w:rsid w:val="006B38B2"/>
    <w:rsid w:val="006C01FC"/>
    <w:rsid w:val="006C23AC"/>
    <w:rsid w:val="006C4419"/>
    <w:rsid w:val="006C77F3"/>
    <w:rsid w:val="006D42D9"/>
    <w:rsid w:val="006D4984"/>
    <w:rsid w:val="006D53F1"/>
    <w:rsid w:val="006E1B32"/>
    <w:rsid w:val="006E1EC6"/>
    <w:rsid w:val="006E6181"/>
    <w:rsid w:val="006E6673"/>
    <w:rsid w:val="006F0B22"/>
    <w:rsid w:val="006F64D6"/>
    <w:rsid w:val="006F7F96"/>
    <w:rsid w:val="00700CC3"/>
    <w:rsid w:val="00702681"/>
    <w:rsid w:val="00710E6E"/>
    <w:rsid w:val="00715729"/>
    <w:rsid w:val="007167EE"/>
    <w:rsid w:val="00717ED3"/>
    <w:rsid w:val="00721687"/>
    <w:rsid w:val="00722347"/>
    <w:rsid w:val="00727686"/>
    <w:rsid w:val="007306CF"/>
    <w:rsid w:val="00730C52"/>
    <w:rsid w:val="00730EDC"/>
    <w:rsid w:val="00733017"/>
    <w:rsid w:val="0073720F"/>
    <w:rsid w:val="007374CC"/>
    <w:rsid w:val="00744E38"/>
    <w:rsid w:val="00745B7B"/>
    <w:rsid w:val="00746664"/>
    <w:rsid w:val="00746EDE"/>
    <w:rsid w:val="00747AAB"/>
    <w:rsid w:val="00751D8B"/>
    <w:rsid w:val="007523FE"/>
    <w:rsid w:val="00764B40"/>
    <w:rsid w:val="007677C4"/>
    <w:rsid w:val="0076793A"/>
    <w:rsid w:val="00773188"/>
    <w:rsid w:val="00777DC6"/>
    <w:rsid w:val="00783310"/>
    <w:rsid w:val="0078463D"/>
    <w:rsid w:val="007847B5"/>
    <w:rsid w:val="00790879"/>
    <w:rsid w:val="00792EB1"/>
    <w:rsid w:val="00797BD7"/>
    <w:rsid w:val="007A039B"/>
    <w:rsid w:val="007A094F"/>
    <w:rsid w:val="007A1486"/>
    <w:rsid w:val="007A4A6D"/>
    <w:rsid w:val="007A5601"/>
    <w:rsid w:val="007A6097"/>
    <w:rsid w:val="007A709B"/>
    <w:rsid w:val="007A7CDF"/>
    <w:rsid w:val="007B02EA"/>
    <w:rsid w:val="007B0FE9"/>
    <w:rsid w:val="007B3EDC"/>
    <w:rsid w:val="007B5351"/>
    <w:rsid w:val="007B592F"/>
    <w:rsid w:val="007B72FA"/>
    <w:rsid w:val="007C1054"/>
    <w:rsid w:val="007C1A8A"/>
    <w:rsid w:val="007C1B79"/>
    <w:rsid w:val="007C1E3E"/>
    <w:rsid w:val="007C2291"/>
    <w:rsid w:val="007C44B9"/>
    <w:rsid w:val="007C4AD5"/>
    <w:rsid w:val="007C5932"/>
    <w:rsid w:val="007C72E1"/>
    <w:rsid w:val="007D1BCF"/>
    <w:rsid w:val="007D1EC0"/>
    <w:rsid w:val="007D373E"/>
    <w:rsid w:val="007D4AAE"/>
    <w:rsid w:val="007D6164"/>
    <w:rsid w:val="007D75CF"/>
    <w:rsid w:val="007D7DD8"/>
    <w:rsid w:val="007E0D16"/>
    <w:rsid w:val="007E1778"/>
    <w:rsid w:val="007E2226"/>
    <w:rsid w:val="007E2B56"/>
    <w:rsid w:val="007E2B63"/>
    <w:rsid w:val="007E6D9B"/>
    <w:rsid w:val="007E6DC5"/>
    <w:rsid w:val="007F15F8"/>
    <w:rsid w:val="007F1E0D"/>
    <w:rsid w:val="007F1E19"/>
    <w:rsid w:val="007F1FD3"/>
    <w:rsid w:val="007F2BBA"/>
    <w:rsid w:val="007F6820"/>
    <w:rsid w:val="0080067D"/>
    <w:rsid w:val="008015A8"/>
    <w:rsid w:val="00802FE4"/>
    <w:rsid w:val="00803467"/>
    <w:rsid w:val="008039CA"/>
    <w:rsid w:val="0080525A"/>
    <w:rsid w:val="00807058"/>
    <w:rsid w:val="00811E64"/>
    <w:rsid w:val="0081202F"/>
    <w:rsid w:val="00813132"/>
    <w:rsid w:val="00814213"/>
    <w:rsid w:val="00814D22"/>
    <w:rsid w:val="00815075"/>
    <w:rsid w:val="00815FFB"/>
    <w:rsid w:val="00816403"/>
    <w:rsid w:val="00816B9B"/>
    <w:rsid w:val="0082218A"/>
    <w:rsid w:val="008229DD"/>
    <w:rsid w:val="008238A4"/>
    <w:rsid w:val="0082561D"/>
    <w:rsid w:val="00825BE9"/>
    <w:rsid w:val="00827672"/>
    <w:rsid w:val="00827817"/>
    <w:rsid w:val="00831158"/>
    <w:rsid w:val="00831450"/>
    <w:rsid w:val="008327EA"/>
    <w:rsid w:val="008330E6"/>
    <w:rsid w:val="00834857"/>
    <w:rsid w:val="00835267"/>
    <w:rsid w:val="00837518"/>
    <w:rsid w:val="00840920"/>
    <w:rsid w:val="00844858"/>
    <w:rsid w:val="008454A2"/>
    <w:rsid w:val="00846C6E"/>
    <w:rsid w:val="00847BAC"/>
    <w:rsid w:val="0085313F"/>
    <w:rsid w:val="00855FEB"/>
    <w:rsid w:val="00856825"/>
    <w:rsid w:val="00857539"/>
    <w:rsid w:val="008614C2"/>
    <w:rsid w:val="00861DEA"/>
    <w:rsid w:val="00863AF2"/>
    <w:rsid w:val="00864E61"/>
    <w:rsid w:val="00867B8D"/>
    <w:rsid w:val="00870D2C"/>
    <w:rsid w:val="00871146"/>
    <w:rsid w:val="00872C07"/>
    <w:rsid w:val="00875DD3"/>
    <w:rsid w:val="00876B07"/>
    <w:rsid w:val="00877718"/>
    <w:rsid w:val="0088043C"/>
    <w:rsid w:val="008830DD"/>
    <w:rsid w:val="008845AF"/>
    <w:rsid w:val="00886459"/>
    <w:rsid w:val="00887AC3"/>
    <w:rsid w:val="00887F71"/>
    <w:rsid w:val="008906C9"/>
    <w:rsid w:val="00892CDC"/>
    <w:rsid w:val="00893691"/>
    <w:rsid w:val="00893E83"/>
    <w:rsid w:val="008947FD"/>
    <w:rsid w:val="0089500D"/>
    <w:rsid w:val="00895F7B"/>
    <w:rsid w:val="00896967"/>
    <w:rsid w:val="008A2629"/>
    <w:rsid w:val="008A2949"/>
    <w:rsid w:val="008A3BF0"/>
    <w:rsid w:val="008A4CA8"/>
    <w:rsid w:val="008A4EC8"/>
    <w:rsid w:val="008B10BF"/>
    <w:rsid w:val="008B3F84"/>
    <w:rsid w:val="008B77DF"/>
    <w:rsid w:val="008B7EE8"/>
    <w:rsid w:val="008C2A22"/>
    <w:rsid w:val="008C3CCF"/>
    <w:rsid w:val="008C5738"/>
    <w:rsid w:val="008C67B7"/>
    <w:rsid w:val="008C7364"/>
    <w:rsid w:val="008C797F"/>
    <w:rsid w:val="008C7CC8"/>
    <w:rsid w:val="008D04F0"/>
    <w:rsid w:val="008D1396"/>
    <w:rsid w:val="008D705E"/>
    <w:rsid w:val="008E0714"/>
    <w:rsid w:val="008E3453"/>
    <w:rsid w:val="008E36B8"/>
    <w:rsid w:val="008E3FB2"/>
    <w:rsid w:val="008E5B23"/>
    <w:rsid w:val="008E6275"/>
    <w:rsid w:val="008E6A73"/>
    <w:rsid w:val="008F27B5"/>
    <w:rsid w:val="008F3500"/>
    <w:rsid w:val="008F48DD"/>
    <w:rsid w:val="008F4E88"/>
    <w:rsid w:val="008F7284"/>
    <w:rsid w:val="008F7619"/>
    <w:rsid w:val="0090561B"/>
    <w:rsid w:val="00905A18"/>
    <w:rsid w:val="009109E9"/>
    <w:rsid w:val="009111E2"/>
    <w:rsid w:val="00912994"/>
    <w:rsid w:val="0091706E"/>
    <w:rsid w:val="009202C7"/>
    <w:rsid w:val="00922234"/>
    <w:rsid w:val="009249E8"/>
    <w:rsid w:val="00924E3C"/>
    <w:rsid w:val="00925B64"/>
    <w:rsid w:val="00930304"/>
    <w:rsid w:val="00932E94"/>
    <w:rsid w:val="009330D0"/>
    <w:rsid w:val="00937545"/>
    <w:rsid w:val="009404C8"/>
    <w:rsid w:val="00942805"/>
    <w:rsid w:val="00946C49"/>
    <w:rsid w:val="00946D82"/>
    <w:rsid w:val="00955957"/>
    <w:rsid w:val="00956928"/>
    <w:rsid w:val="009612BB"/>
    <w:rsid w:val="00962979"/>
    <w:rsid w:val="0096564A"/>
    <w:rsid w:val="00966403"/>
    <w:rsid w:val="009828FE"/>
    <w:rsid w:val="00983952"/>
    <w:rsid w:val="00984F37"/>
    <w:rsid w:val="009859A7"/>
    <w:rsid w:val="009868D9"/>
    <w:rsid w:val="00986B69"/>
    <w:rsid w:val="009948CC"/>
    <w:rsid w:val="0099500F"/>
    <w:rsid w:val="00996700"/>
    <w:rsid w:val="00997B86"/>
    <w:rsid w:val="009A44E7"/>
    <w:rsid w:val="009A526F"/>
    <w:rsid w:val="009A674F"/>
    <w:rsid w:val="009A699F"/>
    <w:rsid w:val="009A7552"/>
    <w:rsid w:val="009B0E0C"/>
    <w:rsid w:val="009B2262"/>
    <w:rsid w:val="009B2461"/>
    <w:rsid w:val="009B2601"/>
    <w:rsid w:val="009B27AA"/>
    <w:rsid w:val="009B32D3"/>
    <w:rsid w:val="009B4FC9"/>
    <w:rsid w:val="009B6593"/>
    <w:rsid w:val="009C043D"/>
    <w:rsid w:val="009C1D79"/>
    <w:rsid w:val="009C261A"/>
    <w:rsid w:val="009C51E5"/>
    <w:rsid w:val="009D0ED2"/>
    <w:rsid w:val="009D2E15"/>
    <w:rsid w:val="009D3668"/>
    <w:rsid w:val="009D44D5"/>
    <w:rsid w:val="009D4635"/>
    <w:rsid w:val="009D6AAC"/>
    <w:rsid w:val="009E5864"/>
    <w:rsid w:val="009F0DCD"/>
    <w:rsid w:val="009F1FFF"/>
    <w:rsid w:val="009F3B16"/>
    <w:rsid w:val="00A0069F"/>
    <w:rsid w:val="00A04638"/>
    <w:rsid w:val="00A052E7"/>
    <w:rsid w:val="00A1079C"/>
    <w:rsid w:val="00A11AD5"/>
    <w:rsid w:val="00A125C5"/>
    <w:rsid w:val="00A15066"/>
    <w:rsid w:val="00A2280D"/>
    <w:rsid w:val="00A23FF0"/>
    <w:rsid w:val="00A25EE9"/>
    <w:rsid w:val="00A25F0E"/>
    <w:rsid w:val="00A26368"/>
    <w:rsid w:val="00A27613"/>
    <w:rsid w:val="00A31F8D"/>
    <w:rsid w:val="00A336EF"/>
    <w:rsid w:val="00A352A1"/>
    <w:rsid w:val="00A377CA"/>
    <w:rsid w:val="00A40C24"/>
    <w:rsid w:val="00A45AB4"/>
    <w:rsid w:val="00A47112"/>
    <w:rsid w:val="00A473D0"/>
    <w:rsid w:val="00A5039D"/>
    <w:rsid w:val="00A5063D"/>
    <w:rsid w:val="00A50910"/>
    <w:rsid w:val="00A51A6B"/>
    <w:rsid w:val="00A522E9"/>
    <w:rsid w:val="00A52639"/>
    <w:rsid w:val="00A53BF9"/>
    <w:rsid w:val="00A544E5"/>
    <w:rsid w:val="00A54E87"/>
    <w:rsid w:val="00A577F4"/>
    <w:rsid w:val="00A639DC"/>
    <w:rsid w:val="00A63A9B"/>
    <w:rsid w:val="00A6495C"/>
    <w:rsid w:val="00A65859"/>
    <w:rsid w:val="00A65EE7"/>
    <w:rsid w:val="00A663A0"/>
    <w:rsid w:val="00A70133"/>
    <w:rsid w:val="00A73BF3"/>
    <w:rsid w:val="00A741DF"/>
    <w:rsid w:val="00A7574A"/>
    <w:rsid w:val="00A8009F"/>
    <w:rsid w:val="00A840BA"/>
    <w:rsid w:val="00A8721D"/>
    <w:rsid w:val="00A9198F"/>
    <w:rsid w:val="00A93046"/>
    <w:rsid w:val="00A943E7"/>
    <w:rsid w:val="00A96F8E"/>
    <w:rsid w:val="00AA0A2E"/>
    <w:rsid w:val="00AA0EF2"/>
    <w:rsid w:val="00AA454E"/>
    <w:rsid w:val="00AA53EC"/>
    <w:rsid w:val="00AA738F"/>
    <w:rsid w:val="00AA79C2"/>
    <w:rsid w:val="00AB026A"/>
    <w:rsid w:val="00AB3817"/>
    <w:rsid w:val="00AB4E8B"/>
    <w:rsid w:val="00AB764E"/>
    <w:rsid w:val="00AC3CB2"/>
    <w:rsid w:val="00AC449B"/>
    <w:rsid w:val="00AC50FA"/>
    <w:rsid w:val="00AC66B4"/>
    <w:rsid w:val="00AD0947"/>
    <w:rsid w:val="00AD29AE"/>
    <w:rsid w:val="00AD474A"/>
    <w:rsid w:val="00AD49CE"/>
    <w:rsid w:val="00AD4E79"/>
    <w:rsid w:val="00AD5DDD"/>
    <w:rsid w:val="00AD61B7"/>
    <w:rsid w:val="00AD6FC4"/>
    <w:rsid w:val="00AE0000"/>
    <w:rsid w:val="00AE0411"/>
    <w:rsid w:val="00AE3E18"/>
    <w:rsid w:val="00AE4EE3"/>
    <w:rsid w:val="00AE675F"/>
    <w:rsid w:val="00AF1FF1"/>
    <w:rsid w:val="00AF68E8"/>
    <w:rsid w:val="00B0021D"/>
    <w:rsid w:val="00B012AF"/>
    <w:rsid w:val="00B02545"/>
    <w:rsid w:val="00B03033"/>
    <w:rsid w:val="00B03804"/>
    <w:rsid w:val="00B04AC2"/>
    <w:rsid w:val="00B05EB5"/>
    <w:rsid w:val="00B1182D"/>
    <w:rsid w:val="00B1225B"/>
    <w:rsid w:val="00B12E23"/>
    <w:rsid w:val="00B170F2"/>
    <w:rsid w:val="00B17141"/>
    <w:rsid w:val="00B22985"/>
    <w:rsid w:val="00B26082"/>
    <w:rsid w:val="00B27D02"/>
    <w:rsid w:val="00B31575"/>
    <w:rsid w:val="00B31D00"/>
    <w:rsid w:val="00B32E36"/>
    <w:rsid w:val="00B34D68"/>
    <w:rsid w:val="00B37390"/>
    <w:rsid w:val="00B41E63"/>
    <w:rsid w:val="00B43787"/>
    <w:rsid w:val="00B44D1B"/>
    <w:rsid w:val="00B5045A"/>
    <w:rsid w:val="00B53954"/>
    <w:rsid w:val="00B63D0E"/>
    <w:rsid w:val="00B63DAD"/>
    <w:rsid w:val="00B63EA3"/>
    <w:rsid w:val="00B657BA"/>
    <w:rsid w:val="00B709BA"/>
    <w:rsid w:val="00B71085"/>
    <w:rsid w:val="00B73A11"/>
    <w:rsid w:val="00B73D93"/>
    <w:rsid w:val="00B74A2E"/>
    <w:rsid w:val="00B756A5"/>
    <w:rsid w:val="00B76818"/>
    <w:rsid w:val="00B83E6E"/>
    <w:rsid w:val="00B8547D"/>
    <w:rsid w:val="00B86795"/>
    <w:rsid w:val="00B87FF8"/>
    <w:rsid w:val="00B90F05"/>
    <w:rsid w:val="00B91A27"/>
    <w:rsid w:val="00B94E40"/>
    <w:rsid w:val="00B951C8"/>
    <w:rsid w:val="00B971A3"/>
    <w:rsid w:val="00B97729"/>
    <w:rsid w:val="00BA0AE7"/>
    <w:rsid w:val="00BA0B65"/>
    <w:rsid w:val="00BA1287"/>
    <w:rsid w:val="00BA2443"/>
    <w:rsid w:val="00BA47FD"/>
    <w:rsid w:val="00BA4806"/>
    <w:rsid w:val="00BA69C4"/>
    <w:rsid w:val="00BB083B"/>
    <w:rsid w:val="00BB1FA0"/>
    <w:rsid w:val="00BB740D"/>
    <w:rsid w:val="00BB77B0"/>
    <w:rsid w:val="00BC2DCC"/>
    <w:rsid w:val="00BD086C"/>
    <w:rsid w:val="00BD4B72"/>
    <w:rsid w:val="00BD58D4"/>
    <w:rsid w:val="00BD5CF4"/>
    <w:rsid w:val="00BD6C82"/>
    <w:rsid w:val="00BD6EF3"/>
    <w:rsid w:val="00BE02C6"/>
    <w:rsid w:val="00BE2215"/>
    <w:rsid w:val="00BE32C5"/>
    <w:rsid w:val="00BE341C"/>
    <w:rsid w:val="00BE42F8"/>
    <w:rsid w:val="00BE4768"/>
    <w:rsid w:val="00BE5999"/>
    <w:rsid w:val="00BE6A04"/>
    <w:rsid w:val="00BE6C25"/>
    <w:rsid w:val="00BE743A"/>
    <w:rsid w:val="00BF1E7F"/>
    <w:rsid w:val="00BF2A76"/>
    <w:rsid w:val="00BF30A8"/>
    <w:rsid w:val="00BF42E0"/>
    <w:rsid w:val="00BF44C0"/>
    <w:rsid w:val="00BF4D83"/>
    <w:rsid w:val="00BF52D0"/>
    <w:rsid w:val="00BF7B47"/>
    <w:rsid w:val="00BF7F35"/>
    <w:rsid w:val="00C002D5"/>
    <w:rsid w:val="00C01A63"/>
    <w:rsid w:val="00C03779"/>
    <w:rsid w:val="00C075CA"/>
    <w:rsid w:val="00C12B34"/>
    <w:rsid w:val="00C2014D"/>
    <w:rsid w:val="00C20C3D"/>
    <w:rsid w:val="00C20CAE"/>
    <w:rsid w:val="00C250D5"/>
    <w:rsid w:val="00C26820"/>
    <w:rsid w:val="00C36E43"/>
    <w:rsid w:val="00C40CC2"/>
    <w:rsid w:val="00C41F78"/>
    <w:rsid w:val="00C421C1"/>
    <w:rsid w:val="00C4435F"/>
    <w:rsid w:val="00C45759"/>
    <w:rsid w:val="00C457B9"/>
    <w:rsid w:val="00C503BF"/>
    <w:rsid w:val="00C51DFD"/>
    <w:rsid w:val="00C52AF0"/>
    <w:rsid w:val="00C530D9"/>
    <w:rsid w:val="00C53412"/>
    <w:rsid w:val="00C628BF"/>
    <w:rsid w:val="00C630E1"/>
    <w:rsid w:val="00C674D5"/>
    <w:rsid w:val="00C67E15"/>
    <w:rsid w:val="00C67E93"/>
    <w:rsid w:val="00C722D5"/>
    <w:rsid w:val="00C73B12"/>
    <w:rsid w:val="00C77AD7"/>
    <w:rsid w:val="00C81E84"/>
    <w:rsid w:val="00C82E25"/>
    <w:rsid w:val="00C84D79"/>
    <w:rsid w:val="00C84FD6"/>
    <w:rsid w:val="00C86B88"/>
    <w:rsid w:val="00C871B6"/>
    <w:rsid w:val="00C904CB"/>
    <w:rsid w:val="00C91BBB"/>
    <w:rsid w:val="00C91C35"/>
    <w:rsid w:val="00C92898"/>
    <w:rsid w:val="00C92EE9"/>
    <w:rsid w:val="00C944F1"/>
    <w:rsid w:val="00C9682D"/>
    <w:rsid w:val="00C96B12"/>
    <w:rsid w:val="00CA00BB"/>
    <w:rsid w:val="00CA18D0"/>
    <w:rsid w:val="00CA196E"/>
    <w:rsid w:val="00CA1AC1"/>
    <w:rsid w:val="00CA583C"/>
    <w:rsid w:val="00CA6525"/>
    <w:rsid w:val="00CA751C"/>
    <w:rsid w:val="00CA7659"/>
    <w:rsid w:val="00CB6F4A"/>
    <w:rsid w:val="00CC0062"/>
    <w:rsid w:val="00CC3B7F"/>
    <w:rsid w:val="00CC4D2E"/>
    <w:rsid w:val="00CC4E63"/>
    <w:rsid w:val="00CC4F46"/>
    <w:rsid w:val="00CC6374"/>
    <w:rsid w:val="00CD0F02"/>
    <w:rsid w:val="00CD1B56"/>
    <w:rsid w:val="00CD3C52"/>
    <w:rsid w:val="00CD5078"/>
    <w:rsid w:val="00CD516B"/>
    <w:rsid w:val="00CD63B2"/>
    <w:rsid w:val="00CD7B2C"/>
    <w:rsid w:val="00CE1B8A"/>
    <w:rsid w:val="00CE3A0B"/>
    <w:rsid w:val="00CE4D37"/>
    <w:rsid w:val="00CE5BEC"/>
    <w:rsid w:val="00CE7514"/>
    <w:rsid w:val="00CF0C9C"/>
    <w:rsid w:val="00CF18B4"/>
    <w:rsid w:val="00CF704B"/>
    <w:rsid w:val="00D0004D"/>
    <w:rsid w:val="00D02305"/>
    <w:rsid w:val="00D03436"/>
    <w:rsid w:val="00D04745"/>
    <w:rsid w:val="00D07187"/>
    <w:rsid w:val="00D105C2"/>
    <w:rsid w:val="00D10D3B"/>
    <w:rsid w:val="00D11569"/>
    <w:rsid w:val="00D13754"/>
    <w:rsid w:val="00D13FE2"/>
    <w:rsid w:val="00D145DD"/>
    <w:rsid w:val="00D14B8D"/>
    <w:rsid w:val="00D14E36"/>
    <w:rsid w:val="00D1578E"/>
    <w:rsid w:val="00D15980"/>
    <w:rsid w:val="00D229F1"/>
    <w:rsid w:val="00D248DE"/>
    <w:rsid w:val="00D24D45"/>
    <w:rsid w:val="00D26261"/>
    <w:rsid w:val="00D30AD7"/>
    <w:rsid w:val="00D31518"/>
    <w:rsid w:val="00D31FD4"/>
    <w:rsid w:val="00D32B81"/>
    <w:rsid w:val="00D37CFD"/>
    <w:rsid w:val="00D43295"/>
    <w:rsid w:val="00D43EC3"/>
    <w:rsid w:val="00D44248"/>
    <w:rsid w:val="00D4504D"/>
    <w:rsid w:val="00D451CC"/>
    <w:rsid w:val="00D46870"/>
    <w:rsid w:val="00D477DD"/>
    <w:rsid w:val="00D47D39"/>
    <w:rsid w:val="00D504D3"/>
    <w:rsid w:val="00D53A94"/>
    <w:rsid w:val="00D53BDE"/>
    <w:rsid w:val="00D53DB7"/>
    <w:rsid w:val="00D561DC"/>
    <w:rsid w:val="00D56EE3"/>
    <w:rsid w:val="00D60252"/>
    <w:rsid w:val="00D61657"/>
    <w:rsid w:val="00D62426"/>
    <w:rsid w:val="00D629CD"/>
    <w:rsid w:val="00D63370"/>
    <w:rsid w:val="00D63DFD"/>
    <w:rsid w:val="00D72DD1"/>
    <w:rsid w:val="00D74B32"/>
    <w:rsid w:val="00D7507F"/>
    <w:rsid w:val="00D80724"/>
    <w:rsid w:val="00D80B39"/>
    <w:rsid w:val="00D81184"/>
    <w:rsid w:val="00D82873"/>
    <w:rsid w:val="00D82B3A"/>
    <w:rsid w:val="00D83B30"/>
    <w:rsid w:val="00D8542D"/>
    <w:rsid w:val="00D85B56"/>
    <w:rsid w:val="00D86994"/>
    <w:rsid w:val="00D949D9"/>
    <w:rsid w:val="00D95730"/>
    <w:rsid w:val="00D9583A"/>
    <w:rsid w:val="00D969A0"/>
    <w:rsid w:val="00D9711B"/>
    <w:rsid w:val="00D97483"/>
    <w:rsid w:val="00DA24CD"/>
    <w:rsid w:val="00DA3576"/>
    <w:rsid w:val="00DA3ED1"/>
    <w:rsid w:val="00DA3FE1"/>
    <w:rsid w:val="00DA702B"/>
    <w:rsid w:val="00DA70EE"/>
    <w:rsid w:val="00DB3A27"/>
    <w:rsid w:val="00DB6E0B"/>
    <w:rsid w:val="00DC0C88"/>
    <w:rsid w:val="00DC2E75"/>
    <w:rsid w:val="00DC54F9"/>
    <w:rsid w:val="00DC58A9"/>
    <w:rsid w:val="00DC6A71"/>
    <w:rsid w:val="00DC71E8"/>
    <w:rsid w:val="00DD1517"/>
    <w:rsid w:val="00DD259D"/>
    <w:rsid w:val="00DD2697"/>
    <w:rsid w:val="00DD5B5D"/>
    <w:rsid w:val="00DE17A5"/>
    <w:rsid w:val="00DE1BBF"/>
    <w:rsid w:val="00DE30AD"/>
    <w:rsid w:val="00DE346A"/>
    <w:rsid w:val="00DE4D49"/>
    <w:rsid w:val="00DE5B46"/>
    <w:rsid w:val="00DE6E55"/>
    <w:rsid w:val="00DE771A"/>
    <w:rsid w:val="00DE7874"/>
    <w:rsid w:val="00DF04C1"/>
    <w:rsid w:val="00DF0BB6"/>
    <w:rsid w:val="00E0357D"/>
    <w:rsid w:val="00E03A2E"/>
    <w:rsid w:val="00E03D4F"/>
    <w:rsid w:val="00E05AE9"/>
    <w:rsid w:val="00E074D8"/>
    <w:rsid w:val="00E07FE7"/>
    <w:rsid w:val="00E129B5"/>
    <w:rsid w:val="00E16DA3"/>
    <w:rsid w:val="00E170A1"/>
    <w:rsid w:val="00E17B39"/>
    <w:rsid w:val="00E22A8C"/>
    <w:rsid w:val="00E235C3"/>
    <w:rsid w:val="00E24EC2"/>
    <w:rsid w:val="00E25DA4"/>
    <w:rsid w:val="00E2682F"/>
    <w:rsid w:val="00E27513"/>
    <w:rsid w:val="00E3189F"/>
    <w:rsid w:val="00E3388A"/>
    <w:rsid w:val="00E35A81"/>
    <w:rsid w:val="00E35ADE"/>
    <w:rsid w:val="00E376DB"/>
    <w:rsid w:val="00E44725"/>
    <w:rsid w:val="00E44978"/>
    <w:rsid w:val="00E45178"/>
    <w:rsid w:val="00E45E0E"/>
    <w:rsid w:val="00E46897"/>
    <w:rsid w:val="00E50CB5"/>
    <w:rsid w:val="00E50E17"/>
    <w:rsid w:val="00E518B2"/>
    <w:rsid w:val="00E51CFF"/>
    <w:rsid w:val="00E53DFA"/>
    <w:rsid w:val="00E540A3"/>
    <w:rsid w:val="00E548A3"/>
    <w:rsid w:val="00E56C0E"/>
    <w:rsid w:val="00E60D8F"/>
    <w:rsid w:val="00E61E64"/>
    <w:rsid w:val="00E6249A"/>
    <w:rsid w:val="00E63713"/>
    <w:rsid w:val="00E665B7"/>
    <w:rsid w:val="00E66767"/>
    <w:rsid w:val="00E7150D"/>
    <w:rsid w:val="00E71AA7"/>
    <w:rsid w:val="00E733D3"/>
    <w:rsid w:val="00E7670F"/>
    <w:rsid w:val="00E80DF1"/>
    <w:rsid w:val="00E81474"/>
    <w:rsid w:val="00E81E0F"/>
    <w:rsid w:val="00E823D6"/>
    <w:rsid w:val="00E841B3"/>
    <w:rsid w:val="00E84215"/>
    <w:rsid w:val="00E84DA0"/>
    <w:rsid w:val="00E87B02"/>
    <w:rsid w:val="00E92362"/>
    <w:rsid w:val="00E93620"/>
    <w:rsid w:val="00E957E3"/>
    <w:rsid w:val="00EA0D0F"/>
    <w:rsid w:val="00EA1E0D"/>
    <w:rsid w:val="00EA361F"/>
    <w:rsid w:val="00EA3A33"/>
    <w:rsid w:val="00EA4820"/>
    <w:rsid w:val="00EA7064"/>
    <w:rsid w:val="00EB02EE"/>
    <w:rsid w:val="00EB1020"/>
    <w:rsid w:val="00EB230A"/>
    <w:rsid w:val="00EB4127"/>
    <w:rsid w:val="00EB46AD"/>
    <w:rsid w:val="00EB54F7"/>
    <w:rsid w:val="00EB6CB1"/>
    <w:rsid w:val="00EB7862"/>
    <w:rsid w:val="00EB7A72"/>
    <w:rsid w:val="00EC0549"/>
    <w:rsid w:val="00EC3516"/>
    <w:rsid w:val="00EC64EB"/>
    <w:rsid w:val="00EC6D0C"/>
    <w:rsid w:val="00EC7A01"/>
    <w:rsid w:val="00ED0127"/>
    <w:rsid w:val="00ED02C5"/>
    <w:rsid w:val="00ED0B05"/>
    <w:rsid w:val="00ED2F37"/>
    <w:rsid w:val="00ED33FE"/>
    <w:rsid w:val="00ED5F76"/>
    <w:rsid w:val="00ED6763"/>
    <w:rsid w:val="00EE01CD"/>
    <w:rsid w:val="00EE237C"/>
    <w:rsid w:val="00EF04C2"/>
    <w:rsid w:val="00EF0A76"/>
    <w:rsid w:val="00EF0E06"/>
    <w:rsid w:val="00EF1E90"/>
    <w:rsid w:val="00EF200F"/>
    <w:rsid w:val="00EF2B14"/>
    <w:rsid w:val="00EF7BB3"/>
    <w:rsid w:val="00EF7E59"/>
    <w:rsid w:val="00F02861"/>
    <w:rsid w:val="00F04E90"/>
    <w:rsid w:val="00F07735"/>
    <w:rsid w:val="00F13A47"/>
    <w:rsid w:val="00F15D4A"/>
    <w:rsid w:val="00F203B3"/>
    <w:rsid w:val="00F23D07"/>
    <w:rsid w:val="00F240BB"/>
    <w:rsid w:val="00F248BB"/>
    <w:rsid w:val="00F3155E"/>
    <w:rsid w:val="00F3292D"/>
    <w:rsid w:val="00F34E55"/>
    <w:rsid w:val="00F41757"/>
    <w:rsid w:val="00F41AEA"/>
    <w:rsid w:val="00F43D1E"/>
    <w:rsid w:val="00F44F31"/>
    <w:rsid w:val="00F44FBF"/>
    <w:rsid w:val="00F46724"/>
    <w:rsid w:val="00F51E77"/>
    <w:rsid w:val="00F55428"/>
    <w:rsid w:val="00F56D47"/>
    <w:rsid w:val="00F57C6C"/>
    <w:rsid w:val="00F57E0E"/>
    <w:rsid w:val="00F57FED"/>
    <w:rsid w:val="00F627D9"/>
    <w:rsid w:val="00F66061"/>
    <w:rsid w:val="00F6618D"/>
    <w:rsid w:val="00F71818"/>
    <w:rsid w:val="00F720F0"/>
    <w:rsid w:val="00F72432"/>
    <w:rsid w:val="00F74168"/>
    <w:rsid w:val="00F74D0B"/>
    <w:rsid w:val="00F75316"/>
    <w:rsid w:val="00F82A80"/>
    <w:rsid w:val="00F837BB"/>
    <w:rsid w:val="00F85EBA"/>
    <w:rsid w:val="00F87C11"/>
    <w:rsid w:val="00F93982"/>
    <w:rsid w:val="00F9418B"/>
    <w:rsid w:val="00F94FC2"/>
    <w:rsid w:val="00F954AF"/>
    <w:rsid w:val="00F9651E"/>
    <w:rsid w:val="00F96D43"/>
    <w:rsid w:val="00F96FE6"/>
    <w:rsid w:val="00F97B2B"/>
    <w:rsid w:val="00FA1195"/>
    <w:rsid w:val="00FA12DA"/>
    <w:rsid w:val="00FA7114"/>
    <w:rsid w:val="00FB25F9"/>
    <w:rsid w:val="00FB3B21"/>
    <w:rsid w:val="00FC0CF0"/>
    <w:rsid w:val="00FC123B"/>
    <w:rsid w:val="00FC16D6"/>
    <w:rsid w:val="00FC1740"/>
    <w:rsid w:val="00FC2168"/>
    <w:rsid w:val="00FC3B78"/>
    <w:rsid w:val="00FC47E9"/>
    <w:rsid w:val="00FC4C24"/>
    <w:rsid w:val="00FC5BE3"/>
    <w:rsid w:val="00FC612D"/>
    <w:rsid w:val="00FC783B"/>
    <w:rsid w:val="00FC7EF1"/>
    <w:rsid w:val="00FC7FB7"/>
    <w:rsid w:val="00FD1211"/>
    <w:rsid w:val="00FD3538"/>
    <w:rsid w:val="00FD416E"/>
    <w:rsid w:val="00FD4F0D"/>
    <w:rsid w:val="00FD6532"/>
    <w:rsid w:val="00FD666E"/>
    <w:rsid w:val="00FE0AE4"/>
    <w:rsid w:val="00FE6609"/>
    <w:rsid w:val="00FE6762"/>
    <w:rsid w:val="00FE717D"/>
    <w:rsid w:val="00FF2333"/>
    <w:rsid w:val="00FF2D9C"/>
    <w:rsid w:val="00FF41C5"/>
    <w:rsid w:val="00FF475F"/>
    <w:rsid w:val="00FF63F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42829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avaden">
    <w:name w:val="Normal"/>
    <w:qFormat/>
    <w:rsid w:val="009B32D3"/>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266BC2"/>
    <w:pPr>
      <w:keepNext/>
      <w:numPr>
        <w:numId w:val="75"/>
      </w:numPr>
      <w:spacing w:line="288" w:lineRule="auto"/>
      <w:jc w:val="both"/>
      <w:outlineLvl w:val="0"/>
    </w:pPr>
    <w:rPr>
      <w:b/>
      <w:kern w:val="32"/>
      <w:sz w:val="28"/>
      <w:szCs w:val="20"/>
      <w:lang w:val="x-none" w:eastAsia="x-none"/>
    </w:rPr>
  </w:style>
  <w:style w:type="paragraph" w:styleId="Naslov2">
    <w:name w:val="heading 2"/>
    <w:basedOn w:val="Navaden"/>
    <w:next w:val="Navaden"/>
    <w:link w:val="Naslov2Znak"/>
    <w:unhideWhenUsed/>
    <w:qFormat/>
    <w:rsid w:val="00411CD7"/>
    <w:pPr>
      <w:keepNext/>
      <w:numPr>
        <w:ilvl w:val="1"/>
        <w:numId w:val="75"/>
      </w:numPr>
      <w:spacing w:before="240" w:after="60"/>
      <w:outlineLvl w:val="1"/>
    </w:pPr>
    <w:rPr>
      <w:b/>
      <w:bCs/>
      <w:i/>
      <w:iCs/>
      <w:sz w:val="24"/>
      <w:szCs w:val="28"/>
    </w:rPr>
  </w:style>
  <w:style w:type="paragraph" w:styleId="Naslov3">
    <w:name w:val="heading 3"/>
    <w:basedOn w:val="Navaden"/>
    <w:next w:val="Navaden"/>
    <w:link w:val="Naslov3Znak"/>
    <w:unhideWhenUsed/>
    <w:qFormat/>
    <w:rsid w:val="00AF1FF1"/>
    <w:pPr>
      <w:keepNext/>
      <w:numPr>
        <w:ilvl w:val="2"/>
        <w:numId w:val="75"/>
      </w:numPr>
      <w:spacing w:before="240" w:after="60"/>
      <w:outlineLvl w:val="2"/>
    </w:pPr>
    <w:rPr>
      <w:b/>
      <w:bCs/>
      <w:sz w:val="22"/>
      <w:szCs w:val="26"/>
    </w:rPr>
  </w:style>
  <w:style w:type="paragraph" w:styleId="Naslov4">
    <w:name w:val="heading 4"/>
    <w:basedOn w:val="Navaden"/>
    <w:next w:val="Navaden"/>
    <w:link w:val="Naslov4Znak"/>
    <w:qFormat/>
    <w:rsid w:val="00AF1FF1"/>
    <w:pPr>
      <w:keepNext/>
      <w:numPr>
        <w:ilvl w:val="3"/>
        <w:numId w:val="75"/>
      </w:numPr>
      <w:spacing w:before="240" w:after="60" w:line="240" w:lineRule="auto"/>
      <w:outlineLvl w:val="3"/>
    </w:pPr>
    <w:rPr>
      <w:bCs/>
      <w:i/>
      <w:sz w:val="22"/>
      <w:szCs w:val="28"/>
      <w:lang w:val="x-none" w:eastAsia="x-none"/>
    </w:rPr>
  </w:style>
  <w:style w:type="paragraph" w:styleId="Naslov5">
    <w:name w:val="heading 5"/>
    <w:basedOn w:val="Navaden"/>
    <w:next w:val="Navaden"/>
    <w:link w:val="Naslov5Znak"/>
    <w:unhideWhenUsed/>
    <w:qFormat/>
    <w:rsid w:val="00BA69C4"/>
    <w:pPr>
      <w:numPr>
        <w:ilvl w:val="4"/>
        <w:numId w:val="75"/>
      </w:numPr>
      <w:spacing w:before="240" w:after="60"/>
      <w:outlineLvl w:val="4"/>
    </w:pPr>
    <w:rPr>
      <w:b/>
      <w:bCs/>
      <w:i/>
      <w:iCs/>
      <w:szCs w:val="26"/>
    </w:rPr>
  </w:style>
  <w:style w:type="paragraph" w:styleId="Naslov6">
    <w:name w:val="heading 6"/>
    <w:basedOn w:val="Navaden"/>
    <w:next w:val="Navaden"/>
    <w:link w:val="Naslov6Znak"/>
    <w:qFormat/>
    <w:rsid w:val="001E52AF"/>
    <w:pPr>
      <w:numPr>
        <w:ilvl w:val="5"/>
        <w:numId w:val="75"/>
      </w:numPr>
      <w:spacing w:before="240" w:after="60" w:line="240" w:lineRule="auto"/>
      <w:outlineLvl w:val="5"/>
    </w:pPr>
    <w:rPr>
      <w:rFonts w:ascii="Times New Roman" w:hAnsi="Times New Roman"/>
      <w:b/>
      <w:bCs/>
      <w:sz w:val="22"/>
      <w:szCs w:val="22"/>
      <w:lang w:val="x-none" w:eastAsia="x-none"/>
    </w:rPr>
  </w:style>
  <w:style w:type="paragraph" w:styleId="Naslov7">
    <w:name w:val="heading 7"/>
    <w:basedOn w:val="Navaden"/>
    <w:next w:val="Navaden"/>
    <w:link w:val="Naslov7Znak"/>
    <w:qFormat/>
    <w:rsid w:val="001E52AF"/>
    <w:pPr>
      <w:numPr>
        <w:ilvl w:val="6"/>
        <w:numId w:val="75"/>
      </w:numPr>
      <w:spacing w:before="240" w:after="60" w:line="240" w:lineRule="auto"/>
      <w:outlineLvl w:val="6"/>
    </w:pPr>
    <w:rPr>
      <w:rFonts w:ascii="Times New Roman" w:hAnsi="Times New Roman"/>
      <w:sz w:val="24"/>
      <w:lang w:val="x-none" w:eastAsia="x-none"/>
    </w:rPr>
  </w:style>
  <w:style w:type="paragraph" w:styleId="Naslov8">
    <w:name w:val="heading 8"/>
    <w:basedOn w:val="Navaden"/>
    <w:next w:val="Navaden"/>
    <w:link w:val="Naslov8Znak"/>
    <w:unhideWhenUsed/>
    <w:qFormat/>
    <w:rsid w:val="00084517"/>
    <w:pPr>
      <w:numPr>
        <w:ilvl w:val="7"/>
        <w:numId w:val="75"/>
      </w:numPr>
      <w:spacing w:before="240" w:after="60"/>
      <w:outlineLvl w:val="7"/>
    </w:pPr>
    <w:rPr>
      <w:rFonts w:ascii="Calibri" w:hAnsi="Calibri"/>
      <w:i/>
      <w:iCs/>
      <w:sz w:val="24"/>
    </w:rPr>
  </w:style>
  <w:style w:type="paragraph" w:styleId="Naslov9">
    <w:name w:val="heading 9"/>
    <w:basedOn w:val="Navaden"/>
    <w:next w:val="Navaden"/>
    <w:link w:val="Naslov9Znak"/>
    <w:unhideWhenUsed/>
    <w:qFormat/>
    <w:rsid w:val="00084517"/>
    <w:pPr>
      <w:numPr>
        <w:ilvl w:val="8"/>
        <w:numId w:val="75"/>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266BC2"/>
    <w:rPr>
      <w:rFonts w:ascii="Arial" w:hAnsi="Arial"/>
      <w:b/>
      <w:kern w:val="32"/>
      <w:sz w:val="28"/>
      <w:lang w:val="x-none" w:eastAsia="x-none"/>
    </w:rPr>
  </w:style>
  <w:style w:type="character" w:customStyle="1" w:styleId="Naslov2Znak">
    <w:name w:val="Naslov 2 Znak"/>
    <w:link w:val="Naslov2"/>
    <w:rsid w:val="00411CD7"/>
    <w:rPr>
      <w:rFonts w:ascii="Arial" w:hAnsi="Arial"/>
      <w:b/>
      <w:bCs/>
      <w:i/>
      <w:iCs/>
      <w:sz w:val="24"/>
      <w:szCs w:val="28"/>
      <w:lang w:val="en-US" w:eastAsia="en-US"/>
    </w:rPr>
  </w:style>
  <w:style w:type="character" w:customStyle="1" w:styleId="Naslov3Znak">
    <w:name w:val="Naslov 3 Znak"/>
    <w:link w:val="Naslov3"/>
    <w:rsid w:val="00AF1FF1"/>
    <w:rPr>
      <w:rFonts w:ascii="Arial" w:hAnsi="Arial"/>
      <w:b/>
      <w:bCs/>
      <w:sz w:val="22"/>
      <w:szCs w:val="26"/>
      <w:lang w:val="en-US" w:eastAsia="en-US"/>
    </w:rPr>
  </w:style>
  <w:style w:type="character" w:customStyle="1" w:styleId="Naslov4Znak">
    <w:name w:val="Naslov 4 Znak"/>
    <w:link w:val="Naslov4"/>
    <w:rsid w:val="00AF1FF1"/>
    <w:rPr>
      <w:rFonts w:ascii="Arial" w:hAnsi="Arial"/>
      <w:bCs/>
      <w:i/>
      <w:sz w:val="22"/>
      <w:szCs w:val="28"/>
      <w:lang w:val="x-none" w:eastAsia="x-none"/>
    </w:rPr>
  </w:style>
  <w:style w:type="character" w:customStyle="1" w:styleId="Naslov5Znak">
    <w:name w:val="Naslov 5 Znak"/>
    <w:link w:val="Naslov5"/>
    <w:rsid w:val="00BA69C4"/>
    <w:rPr>
      <w:rFonts w:ascii="Arial" w:hAnsi="Arial"/>
      <w:b/>
      <w:bCs/>
      <w:i/>
      <w:iCs/>
      <w:szCs w:val="26"/>
      <w:lang w:val="en-US" w:eastAsia="en-US"/>
    </w:rPr>
  </w:style>
  <w:style w:type="character" w:customStyle="1" w:styleId="Naslov6Znak">
    <w:name w:val="Naslov 6 Znak"/>
    <w:link w:val="Naslov6"/>
    <w:rsid w:val="001E52AF"/>
    <w:rPr>
      <w:b/>
      <w:bCs/>
      <w:sz w:val="22"/>
      <w:szCs w:val="22"/>
      <w:lang w:val="x-none" w:eastAsia="x-none"/>
    </w:rPr>
  </w:style>
  <w:style w:type="character" w:customStyle="1" w:styleId="Naslov7Znak">
    <w:name w:val="Naslov 7 Znak"/>
    <w:link w:val="Naslov7"/>
    <w:rsid w:val="001E52AF"/>
    <w:rPr>
      <w:sz w:val="24"/>
      <w:szCs w:val="24"/>
      <w:lang w:val="x-none" w:eastAsia="x-none"/>
    </w:rPr>
  </w:style>
  <w:style w:type="character" w:customStyle="1" w:styleId="Naslov8Znak">
    <w:name w:val="Naslov 8 Znak"/>
    <w:link w:val="Naslov8"/>
    <w:rsid w:val="00084517"/>
    <w:rPr>
      <w:rFonts w:ascii="Calibri" w:hAnsi="Calibri"/>
      <w:i/>
      <w:iCs/>
      <w:sz w:val="24"/>
      <w:szCs w:val="24"/>
      <w:lang w:val="en-US" w:eastAsia="en-US"/>
    </w:rPr>
  </w:style>
  <w:style w:type="character" w:customStyle="1" w:styleId="Naslov9Znak">
    <w:name w:val="Naslov 9 Znak"/>
    <w:link w:val="Naslov9"/>
    <w:rsid w:val="00084517"/>
    <w:rPr>
      <w:rFonts w:ascii="Cambria" w:hAnsi="Cambria"/>
      <w:sz w:val="22"/>
      <w:szCs w:val="22"/>
      <w:lang w:val="en-US" w:eastAsia="en-US"/>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rsid w:val="00B03033"/>
    <w:rPr>
      <w:rFonts w:ascii="Arial" w:hAnsi="Arial"/>
      <w:szCs w:val="24"/>
      <w:lang w:val="en-US" w:eastAsia="en-US"/>
    </w:rPr>
  </w:style>
  <w:style w:type="paragraph" w:styleId="Noga">
    <w:name w:val="footer"/>
    <w:basedOn w:val="Navaden"/>
    <w:link w:val="NogaZnak"/>
    <w:rsid w:val="00AD2B87"/>
    <w:pPr>
      <w:tabs>
        <w:tab w:val="center" w:pos="4320"/>
        <w:tab w:val="right" w:pos="8640"/>
      </w:tabs>
    </w:pPr>
  </w:style>
  <w:style w:type="character" w:customStyle="1" w:styleId="NogaZnak">
    <w:name w:val="Noga Znak"/>
    <w:link w:val="Noga"/>
    <w:rsid w:val="001E52AF"/>
    <w:rPr>
      <w:rFonts w:ascii="Arial" w:hAnsi="Arial"/>
      <w:szCs w:val="24"/>
      <w:lang w:val="en-US" w:eastAsia="en-US"/>
    </w:r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lang w:eastAsia="x-none"/>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aliases w:val="Footnote symbol,Footnote,Fussnota"/>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x-none" w:eastAsia="x-none"/>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x-none" w:eastAsia="x-none"/>
    </w:rPr>
  </w:style>
  <w:style w:type="character" w:customStyle="1" w:styleId="TelobesedilaZnak">
    <w:name w:val="Telo besedila Znak"/>
    <w:link w:val="Telobesedila"/>
    <w:rsid w:val="00863AF2"/>
    <w:rPr>
      <w:sz w:val="24"/>
      <w:szCs w:val="24"/>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paragraph" w:styleId="Telobesedila3">
    <w:name w:val="Body Text 3"/>
    <w:basedOn w:val="Navaden"/>
    <w:link w:val="Telobesedila3Znak"/>
    <w:rsid w:val="009B32D3"/>
    <w:pPr>
      <w:widowControl w:val="0"/>
      <w:autoSpaceDE w:val="0"/>
      <w:autoSpaceDN w:val="0"/>
      <w:adjustRightInd w:val="0"/>
      <w:spacing w:line="240" w:lineRule="atLeast"/>
      <w:jc w:val="both"/>
    </w:pPr>
    <w:rPr>
      <w:color w:val="000000"/>
      <w:sz w:val="22"/>
      <w:szCs w:val="20"/>
      <w:lang w:val="x-none"/>
    </w:rPr>
  </w:style>
  <w:style w:type="character" w:customStyle="1" w:styleId="Telobesedila3Znak">
    <w:name w:val="Telo besedila 3 Znak"/>
    <w:link w:val="Telobesedila3"/>
    <w:rsid w:val="009B32D3"/>
    <w:rPr>
      <w:rFonts w:ascii="Arial" w:hAnsi="Arial" w:cs="Arial"/>
      <w:color w:val="000000"/>
      <w:sz w:val="22"/>
      <w:lang w:eastAsia="en-US"/>
    </w:rPr>
  </w:style>
  <w:style w:type="character" w:styleId="tevilkastrani">
    <w:name w:val="page number"/>
    <w:basedOn w:val="Privzetapisavaodstavka"/>
    <w:rsid w:val="001E52AF"/>
  </w:style>
  <w:style w:type="paragraph" w:customStyle="1" w:styleId="alineja">
    <w:name w:val="alineja"/>
    <w:basedOn w:val="Navaden"/>
    <w:rsid w:val="001E52AF"/>
    <w:pPr>
      <w:numPr>
        <w:numId w:val="1"/>
      </w:numPr>
      <w:spacing w:after="120" w:line="240" w:lineRule="auto"/>
    </w:pPr>
    <w:rPr>
      <w:rFonts w:cs="Arial"/>
      <w:color w:val="000000"/>
      <w:szCs w:val="20"/>
      <w:lang w:val="sl-SI" w:eastAsia="sl-SI"/>
    </w:rPr>
  </w:style>
  <w:style w:type="paragraph" w:customStyle="1" w:styleId="alinea3">
    <w:name w:val="alinea3"/>
    <w:basedOn w:val="Navaden"/>
    <w:autoRedefine/>
    <w:rsid w:val="001E52AF"/>
    <w:pPr>
      <w:spacing w:line="240" w:lineRule="auto"/>
      <w:ind w:left="360"/>
    </w:pPr>
    <w:rPr>
      <w:rFonts w:ascii="Times New Roman" w:hAnsi="Times New Roman"/>
      <w:b/>
      <w:bCs/>
      <w:color w:val="000000"/>
      <w:sz w:val="24"/>
      <w:lang w:val="sl-SI" w:eastAsia="sl-SI"/>
    </w:rPr>
  </w:style>
  <w:style w:type="paragraph" w:styleId="Kazalovsebine1">
    <w:name w:val="toc 1"/>
    <w:basedOn w:val="Navaden"/>
    <w:next w:val="Navaden"/>
    <w:autoRedefine/>
    <w:uiPriority w:val="39"/>
    <w:qFormat/>
    <w:rsid w:val="001E52AF"/>
    <w:pPr>
      <w:spacing w:line="240" w:lineRule="auto"/>
    </w:pPr>
    <w:rPr>
      <w:rFonts w:ascii="Times New Roman" w:hAnsi="Times New Roman"/>
      <w:sz w:val="24"/>
      <w:lang w:val="sl-SI" w:eastAsia="sl-SI"/>
    </w:rPr>
  </w:style>
  <w:style w:type="paragraph" w:styleId="Kazalovsebine2">
    <w:name w:val="toc 2"/>
    <w:basedOn w:val="Navaden"/>
    <w:next w:val="Navaden"/>
    <w:autoRedefine/>
    <w:uiPriority w:val="39"/>
    <w:qFormat/>
    <w:rsid w:val="001E52AF"/>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qFormat/>
    <w:rsid w:val="001E52AF"/>
    <w:pPr>
      <w:spacing w:line="240" w:lineRule="auto"/>
      <w:ind w:left="480"/>
    </w:pPr>
    <w:rPr>
      <w:rFonts w:ascii="Times New Roman" w:hAnsi="Times New Roman"/>
      <w:sz w:val="24"/>
      <w:lang w:val="sl-SI" w:eastAsia="sl-SI"/>
    </w:rPr>
  </w:style>
  <w:style w:type="character" w:customStyle="1" w:styleId="NormalCalibri">
    <w:name w:val="Normal + Calibri"/>
    <w:aliases w:val="8 pt,Bold Char Char"/>
    <w:locked/>
    <w:rsid w:val="001E52AF"/>
    <w:rPr>
      <w:rFonts w:ascii="Arial" w:hAnsi="Arial" w:cs="Arial" w:hint="default"/>
      <w:szCs w:val="24"/>
      <w:lang w:val="sl-SI" w:eastAsia="sl-SI" w:bidi="ar-SA"/>
    </w:rPr>
  </w:style>
  <w:style w:type="character" w:styleId="SledenaHiperpovezava">
    <w:name w:val="FollowedHyperlink"/>
    <w:rsid w:val="001E52AF"/>
    <w:rPr>
      <w:rFonts w:ascii="Verdana" w:hAnsi="Verdana" w:hint="default"/>
      <w:b w:val="0"/>
      <w:bCs w:val="0"/>
      <w:i w:val="0"/>
      <w:iCs w:val="0"/>
      <w:color w:val="404040"/>
      <w:u w:val="single"/>
    </w:rPr>
  </w:style>
  <w:style w:type="paragraph" w:customStyle="1" w:styleId="contenttitlebig">
    <w:name w:val="contenttitle_big"/>
    <w:basedOn w:val="Navaden"/>
    <w:rsid w:val="001E52AF"/>
    <w:pPr>
      <w:spacing w:before="100" w:beforeAutospacing="1" w:after="100" w:afterAutospacing="1" w:line="240" w:lineRule="auto"/>
    </w:pPr>
    <w:rPr>
      <w:rFonts w:ascii="Verdana" w:hAnsi="Verdana"/>
      <w:b/>
      <w:bCs/>
      <w:sz w:val="13"/>
      <w:szCs w:val="13"/>
      <w:lang w:val="sl-SI" w:eastAsia="sl-SI"/>
    </w:rPr>
  </w:style>
  <w:style w:type="paragraph" w:customStyle="1" w:styleId="contenttitle">
    <w:name w:val="contenttitle"/>
    <w:basedOn w:val="Navaden"/>
    <w:rsid w:val="001E52AF"/>
    <w:pPr>
      <w:spacing w:before="100" w:beforeAutospacing="1" w:after="100" w:afterAutospacing="1" w:line="240" w:lineRule="auto"/>
    </w:pPr>
    <w:rPr>
      <w:rFonts w:ascii="Verdana" w:hAnsi="Verdana"/>
      <w:b/>
      <w:bCs/>
      <w:sz w:val="11"/>
      <w:szCs w:val="11"/>
      <w:lang w:val="sl-SI" w:eastAsia="sl-SI"/>
    </w:rPr>
  </w:style>
  <w:style w:type="character" w:customStyle="1" w:styleId="contenttitlebig1">
    <w:name w:val="contenttitle_big1"/>
    <w:rsid w:val="001E52AF"/>
    <w:rPr>
      <w:rFonts w:ascii="Verdana" w:hAnsi="Verdana" w:hint="default"/>
      <w:b/>
      <w:bCs/>
      <w:i w:val="0"/>
      <w:iCs w:val="0"/>
      <w:sz w:val="13"/>
      <w:szCs w:val="13"/>
    </w:rPr>
  </w:style>
  <w:style w:type="paragraph" w:customStyle="1" w:styleId="prevnext">
    <w:name w:val="prevnext"/>
    <w:basedOn w:val="Navaden"/>
    <w:rsid w:val="001E52AF"/>
    <w:pPr>
      <w:spacing w:before="100" w:beforeAutospacing="1" w:after="100" w:afterAutospacing="1" w:line="240" w:lineRule="auto"/>
    </w:pPr>
    <w:rPr>
      <w:rFonts w:ascii="Times New Roman" w:hAnsi="Times New Roman"/>
      <w:sz w:val="24"/>
      <w:lang w:val="sl-SI" w:eastAsia="sl-SI"/>
    </w:rPr>
  </w:style>
  <w:style w:type="paragraph" w:customStyle="1" w:styleId="p">
    <w:name w:val="p"/>
    <w:basedOn w:val="Navaden"/>
    <w:rsid w:val="001E52AF"/>
    <w:pPr>
      <w:spacing w:before="48" w:after="12" w:line="240" w:lineRule="auto"/>
      <w:ind w:left="12" w:right="12" w:firstLine="240"/>
      <w:jc w:val="both"/>
    </w:pPr>
    <w:rPr>
      <w:rFonts w:cs="Arial"/>
      <w:color w:val="222222"/>
      <w:sz w:val="22"/>
      <w:szCs w:val="22"/>
      <w:lang w:val="sl-SI" w:eastAsia="sl-SI"/>
    </w:rPr>
  </w:style>
  <w:style w:type="paragraph" w:styleId="Naslov">
    <w:name w:val="Title"/>
    <w:basedOn w:val="Navaden"/>
    <w:next w:val="Navaden"/>
    <w:link w:val="NaslovZnak"/>
    <w:qFormat/>
    <w:rsid w:val="00B63EA3"/>
    <w:pPr>
      <w:spacing w:before="240" w:after="60"/>
      <w:jc w:val="center"/>
      <w:outlineLvl w:val="0"/>
    </w:pPr>
    <w:rPr>
      <w:rFonts w:ascii="Cambria" w:hAnsi="Cambria"/>
      <w:b/>
      <w:bCs/>
      <w:kern w:val="28"/>
      <w:sz w:val="32"/>
      <w:szCs w:val="32"/>
    </w:rPr>
  </w:style>
  <w:style w:type="character" w:customStyle="1" w:styleId="NaslovZnak">
    <w:name w:val="Naslov Znak"/>
    <w:link w:val="Naslov"/>
    <w:rsid w:val="00B63EA3"/>
    <w:rPr>
      <w:rFonts w:ascii="Cambria" w:eastAsia="Times New Roman" w:hAnsi="Cambria" w:cs="Times New Roman"/>
      <w:b/>
      <w:bCs/>
      <w:kern w:val="28"/>
      <w:sz w:val="32"/>
      <w:szCs w:val="32"/>
      <w:lang w:val="en-US" w:eastAsia="en-US"/>
    </w:rPr>
  </w:style>
  <w:style w:type="paragraph" w:customStyle="1" w:styleId="doc-ti">
    <w:name w:val="doc-ti"/>
    <w:basedOn w:val="Navaden"/>
    <w:rsid w:val="00433617"/>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433617"/>
  </w:style>
  <w:style w:type="paragraph" w:customStyle="1" w:styleId="navaden0">
    <w:name w:val="navaden"/>
    <w:basedOn w:val="Navaden"/>
    <w:rsid w:val="00A9198F"/>
    <w:pPr>
      <w:tabs>
        <w:tab w:val="left" w:pos="0"/>
      </w:tabs>
      <w:spacing w:line="240" w:lineRule="auto"/>
      <w:jc w:val="both"/>
    </w:pPr>
    <w:rPr>
      <w:rFonts w:ascii="Times New Roman" w:hAnsi="Times New Roman"/>
      <w:sz w:val="22"/>
      <w:lang w:val="sl-SI" w:eastAsia="sl-SI"/>
    </w:rPr>
  </w:style>
  <w:style w:type="table" w:styleId="Tabelamrea">
    <w:name w:val="Table Grid"/>
    <w:basedOn w:val="Navadnatabela"/>
    <w:uiPriority w:val="59"/>
    <w:rsid w:val="00D14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avaden"/>
    <w:rsid w:val="008B7EE8"/>
    <w:pPr>
      <w:numPr>
        <w:numId w:val="2"/>
      </w:numPr>
      <w:spacing w:after="60" w:line="240" w:lineRule="auto"/>
      <w:jc w:val="both"/>
    </w:pPr>
    <w:rPr>
      <w:rFonts w:ascii="Times New Roman" w:hAnsi="Times New Roman"/>
      <w:sz w:val="22"/>
      <w:lang w:val="sl-SI" w:eastAsia="sl-SI"/>
    </w:rPr>
  </w:style>
  <w:style w:type="paragraph" w:customStyle="1" w:styleId="CM4">
    <w:name w:val="CM4"/>
    <w:basedOn w:val="Navaden"/>
    <w:next w:val="Navaden"/>
    <w:uiPriority w:val="99"/>
    <w:rsid w:val="008F4E88"/>
    <w:pPr>
      <w:autoSpaceDE w:val="0"/>
      <w:autoSpaceDN w:val="0"/>
      <w:adjustRightInd w:val="0"/>
      <w:spacing w:line="240" w:lineRule="auto"/>
    </w:pPr>
    <w:rPr>
      <w:rFonts w:ascii="EUAlbertina" w:eastAsia="Calibri" w:hAnsi="EUAlbertina"/>
      <w:sz w:val="24"/>
      <w:lang w:val="sl-SI" w:eastAsia="sl-SI"/>
    </w:rPr>
  </w:style>
  <w:style w:type="paragraph" w:styleId="Oznaenseznam">
    <w:name w:val="List Bullet"/>
    <w:basedOn w:val="Navaden"/>
    <w:rsid w:val="00FF2D9C"/>
    <w:pPr>
      <w:tabs>
        <w:tab w:val="num" w:pos="360"/>
      </w:tabs>
      <w:spacing w:before="120" w:line="240" w:lineRule="auto"/>
      <w:jc w:val="both"/>
    </w:pPr>
    <w:rPr>
      <w:rFonts w:ascii="Times New Roman" w:hAnsi="Times New Roman"/>
      <w:sz w:val="22"/>
      <w:szCs w:val="20"/>
      <w:lang w:val="sl-SI" w:eastAsia="sl-SI"/>
    </w:rPr>
  </w:style>
  <w:style w:type="paragraph" w:styleId="Kazalovsebine4">
    <w:name w:val="toc 4"/>
    <w:basedOn w:val="Navaden"/>
    <w:next w:val="Navaden"/>
    <w:autoRedefine/>
    <w:uiPriority w:val="39"/>
    <w:rsid w:val="00D04745"/>
    <w:pPr>
      <w:tabs>
        <w:tab w:val="left" w:pos="1680"/>
        <w:tab w:val="right" w:leader="dot" w:pos="8488"/>
      </w:tabs>
      <w:spacing w:line="240" w:lineRule="auto"/>
      <w:ind w:left="720"/>
      <w:jc w:val="both"/>
    </w:pPr>
    <w:rPr>
      <w:rFonts w:cs="Arial"/>
      <w:noProof/>
      <w:szCs w:val="20"/>
      <w:lang w:val="sl-SI" w:eastAsia="sl-SI"/>
    </w:rPr>
  </w:style>
  <w:style w:type="paragraph" w:styleId="Kazalovsebine5">
    <w:name w:val="toc 5"/>
    <w:basedOn w:val="Navaden"/>
    <w:next w:val="Navaden"/>
    <w:autoRedefine/>
    <w:uiPriority w:val="39"/>
    <w:rsid w:val="00FF2D9C"/>
    <w:pPr>
      <w:spacing w:line="240" w:lineRule="auto"/>
      <w:ind w:left="960"/>
      <w:jc w:val="both"/>
    </w:pPr>
    <w:rPr>
      <w:rFonts w:ascii="Times New Roman" w:hAnsi="Times New Roman"/>
      <w:sz w:val="22"/>
      <w:lang w:val="sl-SI" w:eastAsia="sl-SI"/>
    </w:rPr>
  </w:style>
  <w:style w:type="paragraph" w:styleId="Kazalovsebine6">
    <w:name w:val="toc 6"/>
    <w:basedOn w:val="Navaden"/>
    <w:next w:val="Navaden"/>
    <w:autoRedefine/>
    <w:rsid w:val="00FF2D9C"/>
    <w:pPr>
      <w:spacing w:line="240" w:lineRule="auto"/>
      <w:ind w:left="1200"/>
      <w:jc w:val="both"/>
    </w:pPr>
    <w:rPr>
      <w:rFonts w:ascii="Times New Roman" w:hAnsi="Times New Roman"/>
      <w:sz w:val="22"/>
      <w:lang w:val="sl-SI" w:eastAsia="sl-SI"/>
    </w:rPr>
  </w:style>
  <w:style w:type="paragraph" w:styleId="Kazalovsebine7">
    <w:name w:val="toc 7"/>
    <w:basedOn w:val="Navaden"/>
    <w:next w:val="Navaden"/>
    <w:autoRedefine/>
    <w:rsid w:val="00FF2D9C"/>
    <w:pPr>
      <w:spacing w:line="240" w:lineRule="auto"/>
      <w:ind w:left="1440"/>
      <w:jc w:val="both"/>
    </w:pPr>
    <w:rPr>
      <w:rFonts w:ascii="Times New Roman" w:hAnsi="Times New Roman"/>
      <w:sz w:val="22"/>
      <w:lang w:val="sl-SI" w:eastAsia="sl-SI"/>
    </w:rPr>
  </w:style>
  <w:style w:type="paragraph" w:styleId="Kazalovsebine8">
    <w:name w:val="toc 8"/>
    <w:basedOn w:val="Navaden"/>
    <w:next w:val="Navaden"/>
    <w:autoRedefine/>
    <w:rsid w:val="00FF2D9C"/>
    <w:pPr>
      <w:spacing w:line="240" w:lineRule="auto"/>
      <w:ind w:left="1680"/>
      <w:jc w:val="both"/>
    </w:pPr>
    <w:rPr>
      <w:rFonts w:ascii="Times New Roman" w:hAnsi="Times New Roman"/>
      <w:sz w:val="22"/>
      <w:lang w:val="sl-SI" w:eastAsia="sl-SI"/>
    </w:rPr>
  </w:style>
  <w:style w:type="paragraph" w:styleId="Kazalovsebine9">
    <w:name w:val="toc 9"/>
    <w:basedOn w:val="Navaden"/>
    <w:next w:val="Navaden"/>
    <w:autoRedefine/>
    <w:rsid w:val="00FF2D9C"/>
    <w:pPr>
      <w:spacing w:line="240" w:lineRule="auto"/>
      <w:ind w:left="1920"/>
      <w:jc w:val="both"/>
    </w:pPr>
    <w:rPr>
      <w:rFonts w:ascii="Times New Roman" w:hAnsi="Times New Roman"/>
      <w:sz w:val="22"/>
      <w:lang w:val="sl-SI" w:eastAsia="sl-SI"/>
    </w:rPr>
  </w:style>
  <w:style w:type="paragraph" w:styleId="Kazaloslik">
    <w:name w:val="table of figures"/>
    <w:basedOn w:val="Navaden"/>
    <w:next w:val="Navaden"/>
    <w:rsid w:val="00FF2D9C"/>
    <w:pPr>
      <w:tabs>
        <w:tab w:val="left" w:pos="1134"/>
        <w:tab w:val="right" w:leader="dot" w:pos="9061"/>
      </w:tabs>
      <w:spacing w:line="240" w:lineRule="auto"/>
      <w:ind w:left="1134" w:right="510" w:hanging="1134"/>
      <w:jc w:val="both"/>
    </w:pPr>
    <w:rPr>
      <w:rFonts w:ascii="Times New Roman" w:hAnsi="Times New Roman"/>
      <w:sz w:val="22"/>
      <w:lang w:val="sl-SI" w:eastAsia="sl-SI"/>
    </w:rPr>
  </w:style>
  <w:style w:type="paragraph" w:styleId="Telobesedila-zamik">
    <w:name w:val="Body Text Indent"/>
    <w:basedOn w:val="Navaden"/>
    <w:link w:val="Telobesedila-zamikZnak"/>
    <w:rsid w:val="00FF2D9C"/>
    <w:pPr>
      <w:spacing w:line="360" w:lineRule="auto"/>
      <w:ind w:left="360"/>
      <w:jc w:val="both"/>
    </w:pPr>
    <w:rPr>
      <w:rFonts w:ascii="Times New Roman" w:hAnsi="Times New Roman"/>
      <w:b/>
      <w:i/>
      <w:sz w:val="22"/>
      <w:lang w:val="x-none" w:eastAsia="x-none"/>
    </w:rPr>
  </w:style>
  <w:style w:type="character" w:customStyle="1" w:styleId="Telobesedila-zamikZnak">
    <w:name w:val="Telo besedila - zamik Znak"/>
    <w:link w:val="Telobesedila-zamik"/>
    <w:rsid w:val="00FF2D9C"/>
    <w:rPr>
      <w:b/>
      <w:i/>
      <w:sz w:val="22"/>
      <w:szCs w:val="24"/>
    </w:rPr>
  </w:style>
  <w:style w:type="paragraph" w:styleId="Telobesedila-zamik2">
    <w:name w:val="Body Text Indent 2"/>
    <w:basedOn w:val="Navaden"/>
    <w:link w:val="Telobesedila-zamik2Znak"/>
    <w:rsid w:val="00FF2D9C"/>
    <w:pPr>
      <w:spacing w:line="360" w:lineRule="auto"/>
      <w:ind w:left="720" w:hanging="360"/>
      <w:jc w:val="both"/>
    </w:pPr>
    <w:rPr>
      <w:sz w:val="22"/>
      <w:lang w:val="x-none" w:eastAsia="x-none"/>
    </w:rPr>
  </w:style>
  <w:style w:type="character" w:customStyle="1" w:styleId="Telobesedila-zamik2Znak">
    <w:name w:val="Telo besedila - zamik 2 Znak"/>
    <w:link w:val="Telobesedila-zamik2"/>
    <w:rsid w:val="00FF2D9C"/>
    <w:rPr>
      <w:rFonts w:ascii="Arial" w:hAnsi="Arial" w:cs="Arial"/>
      <w:sz w:val="22"/>
      <w:szCs w:val="24"/>
    </w:rPr>
  </w:style>
  <w:style w:type="paragraph" w:customStyle="1" w:styleId="Style2">
    <w:name w:val="Style2"/>
    <w:basedOn w:val="Navaden"/>
    <w:rsid w:val="00FF2D9C"/>
    <w:pPr>
      <w:numPr>
        <w:numId w:val="13"/>
      </w:numPr>
      <w:spacing w:line="288" w:lineRule="auto"/>
      <w:ind w:left="357" w:hanging="357"/>
    </w:pPr>
    <w:rPr>
      <w:rFonts w:ascii="Times New Roman" w:hAnsi="Times New Roman"/>
      <w:lang w:val="sl-SI" w:eastAsia="sl-SI"/>
    </w:rPr>
  </w:style>
  <w:style w:type="paragraph" w:customStyle="1" w:styleId="Style4">
    <w:name w:val="Style4"/>
    <w:basedOn w:val="Navaden"/>
    <w:rsid w:val="00FF2D9C"/>
    <w:pPr>
      <w:numPr>
        <w:numId w:val="8"/>
      </w:numPr>
      <w:spacing w:line="360" w:lineRule="auto"/>
      <w:jc w:val="both"/>
    </w:pPr>
    <w:rPr>
      <w:rFonts w:ascii="Times New Roman" w:hAnsi="Times New Roman"/>
      <w:b/>
      <w:sz w:val="22"/>
      <w:lang w:val="sl-SI" w:eastAsia="sl-SI"/>
    </w:rPr>
  </w:style>
  <w:style w:type="paragraph" w:customStyle="1" w:styleId="Style5">
    <w:name w:val="Style5"/>
    <w:basedOn w:val="Style2"/>
    <w:rsid w:val="00FF2D9C"/>
  </w:style>
  <w:style w:type="character" w:customStyle="1" w:styleId="Style4Char">
    <w:name w:val="Style4 Char"/>
    <w:rsid w:val="00FF2D9C"/>
    <w:rPr>
      <w:b/>
      <w:sz w:val="22"/>
      <w:szCs w:val="24"/>
    </w:rPr>
  </w:style>
  <w:style w:type="character" w:customStyle="1" w:styleId="Style2Char">
    <w:name w:val="Style2 Char"/>
    <w:rsid w:val="00FF2D9C"/>
    <w:rPr>
      <w:szCs w:val="24"/>
    </w:rPr>
  </w:style>
  <w:style w:type="paragraph" w:customStyle="1" w:styleId="Slika">
    <w:name w:val="Slika"/>
    <w:basedOn w:val="Navaden"/>
    <w:rsid w:val="00FF2D9C"/>
    <w:pPr>
      <w:numPr>
        <w:numId w:val="9"/>
      </w:numPr>
      <w:spacing w:line="240" w:lineRule="auto"/>
      <w:jc w:val="both"/>
    </w:pPr>
    <w:rPr>
      <w:rFonts w:ascii="Times New Roman" w:hAnsi="Times New Roman"/>
      <w:i/>
      <w:sz w:val="22"/>
      <w:lang w:val="sl-SI" w:eastAsia="sl-SI"/>
    </w:rPr>
  </w:style>
  <w:style w:type="paragraph" w:styleId="Napis">
    <w:name w:val="caption"/>
    <w:basedOn w:val="Navaden"/>
    <w:next w:val="Navaden"/>
    <w:qFormat/>
    <w:rsid w:val="00FF2D9C"/>
    <w:pPr>
      <w:spacing w:line="240" w:lineRule="auto"/>
      <w:jc w:val="both"/>
    </w:pPr>
    <w:rPr>
      <w:rFonts w:ascii="Times New Roman" w:hAnsi="Times New Roman"/>
      <w:b/>
      <w:bCs/>
      <w:szCs w:val="20"/>
      <w:lang w:val="sl-SI" w:eastAsia="sl-SI"/>
    </w:rPr>
  </w:style>
  <w:style w:type="paragraph" w:customStyle="1" w:styleId="Priloga">
    <w:name w:val="Priloga"/>
    <w:basedOn w:val="Navaden"/>
    <w:rsid w:val="00FF2D9C"/>
    <w:pPr>
      <w:numPr>
        <w:numId w:val="10"/>
      </w:numPr>
      <w:spacing w:line="240" w:lineRule="auto"/>
      <w:jc w:val="both"/>
    </w:pPr>
    <w:rPr>
      <w:rFonts w:ascii="Times New Roman" w:hAnsi="Times New Roman"/>
      <w:b/>
      <w:sz w:val="24"/>
      <w:lang w:val="sl-SI" w:eastAsia="sl-SI"/>
    </w:rPr>
  </w:style>
  <w:style w:type="character" w:customStyle="1" w:styleId="ZnakZnak3">
    <w:name w:val="Znak Znak3"/>
    <w:rsid w:val="00FF2D9C"/>
    <w:rPr>
      <w:rFonts w:ascii="Tahoma" w:hAnsi="Tahoma" w:cs="Tahoma"/>
      <w:sz w:val="16"/>
      <w:szCs w:val="16"/>
    </w:rPr>
  </w:style>
  <w:style w:type="character" w:customStyle="1" w:styleId="TelobesedilaZnak1">
    <w:name w:val="Telo besedila Znak1"/>
    <w:rsid w:val="00FF2D9C"/>
    <w:rPr>
      <w:b/>
      <w:sz w:val="32"/>
      <w:szCs w:val="32"/>
      <w:lang w:val="sl-SI" w:eastAsia="sl-SI" w:bidi="ar-SA"/>
    </w:rPr>
  </w:style>
  <w:style w:type="character" w:customStyle="1" w:styleId="Komentar-besediloZnak">
    <w:name w:val="Komentar - besedilo Znak"/>
    <w:rsid w:val="00FF2D9C"/>
    <w:rPr>
      <w:lang w:val="sl-SI" w:eastAsia="sl-SI" w:bidi="ar-SA"/>
    </w:rPr>
  </w:style>
  <w:style w:type="paragraph" w:customStyle="1" w:styleId="Text2">
    <w:name w:val="Text 2"/>
    <w:basedOn w:val="Navaden"/>
    <w:rsid w:val="00FF2D9C"/>
    <w:pPr>
      <w:tabs>
        <w:tab w:val="left" w:pos="2302"/>
      </w:tabs>
      <w:spacing w:after="240" w:line="240" w:lineRule="auto"/>
      <w:ind w:left="1202"/>
      <w:jc w:val="both"/>
    </w:pPr>
    <w:rPr>
      <w:rFonts w:ascii="Times New Roman" w:hAnsi="Times New Roman"/>
      <w:sz w:val="24"/>
      <w:szCs w:val="20"/>
      <w:lang w:val="sl-SI"/>
    </w:rPr>
  </w:style>
  <w:style w:type="paragraph" w:customStyle="1" w:styleId="NormalBold">
    <w:name w:val="Normal + Bold"/>
    <w:aliases w:val="After:  3 pt"/>
    <w:basedOn w:val="Navaden"/>
    <w:rsid w:val="00FF2D9C"/>
    <w:pPr>
      <w:spacing w:after="60" w:line="240" w:lineRule="auto"/>
      <w:jc w:val="both"/>
      <w:outlineLvl w:val="0"/>
    </w:pPr>
    <w:rPr>
      <w:rFonts w:ascii="Times New Roman" w:hAnsi="Times New Roman"/>
      <w:b/>
      <w:sz w:val="22"/>
      <w:lang w:val="sl-SI" w:eastAsia="sl-SI"/>
    </w:rPr>
  </w:style>
  <w:style w:type="paragraph" w:styleId="Telobesedila-zamik3">
    <w:name w:val="Body Text Indent 3"/>
    <w:basedOn w:val="Navaden"/>
    <w:link w:val="Telobesedila-zamik3Znak"/>
    <w:rsid w:val="00FF2D9C"/>
    <w:pPr>
      <w:spacing w:after="120" w:line="240" w:lineRule="auto"/>
      <w:ind w:left="283"/>
      <w:jc w:val="both"/>
    </w:pPr>
    <w:rPr>
      <w:rFonts w:ascii="Times New Roman" w:hAnsi="Times New Roman"/>
      <w:sz w:val="16"/>
      <w:szCs w:val="16"/>
      <w:lang w:val="x-none" w:eastAsia="x-none"/>
    </w:rPr>
  </w:style>
  <w:style w:type="character" w:customStyle="1" w:styleId="Telobesedila-zamik3Znak">
    <w:name w:val="Telo besedila - zamik 3 Znak"/>
    <w:link w:val="Telobesedila-zamik3"/>
    <w:rsid w:val="00FF2D9C"/>
    <w:rPr>
      <w:sz w:val="16"/>
      <w:szCs w:val="16"/>
    </w:rPr>
  </w:style>
  <w:style w:type="paragraph" w:customStyle="1" w:styleId="TableofSlik">
    <w:name w:val="Table of Slik"/>
    <w:basedOn w:val="Kazaloslik"/>
    <w:rsid w:val="00FF2D9C"/>
    <w:pPr>
      <w:tabs>
        <w:tab w:val="clear" w:pos="9061"/>
        <w:tab w:val="left" w:pos="851"/>
        <w:tab w:val="right" w:leader="dot" w:pos="9060"/>
      </w:tabs>
      <w:ind w:left="794" w:right="284" w:hanging="794"/>
    </w:pPr>
    <w:rPr>
      <w:noProof/>
    </w:rPr>
  </w:style>
  <w:style w:type="paragraph" w:customStyle="1" w:styleId="Normal1">
    <w:name w:val="Normal1"/>
    <w:basedOn w:val="Navaden"/>
    <w:rsid w:val="00FF2D9C"/>
    <w:pPr>
      <w:spacing w:line="240" w:lineRule="auto"/>
      <w:jc w:val="both"/>
    </w:pPr>
    <w:rPr>
      <w:rFonts w:ascii="Times New Roman" w:hAnsi="Times New Roman"/>
      <w:sz w:val="22"/>
      <w:szCs w:val="15"/>
      <w:lang w:val="sl-SI" w:eastAsia="sl-SI"/>
    </w:rPr>
  </w:style>
  <w:style w:type="paragraph" w:customStyle="1" w:styleId="Heading11">
    <w:name w:val="Heading 11"/>
    <w:basedOn w:val="Naslov1"/>
    <w:rsid w:val="00FF2D9C"/>
    <w:pPr>
      <w:tabs>
        <w:tab w:val="num" w:pos="432"/>
      </w:tabs>
      <w:spacing w:after="240"/>
      <w:ind w:left="431" w:hanging="431"/>
      <w:jc w:val="left"/>
    </w:pPr>
    <w:rPr>
      <w:rFonts w:ascii="Times New Roman" w:hAnsi="Times New Roman" w:cs="Arial"/>
      <w:bCs/>
      <w:szCs w:val="28"/>
      <w:lang w:val="sl-SI" w:eastAsia="sl-SI"/>
    </w:rPr>
  </w:style>
  <w:style w:type="character" w:customStyle="1" w:styleId="navadenZnak">
    <w:name w:val="navaden Znak"/>
    <w:rsid w:val="00FF2D9C"/>
    <w:rPr>
      <w:sz w:val="22"/>
      <w:szCs w:val="24"/>
      <w:lang w:val="sl-SI" w:eastAsia="sl-SI" w:bidi="ar-SA"/>
    </w:rPr>
  </w:style>
  <w:style w:type="character" w:customStyle="1" w:styleId="NormalZnak">
    <w:name w:val="Normal Znak"/>
    <w:rsid w:val="00FF2D9C"/>
    <w:rPr>
      <w:sz w:val="22"/>
      <w:szCs w:val="15"/>
      <w:lang w:val="sl-SI" w:eastAsia="sl-SI" w:bidi="ar-SA"/>
    </w:rPr>
  </w:style>
  <w:style w:type="character" w:customStyle="1" w:styleId="Style1Znak">
    <w:name w:val="Style1 Znak"/>
    <w:rsid w:val="00FF2D9C"/>
    <w:rPr>
      <w:sz w:val="22"/>
      <w:szCs w:val="24"/>
    </w:rPr>
  </w:style>
  <w:style w:type="paragraph" w:customStyle="1" w:styleId="Prilogaobr">
    <w:name w:val="Prilogaobr"/>
    <w:basedOn w:val="Navaden"/>
    <w:qFormat/>
    <w:rsid w:val="00FF2D9C"/>
    <w:pPr>
      <w:spacing w:line="240" w:lineRule="auto"/>
      <w:jc w:val="center"/>
    </w:pPr>
    <w:rPr>
      <w:rFonts w:ascii="Times New Roman" w:hAnsi="Times New Roman"/>
      <w:b/>
      <w:caps/>
      <w:color w:val="003399"/>
      <w:sz w:val="15"/>
      <w:szCs w:val="15"/>
      <w:lang w:val="sl-SI" w:eastAsia="sl-SI"/>
    </w:rPr>
  </w:style>
  <w:style w:type="character" w:customStyle="1" w:styleId="PrilogaobrChar">
    <w:name w:val="Prilogaobr Char"/>
    <w:rsid w:val="00FF2D9C"/>
    <w:rPr>
      <w:b/>
      <w:caps/>
      <w:color w:val="003399"/>
      <w:sz w:val="15"/>
      <w:szCs w:val="15"/>
    </w:rPr>
  </w:style>
  <w:style w:type="paragraph" w:customStyle="1" w:styleId="Naslov11">
    <w:name w:val="Naslov 11"/>
    <w:basedOn w:val="Navaden"/>
    <w:rsid w:val="00FF2D9C"/>
    <w:pPr>
      <w:numPr>
        <w:ilvl w:val="8"/>
        <w:numId w:val="14"/>
      </w:numPr>
      <w:spacing w:line="240" w:lineRule="auto"/>
    </w:pPr>
    <w:rPr>
      <w:rFonts w:ascii="Times New Roman" w:hAnsi="Times New Roman"/>
      <w:sz w:val="24"/>
      <w:lang w:val="sl-SI" w:eastAsia="sl-SI"/>
    </w:rPr>
  </w:style>
  <w:style w:type="paragraph" w:styleId="HTML-oblikovano">
    <w:name w:val="HTML Preformatted"/>
    <w:basedOn w:val="Navaden"/>
    <w:link w:val="HTML-oblikovanoZnak"/>
    <w:rsid w:val="00FF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olor w:val="000000"/>
      <w:sz w:val="18"/>
      <w:szCs w:val="18"/>
    </w:rPr>
  </w:style>
  <w:style w:type="character" w:customStyle="1" w:styleId="HTML-oblikovanoZnak">
    <w:name w:val="HTML-oblikovano Znak"/>
    <w:link w:val="HTML-oblikovano"/>
    <w:rsid w:val="00FF2D9C"/>
    <w:rPr>
      <w:rFonts w:ascii="Courier New" w:eastAsia="Courier New" w:hAnsi="Courier New" w:cs="Courier New"/>
      <w:color w:val="000000"/>
      <w:sz w:val="18"/>
      <w:szCs w:val="18"/>
      <w:lang w:val="en-US" w:eastAsia="en-US"/>
    </w:rPr>
  </w:style>
  <w:style w:type="paragraph" w:styleId="Stvarnokazalo1">
    <w:name w:val="index 1"/>
    <w:basedOn w:val="Navaden"/>
    <w:next w:val="Navaden"/>
    <w:autoRedefine/>
    <w:unhideWhenUsed/>
    <w:rsid w:val="00FF2D9C"/>
    <w:pPr>
      <w:spacing w:line="240" w:lineRule="auto"/>
      <w:ind w:left="220" w:hanging="220"/>
      <w:jc w:val="both"/>
    </w:pPr>
    <w:rPr>
      <w:rFonts w:ascii="Times New Roman" w:hAnsi="Times New Roman"/>
      <w:sz w:val="22"/>
      <w:lang w:val="sl-SI" w:eastAsia="sl-SI"/>
    </w:rPr>
  </w:style>
  <w:style w:type="paragraph" w:styleId="NaslovTOC">
    <w:name w:val="TOC Heading"/>
    <w:basedOn w:val="Naslov1"/>
    <w:next w:val="Navaden"/>
    <w:qFormat/>
    <w:rsid w:val="00FF2D9C"/>
    <w:pPr>
      <w:keepLines/>
      <w:numPr>
        <w:numId w:val="0"/>
      </w:numPr>
      <w:spacing w:before="480" w:line="276" w:lineRule="auto"/>
      <w:jc w:val="left"/>
      <w:outlineLvl w:val="9"/>
    </w:pPr>
    <w:rPr>
      <w:rFonts w:ascii="Cambria" w:hAnsi="Cambria"/>
      <w:bCs/>
      <w:color w:val="365F91"/>
      <w:kern w:val="0"/>
      <w:szCs w:val="28"/>
      <w:lang w:val="sl-SI" w:eastAsia="en-US"/>
    </w:rPr>
  </w:style>
  <w:style w:type="numbering" w:customStyle="1" w:styleId="WWOutlineListStyle27">
    <w:name w:val="WW_OutlineListStyle_27"/>
    <w:basedOn w:val="Brezseznama"/>
    <w:rsid w:val="00687A25"/>
    <w:pPr>
      <w:numPr>
        <w:numId w:val="15"/>
      </w:numPr>
    </w:pPr>
  </w:style>
  <w:style w:type="paragraph" w:styleId="Revizija">
    <w:name w:val="Revision"/>
    <w:rsid w:val="00687A25"/>
    <w:pPr>
      <w:suppressAutoHyphens/>
      <w:autoSpaceDN w:val="0"/>
      <w:textAlignment w:val="baseline"/>
    </w:pPr>
    <w:rPr>
      <w:sz w:val="22"/>
      <w:szCs w:val="24"/>
    </w:rPr>
  </w:style>
  <w:style w:type="paragraph" w:styleId="Konnaopomba-besedilo">
    <w:name w:val="endnote text"/>
    <w:basedOn w:val="Navaden"/>
    <w:link w:val="Konnaopomba-besediloZnak"/>
    <w:rsid w:val="00687A25"/>
    <w:pPr>
      <w:suppressAutoHyphens/>
      <w:autoSpaceDN w:val="0"/>
      <w:spacing w:line="240" w:lineRule="auto"/>
      <w:jc w:val="both"/>
      <w:textAlignment w:val="baseline"/>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rsid w:val="00687A25"/>
  </w:style>
  <w:style w:type="character" w:styleId="Konnaopomba-sklic">
    <w:name w:val="endnote reference"/>
    <w:rsid w:val="00687A25"/>
    <w:rPr>
      <w:position w:val="0"/>
      <w:vertAlign w:val="superscript"/>
    </w:rPr>
  </w:style>
  <w:style w:type="numbering" w:customStyle="1" w:styleId="WWOutlineListStyle26">
    <w:name w:val="WW_OutlineListStyle_26"/>
    <w:basedOn w:val="Brezseznama"/>
    <w:rsid w:val="00687A25"/>
    <w:pPr>
      <w:numPr>
        <w:numId w:val="16"/>
      </w:numPr>
    </w:pPr>
  </w:style>
  <w:style w:type="numbering" w:customStyle="1" w:styleId="WWOutlineListStyle25">
    <w:name w:val="WW_OutlineListStyle_25"/>
    <w:basedOn w:val="Brezseznama"/>
    <w:rsid w:val="00687A25"/>
    <w:pPr>
      <w:numPr>
        <w:numId w:val="17"/>
      </w:numPr>
    </w:pPr>
  </w:style>
  <w:style w:type="numbering" w:customStyle="1" w:styleId="WWOutlineListStyle24">
    <w:name w:val="WW_OutlineListStyle_24"/>
    <w:basedOn w:val="Brezseznama"/>
    <w:rsid w:val="00687A25"/>
    <w:pPr>
      <w:numPr>
        <w:numId w:val="18"/>
      </w:numPr>
    </w:pPr>
  </w:style>
  <w:style w:type="numbering" w:customStyle="1" w:styleId="WWOutlineListStyle23">
    <w:name w:val="WW_OutlineListStyle_23"/>
    <w:basedOn w:val="Brezseznama"/>
    <w:rsid w:val="00687A25"/>
    <w:pPr>
      <w:numPr>
        <w:numId w:val="19"/>
      </w:numPr>
    </w:pPr>
  </w:style>
  <w:style w:type="numbering" w:customStyle="1" w:styleId="WWOutlineListStyle22">
    <w:name w:val="WW_OutlineListStyle_22"/>
    <w:basedOn w:val="Brezseznama"/>
    <w:rsid w:val="00687A25"/>
    <w:pPr>
      <w:numPr>
        <w:numId w:val="20"/>
      </w:numPr>
    </w:pPr>
  </w:style>
  <w:style w:type="numbering" w:customStyle="1" w:styleId="WWOutlineListStyle21">
    <w:name w:val="WW_OutlineListStyle_21"/>
    <w:basedOn w:val="Brezseznama"/>
    <w:rsid w:val="00687A25"/>
    <w:pPr>
      <w:numPr>
        <w:numId w:val="21"/>
      </w:numPr>
    </w:pPr>
  </w:style>
  <w:style w:type="numbering" w:customStyle="1" w:styleId="WWOutlineListStyle20">
    <w:name w:val="WW_OutlineListStyle_20"/>
    <w:basedOn w:val="Brezseznama"/>
    <w:rsid w:val="00687A25"/>
    <w:pPr>
      <w:numPr>
        <w:numId w:val="22"/>
      </w:numPr>
    </w:pPr>
  </w:style>
  <w:style w:type="numbering" w:customStyle="1" w:styleId="WWOutlineListStyle19">
    <w:name w:val="WW_OutlineListStyle_19"/>
    <w:basedOn w:val="Brezseznama"/>
    <w:rsid w:val="00687A25"/>
    <w:pPr>
      <w:numPr>
        <w:numId w:val="23"/>
      </w:numPr>
    </w:pPr>
  </w:style>
  <w:style w:type="numbering" w:customStyle="1" w:styleId="WWOutlineListStyle18">
    <w:name w:val="WW_OutlineListStyle_18"/>
    <w:basedOn w:val="Brezseznama"/>
    <w:rsid w:val="00687A25"/>
    <w:pPr>
      <w:numPr>
        <w:numId w:val="24"/>
      </w:numPr>
    </w:pPr>
  </w:style>
  <w:style w:type="numbering" w:customStyle="1" w:styleId="WWOutlineListStyle17">
    <w:name w:val="WW_OutlineListStyle_17"/>
    <w:basedOn w:val="Brezseznama"/>
    <w:rsid w:val="00687A25"/>
    <w:pPr>
      <w:numPr>
        <w:numId w:val="25"/>
      </w:numPr>
    </w:pPr>
  </w:style>
  <w:style w:type="numbering" w:customStyle="1" w:styleId="WWOutlineListStyle16">
    <w:name w:val="WW_OutlineListStyle_16"/>
    <w:basedOn w:val="Brezseznama"/>
    <w:rsid w:val="00687A25"/>
    <w:pPr>
      <w:numPr>
        <w:numId w:val="26"/>
      </w:numPr>
    </w:pPr>
  </w:style>
  <w:style w:type="numbering" w:customStyle="1" w:styleId="WWOutlineListStyle15">
    <w:name w:val="WW_OutlineListStyle_15"/>
    <w:basedOn w:val="Brezseznama"/>
    <w:rsid w:val="00687A25"/>
    <w:pPr>
      <w:numPr>
        <w:numId w:val="27"/>
      </w:numPr>
    </w:pPr>
  </w:style>
  <w:style w:type="numbering" w:customStyle="1" w:styleId="WWOutlineListStyle14">
    <w:name w:val="WW_OutlineListStyle_14"/>
    <w:basedOn w:val="Brezseznama"/>
    <w:rsid w:val="00687A25"/>
    <w:pPr>
      <w:numPr>
        <w:numId w:val="28"/>
      </w:numPr>
    </w:pPr>
  </w:style>
  <w:style w:type="numbering" w:customStyle="1" w:styleId="WWOutlineListStyle13">
    <w:name w:val="WW_OutlineListStyle_13"/>
    <w:basedOn w:val="Brezseznama"/>
    <w:rsid w:val="00687A25"/>
    <w:pPr>
      <w:numPr>
        <w:numId w:val="29"/>
      </w:numPr>
    </w:pPr>
  </w:style>
  <w:style w:type="numbering" w:customStyle="1" w:styleId="WWOutlineListStyle12">
    <w:name w:val="WW_OutlineListStyle_12"/>
    <w:basedOn w:val="Brezseznama"/>
    <w:rsid w:val="00687A25"/>
    <w:pPr>
      <w:numPr>
        <w:numId w:val="30"/>
      </w:numPr>
    </w:pPr>
  </w:style>
  <w:style w:type="numbering" w:customStyle="1" w:styleId="WWOutlineListStyle11">
    <w:name w:val="WW_OutlineListStyle_11"/>
    <w:basedOn w:val="Brezseznama"/>
    <w:rsid w:val="00687A25"/>
    <w:pPr>
      <w:numPr>
        <w:numId w:val="31"/>
      </w:numPr>
    </w:pPr>
  </w:style>
  <w:style w:type="numbering" w:customStyle="1" w:styleId="WWOutlineListStyle10">
    <w:name w:val="WW_OutlineListStyle_10"/>
    <w:basedOn w:val="Brezseznama"/>
    <w:rsid w:val="00687A25"/>
    <w:pPr>
      <w:numPr>
        <w:numId w:val="32"/>
      </w:numPr>
    </w:pPr>
  </w:style>
  <w:style w:type="numbering" w:customStyle="1" w:styleId="WWOutlineListStyle9">
    <w:name w:val="WW_OutlineListStyle_9"/>
    <w:basedOn w:val="Brezseznama"/>
    <w:rsid w:val="00687A25"/>
    <w:pPr>
      <w:numPr>
        <w:numId w:val="33"/>
      </w:numPr>
    </w:pPr>
  </w:style>
  <w:style w:type="numbering" w:customStyle="1" w:styleId="WWOutlineListStyle8">
    <w:name w:val="WW_OutlineListStyle_8"/>
    <w:basedOn w:val="Brezseznama"/>
    <w:rsid w:val="00687A25"/>
    <w:pPr>
      <w:numPr>
        <w:numId w:val="34"/>
      </w:numPr>
    </w:pPr>
  </w:style>
  <w:style w:type="numbering" w:customStyle="1" w:styleId="WWOutlineListStyle7">
    <w:name w:val="WW_OutlineListStyle_7"/>
    <w:basedOn w:val="Brezseznama"/>
    <w:rsid w:val="00687A25"/>
    <w:pPr>
      <w:numPr>
        <w:numId w:val="35"/>
      </w:numPr>
    </w:pPr>
  </w:style>
  <w:style w:type="numbering" w:customStyle="1" w:styleId="WWOutlineListStyle6">
    <w:name w:val="WW_OutlineListStyle_6"/>
    <w:basedOn w:val="Brezseznama"/>
    <w:rsid w:val="00687A25"/>
    <w:pPr>
      <w:numPr>
        <w:numId w:val="36"/>
      </w:numPr>
    </w:pPr>
  </w:style>
  <w:style w:type="numbering" w:customStyle="1" w:styleId="WWOutlineListStyle5">
    <w:name w:val="WW_OutlineListStyle_5"/>
    <w:basedOn w:val="Brezseznama"/>
    <w:rsid w:val="00687A25"/>
    <w:pPr>
      <w:numPr>
        <w:numId w:val="37"/>
      </w:numPr>
    </w:pPr>
  </w:style>
  <w:style w:type="numbering" w:customStyle="1" w:styleId="WWOutlineListStyle4">
    <w:name w:val="WW_OutlineListStyle_4"/>
    <w:basedOn w:val="Brezseznama"/>
    <w:rsid w:val="00687A25"/>
    <w:pPr>
      <w:numPr>
        <w:numId w:val="38"/>
      </w:numPr>
    </w:pPr>
  </w:style>
  <w:style w:type="numbering" w:customStyle="1" w:styleId="WWOutlineListStyle3">
    <w:name w:val="WW_OutlineListStyle_3"/>
    <w:basedOn w:val="Brezseznama"/>
    <w:rsid w:val="00687A25"/>
    <w:pPr>
      <w:numPr>
        <w:numId w:val="39"/>
      </w:numPr>
    </w:pPr>
  </w:style>
  <w:style w:type="numbering" w:customStyle="1" w:styleId="WWOutlineListStyle2">
    <w:name w:val="WW_OutlineListStyle_2"/>
    <w:basedOn w:val="Brezseznama"/>
    <w:rsid w:val="00687A25"/>
    <w:pPr>
      <w:numPr>
        <w:numId w:val="40"/>
      </w:numPr>
    </w:pPr>
  </w:style>
  <w:style w:type="numbering" w:customStyle="1" w:styleId="WWOutlineListStyle1">
    <w:name w:val="WW_OutlineListStyle_1"/>
    <w:basedOn w:val="Brezseznama"/>
    <w:rsid w:val="00687A25"/>
    <w:pPr>
      <w:numPr>
        <w:numId w:val="41"/>
      </w:numPr>
    </w:pPr>
  </w:style>
  <w:style w:type="numbering" w:customStyle="1" w:styleId="WWOutlineListStyle">
    <w:name w:val="WW_OutlineListStyle"/>
    <w:basedOn w:val="Brezseznama"/>
    <w:rsid w:val="00687A25"/>
    <w:pPr>
      <w:numPr>
        <w:numId w:val="42"/>
      </w:numPr>
    </w:pPr>
  </w:style>
  <w:style w:type="numbering" w:customStyle="1" w:styleId="LFO2">
    <w:name w:val="LFO2"/>
    <w:basedOn w:val="Brezseznama"/>
    <w:rsid w:val="00687A25"/>
    <w:pPr>
      <w:numPr>
        <w:numId w:val="81"/>
      </w:numPr>
    </w:pPr>
  </w:style>
  <w:style w:type="numbering" w:customStyle="1" w:styleId="LFO3">
    <w:name w:val="LFO3"/>
    <w:basedOn w:val="Brezseznama"/>
    <w:rsid w:val="00687A25"/>
    <w:pPr>
      <w:numPr>
        <w:numId w:val="44"/>
      </w:numPr>
    </w:pPr>
  </w:style>
  <w:style w:type="numbering" w:customStyle="1" w:styleId="LFO4">
    <w:name w:val="LFO4"/>
    <w:basedOn w:val="Brezseznama"/>
    <w:rsid w:val="00687A25"/>
    <w:pPr>
      <w:numPr>
        <w:numId w:val="45"/>
      </w:numPr>
    </w:pPr>
  </w:style>
  <w:style w:type="numbering" w:customStyle="1" w:styleId="LFO5">
    <w:name w:val="LFO5"/>
    <w:basedOn w:val="Brezseznama"/>
    <w:rsid w:val="00687A25"/>
    <w:pPr>
      <w:numPr>
        <w:numId w:val="46"/>
      </w:numPr>
    </w:pPr>
  </w:style>
  <w:style w:type="numbering" w:customStyle="1" w:styleId="LFO23">
    <w:name w:val="LFO23"/>
    <w:basedOn w:val="Brezseznama"/>
    <w:rsid w:val="00687A25"/>
    <w:pPr>
      <w:numPr>
        <w:numId w:val="47"/>
      </w:numPr>
    </w:pPr>
  </w:style>
  <w:style w:type="numbering" w:customStyle="1" w:styleId="LFO25">
    <w:name w:val="LFO25"/>
    <w:basedOn w:val="Brezseznama"/>
    <w:rsid w:val="00687A25"/>
    <w:pPr>
      <w:numPr>
        <w:numId w:val="48"/>
      </w:numPr>
    </w:pPr>
  </w:style>
  <w:style w:type="paragraph" w:customStyle="1" w:styleId="CM1">
    <w:name w:val="CM1"/>
    <w:basedOn w:val="Default"/>
    <w:next w:val="Default"/>
    <w:uiPriority w:val="99"/>
    <w:rsid w:val="005D64DC"/>
    <w:rPr>
      <w:rFonts w:ascii="EUAlbertina" w:hAnsi="EUAlbertina" w:cs="Times New Roman"/>
      <w:color w:val="auto"/>
    </w:rPr>
  </w:style>
  <w:style w:type="paragraph" w:customStyle="1" w:styleId="CM3">
    <w:name w:val="CM3"/>
    <w:basedOn w:val="Default"/>
    <w:next w:val="Default"/>
    <w:uiPriority w:val="99"/>
    <w:rsid w:val="005D64DC"/>
    <w:rPr>
      <w:rFonts w:ascii="EUAlbertina" w:hAnsi="EUAlbertina"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avaden">
    <w:name w:val="Normal"/>
    <w:qFormat/>
    <w:rsid w:val="009B32D3"/>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266BC2"/>
    <w:pPr>
      <w:keepNext/>
      <w:numPr>
        <w:numId w:val="75"/>
      </w:numPr>
      <w:spacing w:line="288" w:lineRule="auto"/>
      <w:jc w:val="both"/>
      <w:outlineLvl w:val="0"/>
    </w:pPr>
    <w:rPr>
      <w:b/>
      <w:kern w:val="32"/>
      <w:sz w:val="28"/>
      <w:szCs w:val="20"/>
      <w:lang w:val="x-none" w:eastAsia="x-none"/>
    </w:rPr>
  </w:style>
  <w:style w:type="paragraph" w:styleId="Naslov2">
    <w:name w:val="heading 2"/>
    <w:basedOn w:val="Navaden"/>
    <w:next w:val="Navaden"/>
    <w:link w:val="Naslov2Znak"/>
    <w:unhideWhenUsed/>
    <w:qFormat/>
    <w:rsid w:val="00411CD7"/>
    <w:pPr>
      <w:keepNext/>
      <w:numPr>
        <w:ilvl w:val="1"/>
        <w:numId w:val="75"/>
      </w:numPr>
      <w:spacing w:before="240" w:after="60"/>
      <w:outlineLvl w:val="1"/>
    </w:pPr>
    <w:rPr>
      <w:b/>
      <w:bCs/>
      <w:i/>
      <w:iCs/>
      <w:sz w:val="24"/>
      <w:szCs w:val="28"/>
    </w:rPr>
  </w:style>
  <w:style w:type="paragraph" w:styleId="Naslov3">
    <w:name w:val="heading 3"/>
    <w:basedOn w:val="Navaden"/>
    <w:next w:val="Navaden"/>
    <w:link w:val="Naslov3Znak"/>
    <w:unhideWhenUsed/>
    <w:qFormat/>
    <w:rsid w:val="00AF1FF1"/>
    <w:pPr>
      <w:keepNext/>
      <w:numPr>
        <w:ilvl w:val="2"/>
        <w:numId w:val="75"/>
      </w:numPr>
      <w:spacing w:before="240" w:after="60"/>
      <w:outlineLvl w:val="2"/>
    </w:pPr>
    <w:rPr>
      <w:b/>
      <w:bCs/>
      <w:sz w:val="22"/>
      <w:szCs w:val="26"/>
    </w:rPr>
  </w:style>
  <w:style w:type="paragraph" w:styleId="Naslov4">
    <w:name w:val="heading 4"/>
    <w:basedOn w:val="Navaden"/>
    <w:next w:val="Navaden"/>
    <w:link w:val="Naslov4Znak"/>
    <w:qFormat/>
    <w:rsid w:val="00AF1FF1"/>
    <w:pPr>
      <w:keepNext/>
      <w:numPr>
        <w:ilvl w:val="3"/>
        <w:numId w:val="75"/>
      </w:numPr>
      <w:spacing w:before="240" w:after="60" w:line="240" w:lineRule="auto"/>
      <w:outlineLvl w:val="3"/>
    </w:pPr>
    <w:rPr>
      <w:bCs/>
      <w:i/>
      <w:sz w:val="22"/>
      <w:szCs w:val="28"/>
      <w:lang w:val="x-none" w:eastAsia="x-none"/>
    </w:rPr>
  </w:style>
  <w:style w:type="paragraph" w:styleId="Naslov5">
    <w:name w:val="heading 5"/>
    <w:basedOn w:val="Navaden"/>
    <w:next w:val="Navaden"/>
    <w:link w:val="Naslov5Znak"/>
    <w:unhideWhenUsed/>
    <w:qFormat/>
    <w:rsid w:val="00BA69C4"/>
    <w:pPr>
      <w:numPr>
        <w:ilvl w:val="4"/>
        <w:numId w:val="75"/>
      </w:numPr>
      <w:spacing w:before="240" w:after="60"/>
      <w:outlineLvl w:val="4"/>
    </w:pPr>
    <w:rPr>
      <w:b/>
      <w:bCs/>
      <w:i/>
      <w:iCs/>
      <w:szCs w:val="26"/>
    </w:rPr>
  </w:style>
  <w:style w:type="paragraph" w:styleId="Naslov6">
    <w:name w:val="heading 6"/>
    <w:basedOn w:val="Navaden"/>
    <w:next w:val="Navaden"/>
    <w:link w:val="Naslov6Znak"/>
    <w:qFormat/>
    <w:rsid w:val="001E52AF"/>
    <w:pPr>
      <w:numPr>
        <w:ilvl w:val="5"/>
        <w:numId w:val="75"/>
      </w:numPr>
      <w:spacing w:before="240" w:after="60" w:line="240" w:lineRule="auto"/>
      <w:outlineLvl w:val="5"/>
    </w:pPr>
    <w:rPr>
      <w:rFonts w:ascii="Times New Roman" w:hAnsi="Times New Roman"/>
      <w:b/>
      <w:bCs/>
      <w:sz w:val="22"/>
      <w:szCs w:val="22"/>
      <w:lang w:val="x-none" w:eastAsia="x-none"/>
    </w:rPr>
  </w:style>
  <w:style w:type="paragraph" w:styleId="Naslov7">
    <w:name w:val="heading 7"/>
    <w:basedOn w:val="Navaden"/>
    <w:next w:val="Navaden"/>
    <w:link w:val="Naslov7Znak"/>
    <w:qFormat/>
    <w:rsid w:val="001E52AF"/>
    <w:pPr>
      <w:numPr>
        <w:ilvl w:val="6"/>
        <w:numId w:val="75"/>
      </w:numPr>
      <w:spacing w:before="240" w:after="60" w:line="240" w:lineRule="auto"/>
      <w:outlineLvl w:val="6"/>
    </w:pPr>
    <w:rPr>
      <w:rFonts w:ascii="Times New Roman" w:hAnsi="Times New Roman"/>
      <w:sz w:val="24"/>
      <w:lang w:val="x-none" w:eastAsia="x-none"/>
    </w:rPr>
  </w:style>
  <w:style w:type="paragraph" w:styleId="Naslov8">
    <w:name w:val="heading 8"/>
    <w:basedOn w:val="Navaden"/>
    <w:next w:val="Navaden"/>
    <w:link w:val="Naslov8Znak"/>
    <w:unhideWhenUsed/>
    <w:qFormat/>
    <w:rsid w:val="00084517"/>
    <w:pPr>
      <w:numPr>
        <w:ilvl w:val="7"/>
        <w:numId w:val="75"/>
      </w:numPr>
      <w:spacing w:before="240" w:after="60"/>
      <w:outlineLvl w:val="7"/>
    </w:pPr>
    <w:rPr>
      <w:rFonts w:ascii="Calibri" w:hAnsi="Calibri"/>
      <w:i/>
      <w:iCs/>
      <w:sz w:val="24"/>
    </w:rPr>
  </w:style>
  <w:style w:type="paragraph" w:styleId="Naslov9">
    <w:name w:val="heading 9"/>
    <w:basedOn w:val="Navaden"/>
    <w:next w:val="Navaden"/>
    <w:link w:val="Naslov9Znak"/>
    <w:unhideWhenUsed/>
    <w:qFormat/>
    <w:rsid w:val="00084517"/>
    <w:pPr>
      <w:numPr>
        <w:ilvl w:val="8"/>
        <w:numId w:val="75"/>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266BC2"/>
    <w:rPr>
      <w:rFonts w:ascii="Arial" w:hAnsi="Arial"/>
      <w:b/>
      <w:kern w:val="32"/>
      <w:sz w:val="28"/>
      <w:lang w:val="x-none" w:eastAsia="x-none"/>
    </w:rPr>
  </w:style>
  <w:style w:type="character" w:customStyle="1" w:styleId="Naslov2Znak">
    <w:name w:val="Naslov 2 Znak"/>
    <w:link w:val="Naslov2"/>
    <w:rsid w:val="00411CD7"/>
    <w:rPr>
      <w:rFonts w:ascii="Arial" w:hAnsi="Arial"/>
      <w:b/>
      <w:bCs/>
      <w:i/>
      <w:iCs/>
      <w:sz w:val="24"/>
      <w:szCs w:val="28"/>
      <w:lang w:val="en-US" w:eastAsia="en-US"/>
    </w:rPr>
  </w:style>
  <w:style w:type="character" w:customStyle="1" w:styleId="Naslov3Znak">
    <w:name w:val="Naslov 3 Znak"/>
    <w:link w:val="Naslov3"/>
    <w:rsid w:val="00AF1FF1"/>
    <w:rPr>
      <w:rFonts w:ascii="Arial" w:hAnsi="Arial"/>
      <w:b/>
      <w:bCs/>
      <w:sz w:val="22"/>
      <w:szCs w:val="26"/>
      <w:lang w:val="en-US" w:eastAsia="en-US"/>
    </w:rPr>
  </w:style>
  <w:style w:type="character" w:customStyle="1" w:styleId="Naslov4Znak">
    <w:name w:val="Naslov 4 Znak"/>
    <w:link w:val="Naslov4"/>
    <w:rsid w:val="00AF1FF1"/>
    <w:rPr>
      <w:rFonts w:ascii="Arial" w:hAnsi="Arial"/>
      <w:bCs/>
      <w:i/>
      <w:sz w:val="22"/>
      <w:szCs w:val="28"/>
      <w:lang w:val="x-none" w:eastAsia="x-none"/>
    </w:rPr>
  </w:style>
  <w:style w:type="character" w:customStyle="1" w:styleId="Naslov5Znak">
    <w:name w:val="Naslov 5 Znak"/>
    <w:link w:val="Naslov5"/>
    <w:rsid w:val="00BA69C4"/>
    <w:rPr>
      <w:rFonts w:ascii="Arial" w:hAnsi="Arial"/>
      <w:b/>
      <w:bCs/>
      <w:i/>
      <w:iCs/>
      <w:szCs w:val="26"/>
      <w:lang w:val="en-US" w:eastAsia="en-US"/>
    </w:rPr>
  </w:style>
  <w:style w:type="character" w:customStyle="1" w:styleId="Naslov6Znak">
    <w:name w:val="Naslov 6 Znak"/>
    <w:link w:val="Naslov6"/>
    <w:rsid w:val="001E52AF"/>
    <w:rPr>
      <w:b/>
      <w:bCs/>
      <w:sz w:val="22"/>
      <w:szCs w:val="22"/>
      <w:lang w:val="x-none" w:eastAsia="x-none"/>
    </w:rPr>
  </w:style>
  <w:style w:type="character" w:customStyle="1" w:styleId="Naslov7Znak">
    <w:name w:val="Naslov 7 Znak"/>
    <w:link w:val="Naslov7"/>
    <w:rsid w:val="001E52AF"/>
    <w:rPr>
      <w:sz w:val="24"/>
      <w:szCs w:val="24"/>
      <w:lang w:val="x-none" w:eastAsia="x-none"/>
    </w:rPr>
  </w:style>
  <w:style w:type="character" w:customStyle="1" w:styleId="Naslov8Znak">
    <w:name w:val="Naslov 8 Znak"/>
    <w:link w:val="Naslov8"/>
    <w:rsid w:val="00084517"/>
    <w:rPr>
      <w:rFonts w:ascii="Calibri" w:hAnsi="Calibri"/>
      <w:i/>
      <w:iCs/>
      <w:sz w:val="24"/>
      <w:szCs w:val="24"/>
      <w:lang w:val="en-US" w:eastAsia="en-US"/>
    </w:rPr>
  </w:style>
  <w:style w:type="character" w:customStyle="1" w:styleId="Naslov9Znak">
    <w:name w:val="Naslov 9 Znak"/>
    <w:link w:val="Naslov9"/>
    <w:rsid w:val="00084517"/>
    <w:rPr>
      <w:rFonts w:ascii="Cambria" w:hAnsi="Cambria"/>
      <w:sz w:val="22"/>
      <w:szCs w:val="22"/>
      <w:lang w:val="en-US" w:eastAsia="en-US"/>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rsid w:val="00B03033"/>
    <w:rPr>
      <w:rFonts w:ascii="Arial" w:hAnsi="Arial"/>
      <w:szCs w:val="24"/>
      <w:lang w:val="en-US" w:eastAsia="en-US"/>
    </w:rPr>
  </w:style>
  <w:style w:type="paragraph" w:styleId="Noga">
    <w:name w:val="footer"/>
    <w:basedOn w:val="Navaden"/>
    <w:link w:val="NogaZnak"/>
    <w:rsid w:val="00AD2B87"/>
    <w:pPr>
      <w:tabs>
        <w:tab w:val="center" w:pos="4320"/>
        <w:tab w:val="right" w:pos="8640"/>
      </w:tabs>
    </w:pPr>
  </w:style>
  <w:style w:type="character" w:customStyle="1" w:styleId="NogaZnak">
    <w:name w:val="Noga Znak"/>
    <w:link w:val="Noga"/>
    <w:rsid w:val="001E52AF"/>
    <w:rPr>
      <w:rFonts w:ascii="Arial" w:hAnsi="Arial"/>
      <w:szCs w:val="24"/>
      <w:lang w:val="en-US" w:eastAsia="en-US"/>
    </w:r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lang w:eastAsia="x-none"/>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aliases w:val="Footnote symbol,Footnote,Fussnota"/>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x-none" w:eastAsia="x-none"/>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x-none" w:eastAsia="x-none"/>
    </w:rPr>
  </w:style>
  <w:style w:type="character" w:customStyle="1" w:styleId="TelobesedilaZnak">
    <w:name w:val="Telo besedila Znak"/>
    <w:link w:val="Telobesedila"/>
    <w:rsid w:val="00863AF2"/>
    <w:rPr>
      <w:sz w:val="24"/>
      <w:szCs w:val="24"/>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paragraph" w:styleId="Telobesedila3">
    <w:name w:val="Body Text 3"/>
    <w:basedOn w:val="Navaden"/>
    <w:link w:val="Telobesedila3Znak"/>
    <w:rsid w:val="009B32D3"/>
    <w:pPr>
      <w:widowControl w:val="0"/>
      <w:autoSpaceDE w:val="0"/>
      <w:autoSpaceDN w:val="0"/>
      <w:adjustRightInd w:val="0"/>
      <w:spacing w:line="240" w:lineRule="atLeast"/>
      <w:jc w:val="both"/>
    </w:pPr>
    <w:rPr>
      <w:color w:val="000000"/>
      <w:sz w:val="22"/>
      <w:szCs w:val="20"/>
      <w:lang w:val="x-none"/>
    </w:rPr>
  </w:style>
  <w:style w:type="character" w:customStyle="1" w:styleId="Telobesedila3Znak">
    <w:name w:val="Telo besedila 3 Znak"/>
    <w:link w:val="Telobesedila3"/>
    <w:rsid w:val="009B32D3"/>
    <w:rPr>
      <w:rFonts w:ascii="Arial" w:hAnsi="Arial" w:cs="Arial"/>
      <w:color w:val="000000"/>
      <w:sz w:val="22"/>
      <w:lang w:eastAsia="en-US"/>
    </w:rPr>
  </w:style>
  <w:style w:type="character" w:styleId="tevilkastrani">
    <w:name w:val="page number"/>
    <w:basedOn w:val="Privzetapisavaodstavka"/>
    <w:rsid w:val="001E52AF"/>
  </w:style>
  <w:style w:type="paragraph" w:customStyle="1" w:styleId="alineja">
    <w:name w:val="alineja"/>
    <w:basedOn w:val="Navaden"/>
    <w:rsid w:val="001E52AF"/>
    <w:pPr>
      <w:numPr>
        <w:numId w:val="1"/>
      </w:numPr>
      <w:spacing w:after="120" w:line="240" w:lineRule="auto"/>
    </w:pPr>
    <w:rPr>
      <w:rFonts w:cs="Arial"/>
      <w:color w:val="000000"/>
      <w:szCs w:val="20"/>
      <w:lang w:val="sl-SI" w:eastAsia="sl-SI"/>
    </w:rPr>
  </w:style>
  <w:style w:type="paragraph" w:customStyle="1" w:styleId="alinea3">
    <w:name w:val="alinea3"/>
    <w:basedOn w:val="Navaden"/>
    <w:autoRedefine/>
    <w:rsid w:val="001E52AF"/>
    <w:pPr>
      <w:spacing w:line="240" w:lineRule="auto"/>
      <w:ind w:left="360"/>
    </w:pPr>
    <w:rPr>
      <w:rFonts w:ascii="Times New Roman" w:hAnsi="Times New Roman"/>
      <w:b/>
      <w:bCs/>
      <w:color w:val="000000"/>
      <w:sz w:val="24"/>
      <w:lang w:val="sl-SI" w:eastAsia="sl-SI"/>
    </w:rPr>
  </w:style>
  <w:style w:type="paragraph" w:styleId="Kazalovsebine1">
    <w:name w:val="toc 1"/>
    <w:basedOn w:val="Navaden"/>
    <w:next w:val="Navaden"/>
    <w:autoRedefine/>
    <w:uiPriority w:val="39"/>
    <w:qFormat/>
    <w:rsid w:val="001E52AF"/>
    <w:pPr>
      <w:spacing w:line="240" w:lineRule="auto"/>
    </w:pPr>
    <w:rPr>
      <w:rFonts w:ascii="Times New Roman" w:hAnsi="Times New Roman"/>
      <w:sz w:val="24"/>
      <w:lang w:val="sl-SI" w:eastAsia="sl-SI"/>
    </w:rPr>
  </w:style>
  <w:style w:type="paragraph" w:styleId="Kazalovsebine2">
    <w:name w:val="toc 2"/>
    <w:basedOn w:val="Navaden"/>
    <w:next w:val="Navaden"/>
    <w:autoRedefine/>
    <w:uiPriority w:val="39"/>
    <w:qFormat/>
    <w:rsid w:val="001E52AF"/>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qFormat/>
    <w:rsid w:val="001E52AF"/>
    <w:pPr>
      <w:spacing w:line="240" w:lineRule="auto"/>
      <w:ind w:left="480"/>
    </w:pPr>
    <w:rPr>
      <w:rFonts w:ascii="Times New Roman" w:hAnsi="Times New Roman"/>
      <w:sz w:val="24"/>
      <w:lang w:val="sl-SI" w:eastAsia="sl-SI"/>
    </w:rPr>
  </w:style>
  <w:style w:type="character" w:customStyle="1" w:styleId="NormalCalibri">
    <w:name w:val="Normal + Calibri"/>
    <w:aliases w:val="8 pt,Bold Char Char"/>
    <w:locked/>
    <w:rsid w:val="001E52AF"/>
    <w:rPr>
      <w:rFonts w:ascii="Arial" w:hAnsi="Arial" w:cs="Arial" w:hint="default"/>
      <w:szCs w:val="24"/>
      <w:lang w:val="sl-SI" w:eastAsia="sl-SI" w:bidi="ar-SA"/>
    </w:rPr>
  </w:style>
  <w:style w:type="character" w:styleId="SledenaHiperpovezava">
    <w:name w:val="FollowedHyperlink"/>
    <w:rsid w:val="001E52AF"/>
    <w:rPr>
      <w:rFonts w:ascii="Verdana" w:hAnsi="Verdana" w:hint="default"/>
      <w:b w:val="0"/>
      <w:bCs w:val="0"/>
      <w:i w:val="0"/>
      <w:iCs w:val="0"/>
      <w:color w:val="404040"/>
      <w:u w:val="single"/>
    </w:rPr>
  </w:style>
  <w:style w:type="paragraph" w:customStyle="1" w:styleId="contenttitlebig">
    <w:name w:val="contenttitle_big"/>
    <w:basedOn w:val="Navaden"/>
    <w:rsid w:val="001E52AF"/>
    <w:pPr>
      <w:spacing w:before="100" w:beforeAutospacing="1" w:after="100" w:afterAutospacing="1" w:line="240" w:lineRule="auto"/>
    </w:pPr>
    <w:rPr>
      <w:rFonts w:ascii="Verdana" w:hAnsi="Verdana"/>
      <w:b/>
      <w:bCs/>
      <w:sz w:val="13"/>
      <w:szCs w:val="13"/>
      <w:lang w:val="sl-SI" w:eastAsia="sl-SI"/>
    </w:rPr>
  </w:style>
  <w:style w:type="paragraph" w:customStyle="1" w:styleId="contenttitle">
    <w:name w:val="contenttitle"/>
    <w:basedOn w:val="Navaden"/>
    <w:rsid w:val="001E52AF"/>
    <w:pPr>
      <w:spacing w:before="100" w:beforeAutospacing="1" w:after="100" w:afterAutospacing="1" w:line="240" w:lineRule="auto"/>
    </w:pPr>
    <w:rPr>
      <w:rFonts w:ascii="Verdana" w:hAnsi="Verdana"/>
      <w:b/>
      <w:bCs/>
      <w:sz w:val="11"/>
      <w:szCs w:val="11"/>
      <w:lang w:val="sl-SI" w:eastAsia="sl-SI"/>
    </w:rPr>
  </w:style>
  <w:style w:type="character" w:customStyle="1" w:styleId="contenttitlebig1">
    <w:name w:val="contenttitle_big1"/>
    <w:rsid w:val="001E52AF"/>
    <w:rPr>
      <w:rFonts w:ascii="Verdana" w:hAnsi="Verdana" w:hint="default"/>
      <w:b/>
      <w:bCs/>
      <w:i w:val="0"/>
      <w:iCs w:val="0"/>
      <w:sz w:val="13"/>
      <w:szCs w:val="13"/>
    </w:rPr>
  </w:style>
  <w:style w:type="paragraph" w:customStyle="1" w:styleId="prevnext">
    <w:name w:val="prevnext"/>
    <w:basedOn w:val="Navaden"/>
    <w:rsid w:val="001E52AF"/>
    <w:pPr>
      <w:spacing w:before="100" w:beforeAutospacing="1" w:after="100" w:afterAutospacing="1" w:line="240" w:lineRule="auto"/>
    </w:pPr>
    <w:rPr>
      <w:rFonts w:ascii="Times New Roman" w:hAnsi="Times New Roman"/>
      <w:sz w:val="24"/>
      <w:lang w:val="sl-SI" w:eastAsia="sl-SI"/>
    </w:rPr>
  </w:style>
  <w:style w:type="paragraph" w:customStyle="1" w:styleId="p">
    <w:name w:val="p"/>
    <w:basedOn w:val="Navaden"/>
    <w:rsid w:val="001E52AF"/>
    <w:pPr>
      <w:spacing w:before="48" w:after="12" w:line="240" w:lineRule="auto"/>
      <w:ind w:left="12" w:right="12" w:firstLine="240"/>
      <w:jc w:val="both"/>
    </w:pPr>
    <w:rPr>
      <w:rFonts w:cs="Arial"/>
      <w:color w:val="222222"/>
      <w:sz w:val="22"/>
      <w:szCs w:val="22"/>
      <w:lang w:val="sl-SI" w:eastAsia="sl-SI"/>
    </w:rPr>
  </w:style>
  <w:style w:type="paragraph" w:styleId="Naslov">
    <w:name w:val="Title"/>
    <w:basedOn w:val="Navaden"/>
    <w:next w:val="Navaden"/>
    <w:link w:val="NaslovZnak"/>
    <w:qFormat/>
    <w:rsid w:val="00B63EA3"/>
    <w:pPr>
      <w:spacing w:before="240" w:after="60"/>
      <w:jc w:val="center"/>
      <w:outlineLvl w:val="0"/>
    </w:pPr>
    <w:rPr>
      <w:rFonts w:ascii="Cambria" w:hAnsi="Cambria"/>
      <w:b/>
      <w:bCs/>
      <w:kern w:val="28"/>
      <w:sz w:val="32"/>
      <w:szCs w:val="32"/>
    </w:rPr>
  </w:style>
  <w:style w:type="character" w:customStyle="1" w:styleId="NaslovZnak">
    <w:name w:val="Naslov Znak"/>
    <w:link w:val="Naslov"/>
    <w:rsid w:val="00B63EA3"/>
    <w:rPr>
      <w:rFonts w:ascii="Cambria" w:eastAsia="Times New Roman" w:hAnsi="Cambria" w:cs="Times New Roman"/>
      <w:b/>
      <w:bCs/>
      <w:kern w:val="28"/>
      <w:sz w:val="32"/>
      <w:szCs w:val="32"/>
      <w:lang w:val="en-US" w:eastAsia="en-US"/>
    </w:rPr>
  </w:style>
  <w:style w:type="paragraph" w:customStyle="1" w:styleId="doc-ti">
    <w:name w:val="doc-ti"/>
    <w:basedOn w:val="Navaden"/>
    <w:rsid w:val="00433617"/>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433617"/>
  </w:style>
  <w:style w:type="paragraph" w:customStyle="1" w:styleId="navaden0">
    <w:name w:val="navaden"/>
    <w:basedOn w:val="Navaden"/>
    <w:rsid w:val="00A9198F"/>
    <w:pPr>
      <w:tabs>
        <w:tab w:val="left" w:pos="0"/>
      </w:tabs>
      <w:spacing w:line="240" w:lineRule="auto"/>
      <w:jc w:val="both"/>
    </w:pPr>
    <w:rPr>
      <w:rFonts w:ascii="Times New Roman" w:hAnsi="Times New Roman"/>
      <w:sz w:val="22"/>
      <w:lang w:val="sl-SI" w:eastAsia="sl-SI"/>
    </w:rPr>
  </w:style>
  <w:style w:type="table" w:styleId="Tabelamrea">
    <w:name w:val="Table Grid"/>
    <w:basedOn w:val="Navadnatabela"/>
    <w:uiPriority w:val="59"/>
    <w:rsid w:val="00D14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avaden"/>
    <w:rsid w:val="008B7EE8"/>
    <w:pPr>
      <w:numPr>
        <w:numId w:val="2"/>
      </w:numPr>
      <w:spacing w:after="60" w:line="240" w:lineRule="auto"/>
      <w:jc w:val="both"/>
    </w:pPr>
    <w:rPr>
      <w:rFonts w:ascii="Times New Roman" w:hAnsi="Times New Roman"/>
      <w:sz w:val="22"/>
      <w:lang w:val="sl-SI" w:eastAsia="sl-SI"/>
    </w:rPr>
  </w:style>
  <w:style w:type="paragraph" w:customStyle="1" w:styleId="CM4">
    <w:name w:val="CM4"/>
    <w:basedOn w:val="Navaden"/>
    <w:next w:val="Navaden"/>
    <w:uiPriority w:val="99"/>
    <w:rsid w:val="008F4E88"/>
    <w:pPr>
      <w:autoSpaceDE w:val="0"/>
      <w:autoSpaceDN w:val="0"/>
      <w:adjustRightInd w:val="0"/>
      <w:spacing w:line="240" w:lineRule="auto"/>
    </w:pPr>
    <w:rPr>
      <w:rFonts w:ascii="EUAlbertina" w:eastAsia="Calibri" w:hAnsi="EUAlbertina"/>
      <w:sz w:val="24"/>
      <w:lang w:val="sl-SI" w:eastAsia="sl-SI"/>
    </w:rPr>
  </w:style>
  <w:style w:type="paragraph" w:styleId="Oznaenseznam">
    <w:name w:val="List Bullet"/>
    <w:basedOn w:val="Navaden"/>
    <w:rsid w:val="00FF2D9C"/>
    <w:pPr>
      <w:tabs>
        <w:tab w:val="num" w:pos="360"/>
      </w:tabs>
      <w:spacing w:before="120" w:line="240" w:lineRule="auto"/>
      <w:jc w:val="both"/>
    </w:pPr>
    <w:rPr>
      <w:rFonts w:ascii="Times New Roman" w:hAnsi="Times New Roman"/>
      <w:sz w:val="22"/>
      <w:szCs w:val="20"/>
      <w:lang w:val="sl-SI" w:eastAsia="sl-SI"/>
    </w:rPr>
  </w:style>
  <w:style w:type="paragraph" w:styleId="Kazalovsebine4">
    <w:name w:val="toc 4"/>
    <w:basedOn w:val="Navaden"/>
    <w:next w:val="Navaden"/>
    <w:autoRedefine/>
    <w:uiPriority w:val="39"/>
    <w:rsid w:val="00D04745"/>
    <w:pPr>
      <w:tabs>
        <w:tab w:val="left" w:pos="1680"/>
        <w:tab w:val="right" w:leader="dot" w:pos="8488"/>
      </w:tabs>
      <w:spacing w:line="240" w:lineRule="auto"/>
      <w:ind w:left="720"/>
      <w:jc w:val="both"/>
    </w:pPr>
    <w:rPr>
      <w:rFonts w:cs="Arial"/>
      <w:noProof/>
      <w:szCs w:val="20"/>
      <w:lang w:val="sl-SI" w:eastAsia="sl-SI"/>
    </w:rPr>
  </w:style>
  <w:style w:type="paragraph" w:styleId="Kazalovsebine5">
    <w:name w:val="toc 5"/>
    <w:basedOn w:val="Navaden"/>
    <w:next w:val="Navaden"/>
    <w:autoRedefine/>
    <w:uiPriority w:val="39"/>
    <w:rsid w:val="00FF2D9C"/>
    <w:pPr>
      <w:spacing w:line="240" w:lineRule="auto"/>
      <w:ind w:left="960"/>
      <w:jc w:val="both"/>
    </w:pPr>
    <w:rPr>
      <w:rFonts w:ascii="Times New Roman" w:hAnsi="Times New Roman"/>
      <w:sz w:val="22"/>
      <w:lang w:val="sl-SI" w:eastAsia="sl-SI"/>
    </w:rPr>
  </w:style>
  <w:style w:type="paragraph" w:styleId="Kazalovsebine6">
    <w:name w:val="toc 6"/>
    <w:basedOn w:val="Navaden"/>
    <w:next w:val="Navaden"/>
    <w:autoRedefine/>
    <w:rsid w:val="00FF2D9C"/>
    <w:pPr>
      <w:spacing w:line="240" w:lineRule="auto"/>
      <w:ind w:left="1200"/>
      <w:jc w:val="both"/>
    </w:pPr>
    <w:rPr>
      <w:rFonts w:ascii="Times New Roman" w:hAnsi="Times New Roman"/>
      <w:sz w:val="22"/>
      <w:lang w:val="sl-SI" w:eastAsia="sl-SI"/>
    </w:rPr>
  </w:style>
  <w:style w:type="paragraph" w:styleId="Kazalovsebine7">
    <w:name w:val="toc 7"/>
    <w:basedOn w:val="Navaden"/>
    <w:next w:val="Navaden"/>
    <w:autoRedefine/>
    <w:rsid w:val="00FF2D9C"/>
    <w:pPr>
      <w:spacing w:line="240" w:lineRule="auto"/>
      <w:ind w:left="1440"/>
      <w:jc w:val="both"/>
    </w:pPr>
    <w:rPr>
      <w:rFonts w:ascii="Times New Roman" w:hAnsi="Times New Roman"/>
      <w:sz w:val="22"/>
      <w:lang w:val="sl-SI" w:eastAsia="sl-SI"/>
    </w:rPr>
  </w:style>
  <w:style w:type="paragraph" w:styleId="Kazalovsebine8">
    <w:name w:val="toc 8"/>
    <w:basedOn w:val="Navaden"/>
    <w:next w:val="Navaden"/>
    <w:autoRedefine/>
    <w:rsid w:val="00FF2D9C"/>
    <w:pPr>
      <w:spacing w:line="240" w:lineRule="auto"/>
      <w:ind w:left="1680"/>
      <w:jc w:val="both"/>
    </w:pPr>
    <w:rPr>
      <w:rFonts w:ascii="Times New Roman" w:hAnsi="Times New Roman"/>
      <w:sz w:val="22"/>
      <w:lang w:val="sl-SI" w:eastAsia="sl-SI"/>
    </w:rPr>
  </w:style>
  <w:style w:type="paragraph" w:styleId="Kazalovsebine9">
    <w:name w:val="toc 9"/>
    <w:basedOn w:val="Navaden"/>
    <w:next w:val="Navaden"/>
    <w:autoRedefine/>
    <w:rsid w:val="00FF2D9C"/>
    <w:pPr>
      <w:spacing w:line="240" w:lineRule="auto"/>
      <w:ind w:left="1920"/>
      <w:jc w:val="both"/>
    </w:pPr>
    <w:rPr>
      <w:rFonts w:ascii="Times New Roman" w:hAnsi="Times New Roman"/>
      <w:sz w:val="22"/>
      <w:lang w:val="sl-SI" w:eastAsia="sl-SI"/>
    </w:rPr>
  </w:style>
  <w:style w:type="paragraph" w:styleId="Kazaloslik">
    <w:name w:val="table of figures"/>
    <w:basedOn w:val="Navaden"/>
    <w:next w:val="Navaden"/>
    <w:rsid w:val="00FF2D9C"/>
    <w:pPr>
      <w:tabs>
        <w:tab w:val="left" w:pos="1134"/>
        <w:tab w:val="right" w:leader="dot" w:pos="9061"/>
      </w:tabs>
      <w:spacing w:line="240" w:lineRule="auto"/>
      <w:ind w:left="1134" w:right="510" w:hanging="1134"/>
      <w:jc w:val="both"/>
    </w:pPr>
    <w:rPr>
      <w:rFonts w:ascii="Times New Roman" w:hAnsi="Times New Roman"/>
      <w:sz w:val="22"/>
      <w:lang w:val="sl-SI" w:eastAsia="sl-SI"/>
    </w:rPr>
  </w:style>
  <w:style w:type="paragraph" w:styleId="Telobesedila-zamik">
    <w:name w:val="Body Text Indent"/>
    <w:basedOn w:val="Navaden"/>
    <w:link w:val="Telobesedila-zamikZnak"/>
    <w:rsid w:val="00FF2D9C"/>
    <w:pPr>
      <w:spacing w:line="360" w:lineRule="auto"/>
      <w:ind w:left="360"/>
      <w:jc w:val="both"/>
    </w:pPr>
    <w:rPr>
      <w:rFonts w:ascii="Times New Roman" w:hAnsi="Times New Roman"/>
      <w:b/>
      <w:i/>
      <w:sz w:val="22"/>
      <w:lang w:val="x-none" w:eastAsia="x-none"/>
    </w:rPr>
  </w:style>
  <w:style w:type="character" w:customStyle="1" w:styleId="Telobesedila-zamikZnak">
    <w:name w:val="Telo besedila - zamik Znak"/>
    <w:link w:val="Telobesedila-zamik"/>
    <w:rsid w:val="00FF2D9C"/>
    <w:rPr>
      <w:b/>
      <w:i/>
      <w:sz w:val="22"/>
      <w:szCs w:val="24"/>
    </w:rPr>
  </w:style>
  <w:style w:type="paragraph" w:styleId="Telobesedila-zamik2">
    <w:name w:val="Body Text Indent 2"/>
    <w:basedOn w:val="Navaden"/>
    <w:link w:val="Telobesedila-zamik2Znak"/>
    <w:rsid w:val="00FF2D9C"/>
    <w:pPr>
      <w:spacing w:line="360" w:lineRule="auto"/>
      <w:ind w:left="720" w:hanging="360"/>
      <w:jc w:val="both"/>
    </w:pPr>
    <w:rPr>
      <w:sz w:val="22"/>
      <w:lang w:val="x-none" w:eastAsia="x-none"/>
    </w:rPr>
  </w:style>
  <w:style w:type="character" w:customStyle="1" w:styleId="Telobesedila-zamik2Znak">
    <w:name w:val="Telo besedila - zamik 2 Znak"/>
    <w:link w:val="Telobesedila-zamik2"/>
    <w:rsid w:val="00FF2D9C"/>
    <w:rPr>
      <w:rFonts w:ascii="Arial" w:hAnsi="Arial" w:cs="Arial"/>
      <w:sz w:val="22"/>
      <w:szCs w:val="24"/>
    </w:rPr>
  </w:style>
  <w:style w:type="paragraph" w:customStyle="1" w:styleId="Style2">
    <w:name w:val="Style2"/>
    <w:basedOn w:val="Navaden"/>
    <w:rsid w:val="00FF2D9C"/>
    <w:pPr>
      <w:numPr>
        <w:numId w:val="13"/>
      </w:numPr>
      <w:spacing w:line="288" w:lineRule="auto"/>
      <w:ind w:left="357" w:hanging="357"/>
    </w:pPr>
    <w:rPr>
      <w:rFonts w:ascii="Times New Roman" w:hAnsi="Times New Roman"/>
      <w:lang w:val="sl-SI" w:eastAsia="sl-SI"/>
    </w:rPr>
  </w:style>
  <w:style w:type="paragraph" w:customStyle="1" w:styleId="Style4">
    <w:name w:val="Style4"/>
    <w:basedOn w:val="Navaden"/>
    <w:rsid w:val="00FF2D9C"/>
    <w:pPr>
      <w:numPr>
        <w:numId w:val="8"/>
      </w:numPr>
      <w:spacing w:line="360" w:lineRule="auto"/>
      <w:jc w:val="both"/>
    </w:pPr>
    <w:rPr>
      <w:rFonts w:ascii="Times New Roman" w:hAnsi="Times New Roman"/>
      <w:b/>
      <w:sz w:val="22"/>
      <w:lang w:val="sl-SI" w:eastAsia="sl-SI"/>
    </w:rPr>
  </w:style>
  <w:style w:type="paragraph" w:customStyle="1" w:styleId="Style5">
    <w:name w:val="Style5"/>
    <w:basedOn w:val="Style2"/>
    <w:rsid w:val="00FF2D9C"/>
  </w:style>
  <w:style w:type="character" w:customStyle="1" w:styleId="Style4Char">
    <w:name w:val="Style4 Char"/>
    <w:rsid w:val="00FF2D9C"/>
    <w:rPr>
      <w:b/>
      <w:sz w:val="22"/>
      <w:szCs w:val="24"/>
    </w:rPr>
  </w:style>
  <w:style w:type="character" w:customStyle="1" w:styleId="Style2Char">
    <w:name w:val="Style2 Char"/>
    <w:rsid w:val="00FF2D9C"/>
    <w:rPr>
      <w:szCs w:val="24"/>
    </w:rPr>
  </w:style>
  <w:style w:type="paragraph" w:customStyle="1" w:styleId="Slika">
    <w:name w:val="Slika"/>
    <w:basedOn w:val="Navaden"/>
    <w:rsid w:val="00FF2D9C"/>
    <w:pPr>
      <w:numPr>
        <w:numId w:val="9"/>
      </w:numPr>
      <w:spacing w:line="240" w:lineRule="auto"/>
      <w:jc w:val="both"/>
    </w:pPr>
    <w:rPr>
      <w:rFonts w:ascii="Times New Roman" w:hAnsi="Times New Roman"/>
      <w:i/>
      <w:sz w:val="22"/>
      <w:lang w:val="sl-SI" w:eastAsia="sl-SI"/>
    </w:rPr>
  </w:style>
  <w:style w:type="paragraph" w:styleId="Napis">
    <w:name w:val="caption"/>
    <w:basedOn w:val="Navaden"/>
    <w:next w:val="Navaden"/>
    <w:qFormat/>
    <w:rsid w:val="00FF2D9C"/>
    <w:pPr>
      <w:spacing w:line="240" w:lineRule="auto"/>
      <w:jc w:val="both"/>
    </w:pPr>
    <w:rPr>
      <w:rFonts w:ascii="Times New Roman" w:hAnsi="Times New Roman"/>
      <w:b/>
      <w:bCs/>
      <w:szCs w:val="20"/>
      <w:lang w:val="sl-SI" w:eastAsia="sl-SI"/>
    </w:rPr>
  </w:style>
  <w:style w:type="paragraph" w:customStyle="1" w:styleId="Priloga">
    <w:name w:val="Priloga"/>
    <w:basedOn w:val="Navaden"/>
    <w:rsid w:val="00FF2D9C"/>
    <w:pPr>
      <w:numPr>
        <w:numId w:val="10"/>
      </w:numPr>
      <w:spacing w:line="240" w:lineRule="auto"/>
      <w:jc w:val="both"/>
    </w:pPr>
    <w:rPr>
      <w:rFonts w:ascii="Times New Roman" w:hAnsi="Times New Roman"/>
      <w:b/>
      <w:sz w:val="24"/>
      <w:lang w:val="sl-SI" w:eastAsia="sl-SI"/>
    </w:rPr>
  </w:style>
  <w:style w:type="character" w:customStyle="1" w:styleId="ZnakZnak3">
    <w:name w:val="Znak Znak3"/>
    <w:rsid w:val="00FF2D9C"/>
    <w:rPr>
      <w:rFonts w:ascii="Tahoma" w:hAnsi="Tahoma" w:cs="Tahoma"/>
      <w:sz w:val="16"/>
      <w:szCs w:val="16"/>
    </w:rPr>
  </w:style>
  <w:style w:type="character" w:customStyle="1" w:styleId="TelobesedilaZnak1">
    <w:name w:val="Telo besedila Znak1"/>
    <w:rsid w:val="00FF2D9C"/>
    <w:rPr>
      <w:b/>
      <w:sz w:val="32"/>
      <w:szCs w:val="32"/>
      <w:lang w:val="sl-SI" w:eastAsia="sl-SI" w:bidi="ar-SA"/>
    </w:rPr>
  </w:style>
  <w:style w:type="character" w:customStyle="1" w:styleId="Komentar-besediloZnak">
    <w:name w:val="Komentar - besedilo Znak"/>
    <w:rsid w:val="00FF2D9C"/>
    <w:rPr>
      <w:lang w:val="sl-SI" w:eastAsia="sl-SI" w:bidi="ar-SA"/>
    </w:rPr>
  </w:style>
  <w:style w:type="paragraph" w:customStyle="1" w:styleId="Text2">
    <w:name w:val="Text 2"/>
    <w:basedOn w:val="Navaden"/>
    <w:rsid w:val="00FF2D9C"/>
    <w:pPr>
      <w:tabs>
        <w:tab w:val="left" w:pos="2302"/>
      </w:tabs>
      <w:spacing w:after="240" w:line="240" w:lineRule="auto"/>
      <w:ind w:left="1202"/>
      <w:jc w:val="both"/>
    </w:pPr>
    <w:rPr>
      <w:rFonts w:ascii="Times New Roman" w:hAnsi="Times New Roman"/>
      <w:sz w:val="24"/>
      <w:szCs w:val="20"/>
      <w:lang w:val="sl-SI"/>
    </w:rPr>
  </w:style>
  <w:style w:type="paragraph" w:customStyle="1" w:styleId="NormalBold">
    <w:name w:val="Normal + Bold"/>
    <w:aliases w:val="After:  3 pt"/>
    <w:basedOn w:val="Navaden"/>
    <w:rsid w:val="00FF2D9C"/>
    <w:pPr>
      <w:spacing w:after="60" w:line="240" w:lineRule="auto"/>
      <w:jc w:val="both"/>
      <w:outlineLvl w:val="0"/>
    </w:pPr>
    <w:rPr>
      <w:rFonts w:ascii="Times New Roman" w:hAnsi="Times New Roman"/>
      <w:b/>
      <w:sz w:val="22"/>
      <w:lang w:val="sl-SI" w:eastAsia="sl-SI"/>
    </w:rPr>
  </w:style>
  <w:style w:type="paragraph" w:styleId="Telobesedila-zamik3">
    <w:name w:val="Body Text Indent 3"/>
    <w:basedOn w:val="Navaden"/>
    <w:link w:val="Telobesedila-zamik3Znak"/>
    <w:rsid w:val="00FF2D9C"/>
    <w:pPr>
      <w:spacing w:after="120" w:line="240" w:lineRule="auto"/>
      <w:ind w:left="283"/>
      <w:jc w:val="both"/>
    </w:pPr>
    <w:rPr>
      <w:rFonts w:ascii="Times New Roman" w:hAnsi="Times New Roman"/>
      <w:sz w:val="16"/>
      <w:szCs w:val="16"/>
      <w:lang w:val="x-none" w:eastAsia="x-none"/>
    </w:rPr>
  </w:style>
  <w:style w:type="character" w:customStyle="1" w:styleId="Telobesedila-zamik3Znak">
    <w:name w:val="Telo besedila - zamik 3 Znak"/>
    <w:link w:val="Telobesedila-zamik3"/>
    <w:rsid w:val="00FF2D9C"/>
    <w:rPr>
      <w:sz w:val="16"/>
      <w:szCs w:val="16"/>
    </w:rPr>
  </w:style>
  <w:style w:type="paragraph" w:customStyle="1" w:styleId="TableofSlik">
    <w:name w:val="Table of Slik"/>
    <w:basedOn w:val="Kazaloslik"/>
    <w:rsid w:val="00FF2D9C"/>
    <w:pPr>
      <w:tabs>
        <w:tab w:val="clear" w:pos="9061"/>
        <w:tab w:val="left" w:pos="851"/>
        <w:tab w:val="right" w:leader="dot" w:pos="9060"/>
      </w:tabs>
      <w:ind w:left="794" w:right="284" w:hanging="794"/>
    </w:pPr>
    <w:rPr>
      <w:noProof/>
    </w:rPr>
  </w:style>
  <w:style w:type="paragraph" w:customStyle="1" w:styleId="Normal1">
    <w:name w:val="Normal1"/>
    <w:basedOn w:val="Navaden"/>
    <w:rsid w:val="00FF2D9C"/>
    <w:pPr>
      <w:spacing w:line="240" w:lineRule="auto"/>
      <w:jc w:val="both"/>
    </w:pPr>
    <w:rPr>
      <w:rFonts w:ascii="Times New Roman" w:hAnsi="Times New Roman"/>
      <w:sz w:val="22"/>
      <w:szCs w:val="15"/>
      <w:lang w:val="sl-SI" w:eastAsia="sl-SI"/>
    </w:rPr>
  </w:style>
  <w:style w:type="paragraph" w:customStyle="1" w:styleId="Heading11">
    <w:name w:val="Heading 11"/>
    <w:basedOn w:val="Naslov1"/>
    <w:rsid w:val="00FF2D9C"/>
    <w:pPr>
      <w:tabs>
        <w:tab w:val="num" w:pos="432"/>
      </w:tabs>
      <w:spacing w:after="240"/>
      <w:ind w:left="431" w:hanging="431"/>
      <w:jc w:val="left"/>
    </w:pPr>
    <w:rPr>
      <w:rFonts w:ascii="Times New Roman" w:hAnsi="Times New Roman" w:cs="Arial"/>
      <w:bCs/>
      <w:szCs w:val="28"/>
      <w:lang w:val="sl-SI" w:eastAsia="sl-SI"/>
    </w:rPr>
  </w:style>
  <w:style w:type="character" w:customStyle="1" w:styleId="navadenZnak">
    <w:name w:val="navaden Znak"/>
    <w:rsid w:val="00FF2D9C"/>
    <w:rPr>
      <w:sz w:val="22"/>
      <w:szCs w:val="24"/>
      <w:lang w:val="sl-SI" w:eastAsia="sl-SI" w:bidi="ar-SA"/>
    </w:rPr>
  </w:style>
  <w:style w:type="character" w:customStyle="1" w:styleId="NormalZnak">
    <w:name w:val="Normal Znak"/>
    <w:rsid w:val="00FF2D9C"/>
    <w:rPr>
      <w:sz w:val="22"/>
      <w:szCs w:val="15"/>
      <w:lang w:val="sl-SI" w:eastAsia="sl-SI" w:bidi="ar-SA"/>
    </w:rPr>
  </w:style>
  <w:style w:type="character" w:customStyle="1" w:styleId="Style1Znak">
    <w:name w:val="Style1 Znak"/>
    <w:rsid w:val="00FF2D9C"/>
    <w:rPr>
      <w:sz w:val="22"/>
      <w:szCs w:val="24"/>
    </w:rPr>
  </w:style>
  <w:style w:type="paragraph" w:customStyle="1" w:styleId="Prilogaobr">
    <w:name w:val="Prilogaobr"/>
    <w:basedOn w:val="Navaden"/>
    <w:qFormat/>
    <w:rsid w:val="00FF2D9C"/>
    <w:pPr>
      <w:spacing w:line="240" w:lineRule="auto"/>
      <w:jc w:val="center"/>
    </w:pPr>
    <w:rPr>
      <w:rFonts w:ascii="Times New Roman" w:hAnsi="Times New Roman"/>
      <w:b/>
      <w:caps/>
      <w:color w:val="003399"/>
      <w:sz w:val="15"/>
      <w:szCs w:val="15"/>
      <w:lang w:val="sl-SI" w:eastAsia="sl-SI"/>
    </w:rPr>
  </w:style>
  <w:style w:type="character" w:customStyle="1" w:styleId="PrilogaobrChar">
    <w:name w:val="Prilogaobr Char"/>
    <w:rsid w:val="00FF2D9C"/>
    <w:rPr>
      <w:b/>
      <w:caps/>
      <w:color w:val="003399"/>
      <w:sz w:val="15"/>
      <w:szCs w:val="15"/>
    </w:rPr>
  </w:style>
  <w:style w:type="paragraph" w:customStyle="1" w:styleId="Naslov11">
    <w:name w:val="Naslov 11"/>
    <w:basedOn w:val="Navaden"/>
    <w:rsid w:val="00FF2D9C"/>
    <w:pPr>
      <w:numPr>
        <w:ilvl w:val="8"/>
        <w:numId w:val="14"/>
      </w:numPr>
      <w:spacing w:line="240" w:lineRule="auto"/>
    </w:pPr>
    <w:rPr>
      <w:rFonts w:ascii="Times New Roman" w:hAnsi="Times New Roman"/>
      <w:sz w:val="24"/>
      <w:lang w:val="sl-SI" w:eastAsia="sl-SI"/>
    </w:rPr>
  </w:style>
  <w:style w:type="paragraph" w:styleId="HTML-oblikovano">
    <w:name w:val="HTML Preformatted"/>
    <w:basedOn w:val="Navaden"/>
    <w:link w:val="HTML-oblikovanoZnak"/>
    <w:rsid w:val="00FF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olor w:val="000000"/>
      <w:sz w:val="18"/>
      <w:szCs w:val="18"/>
    </w:rPr>
  </w:style>
  <w:style w:type="character" w:customStyle="1" w:styleId="HTML-oblikovanoZnak">
    <w:name w:val="HTML-oblikovano Znak"/>
    <w:link w:val="HTML-oblikovano"/>
    <w:rsid w:val="00FF2D9C"/>
    <w:rPr>
      <w:rFonts w:ascii="Courier New" w:eastAsia="Courier New" w:hAnsi="Courier New" w:cs="Courier New"/>
      <w:color w:val="000000"/>
      <w:sz w:val="18"/>
      <w:szCs w:val="18"/>
      <w:lang w:val="en-US" w:eastAsia="en-US"/>
    </w:rPr>
  </w:style>
  <w:style w:type="paragraph" w:styleId="Stvarnokazalo1">
    <w:name w:val="index 1"/>
    <w:basedOn w:val="Navaden"/>
    <w:next w:val="Navaden"/>
    <w:autoRedefine/>
    <w:unhideWhenUsed/>
    <w:rsid w:val="00FF2D9C"/>
    <w:pPr>
      <w:spacing w:line="240" w:lineRule="auto"/>
      <w:ind w:left="220" w:hanging="220"/>
      <w:jc w:val="both"/>
    </w:pPr>
    <w:rPr>
      <w:rFonts w:ascii="Times New Roman" w:hAnsi="Times New Roman"/>
      <w:sz w:val="22"/>
      <w:lang w:val="sl-SI" w:eastAsia="sl-SI"/>
    </w:rPr>
  </w:style>
  <w:style w:type="paragraph" w:styleId="NaslovTOC">
    <w:name w:val="TOC Heading"/>
    <w:basedOn w:val="Naslov1"/>
    <w:next w:val="Navaden"/>
    <w:qFormat/>
    <w:rsid w:val="00FF2D9C"/>
    <w:pPr>
      <w:keepLines/>
      <w:numPr>
        <w:numId w:val="0"/>
      </w:numPr>
      <w:spacing w:before="480" w:line="276" w:lineRule="auto"/>
      <w:jc w:val="left"/>
      <w:outlineLvl w:val="9"/>
    </w:pPr>
    <w:rPr>
      <w:rFonts w:ascii="Cambria" w:hAnsi="Cambria"/>
      <w:bCs/>
      <w:color w:val="365F91"/>
      <w:kern w:val="0"/>
      <w:szCs w:val="28"/>
      <w:lang w:val="sl-SI" w:eastAsia="en-US"/>
    </w:rPr>
  </w:style>
  <w:style w:type="numbering" w:customStyle="1" w:styleId="WWOutlineListStyle27">
    <w:name w:val="WW_OutlineListStyle_27"/>
    <w:basedOn w:val="Brezseznama"/>
    <w:rsid w:val="00687A25"/>
    <w:pPr>
      <w:numPr>
        <w:numId w:val="15"/>
      </w:numPr>
    </w:pPr>
  </w:style>
  <w:style w:type="paragraph" w:styleId="Revizija">
    <w:name w:val="Revision"/>
    <w:rsid w:val="00687A25"/>
    <w:pPr>
      <w:suppressAutoHyphens/>
      <w:autoSpaceDN w:val="0"/>
      <w:textAlignment w:val="baseline"/>
    </w:pPr>
    <w:rPr>
      <w:sz w:val="22"/>
      <w:szCs w:val="24"/>
    </w:rPr>
  </w:style>
  <w:style w:type="paragraph" w:styleId="Konnaopomba-besedilo">
    <w:name w:val="endnote text"/>
    <w:basedOn w:val="Navaden"/>
    <w:link w:val="Konnaopomba-besediloZnak"/>
    <w:rsid w:val="00687A25"/>
    <w:pPr>
      <w:suppressAutoHyphens/>
      <w:autoSpaceDN w:val="0"/>
      <w:spacing w:line="240" w:lineRule="auto"/>
      <w:jc w:val="both"/>
      <w:textAlignment w:val="baseline"/>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rsid w:val="00687A25"/>
  </w:style>
  <w:style w:type="character" w:styleId="Konnaopomba-sklic">
    <w:name w:val="endnote reference"/>
    <w:rsid w:val="00687A25"/>
    <w:rPr>
      <w:position w:val="0"/>
      <w:vertAlign w:val="superscript"/>
    </w:rPr>
  </w:style>
  <w:style w:type="numbering" w:customStyle="1" w:styleId="WWOutlineListStyle26">
    <w:name w:val="WW_OutlineListStyle_26"/>
    <w:basedOn w:val="Brezseznama"/>
    <w:rsid w:val="00687A25"/>
    <w:pPr>
      <w:numPr>
        <w:numId w:val="16"/>
      </w:numPr>
    </w:pPr>
  </w:style>
  <w:style w:type="numbering" w:customStyle="1" w:styleId="WWOutlineListStyle25">
    <w:name w:val="WW_OutlineListStyle_25"/>
    <w:basedOn w:val="Brezseznama"/>
    <w:rsid w:val="00687A25"/>
    <w:pPr>
      <w:numPr>
        <w:numId w:val="17"/>
      </w:numPr>
    </w:pPr>
  </w:style>
  <w:style w:type="numbering" w:customStyle="1" w:styleId="WWOutlineListStyle24">
    <w:name w:val="WW_OutlineListStyle_24"/>
    <w:basedOn w:val="Brezseznama"/>
    <w:rsid w:val="00687A25"/>
    <w:pPr>
      <w:numPr>
        <w:numId w:val="18"/>
      </w:numPr>
    </w:pPr>
  </w:style>
  <w:style w:type="numbering" w:customStyle="1" w:styleId="WWOutlineListStyle23">
    <w:name w:val="WW_OutlineListStyle_23"/>
    <w:basedOn w:val="Brezseznama"/>
    <w:rsid w:val="00687A25"/>
    <w:pPr>
      <w:numPr>
        <w:numId w:val="19"/>
      </w:numPr>
    </w:pPr>
  </w:style>
  <w:style w:type="numbering" w:customStyle="1" w:styleId="WWOutlineListStyle22">
    <w:name w:val="WW_OutlineListStyle_22"/>
    <w:basedOn w:val="Brezseznama"/>
    <w:rsid w:val="00687A25"/>
    <w:pPr>
      <w:numPr>
        <w:numId w:val="20"/>
      </w:numPr>
    </w:pPr>
  </w:style>
  <w:style w:type="numbering" w:customStyle="1" w:styleId="WWOutlineListStyle21">
    <w:name w:val="WW_OutlineListStyle_21"/>
    <w:basedOn w:val="Brezseznama"/>
    <w:rsid w:val="00687A25"/>
    <w:pPr>
      <w:numPr>
        <w:numId w:val="21"/>
      </w:numPr>
    </w:pPr>
  </w:style>
  <w:style w:type="numbering" w:customStyle="1" w:styleId="WWOutlineListStyle20">
    <w:name w:val="WW_OutlineListStyle_20"/>
    <w:basedOn w:val="Brezseznama"/>
    <w:rsid w:val="00687A25"/>
    <w:pPr>
      <w:numPr>
        <w:numId w:val="22"/>
      </w:numPr>
    </w:pPr>
  </w:style>
  <w:style w:type="numbering" w:customStyle="1" w:styleId="WWOutlineListStyle19">
    <w:name w:val="WW_OutlineListStyle_19"/>
    <w:basedOn w:val="Brezseznama"/>
    <w:rsid w:val="00687A25"/>
    <w:pPr>
      <w:numPr>
        <w:numId w:val="23"/>
      </w:numPr>
    </w:pPr>
  </w:style>
  <w:style w:type="numbering" w:customStyle="1" w:styleId="WWOutlineListStyle18">
    <w:name w:val="WW_OutlineListStyle_18"/>
    <w:basedOn w:val="Brezseznama"/>
    <w:rsid w:val="00687A25"/>
    <w:pPr>
      <w:numPr>
        <w:numId w:val="24"/>
      </w:numPr>
    </w:pPr>
  </w:style>
  <w:style w:type="numbering" w:customStyle="1" w:styleId="WWOutlineListStyle17">
    <w:name w:val="WW_OutlineListStyle_17"/>
    <w:basedOn w:val="Brezseznama"/>
    <w:rsid w:val="00687A25"/>
    <w:pPr>
      <w:numPr>
        <w:numId w:val="25"/>
      </w:numPr>
    </w:pPr>
  </w:style>
  <w:style w:type="numbering" w:customStyle="1" w:styleId="WWOutlineListStyle16">
    <w:name w:val="WW_OutlineListStyle_16"/>
    <w:basedOn w:val="Brezseznama"/>
    <w:rsid w:val="00687A25"/>
    <w:pPr>
      <w:numPr>
        <w:numId w:val="26"/>
      </w:numPr>
    </w:pPr>
  </w:style>
  <w:style w:type="numbering" w:customStyle="1" w:styleId="WWOutlineListStyle15">
    <w:name w:val="WW_OutlineListStyle_15"/>
    <w:basedOn w:val="Brezseznama"/>
    <w:rsid w:val="00687A25"/>
    <w:pPr>
      <w:numPr>
        <w:numId w:val="27"/>
      </w:numPr>
    </w:pPr>
  </w:style>
  <w:style w:type="numbering" w:customStyle="1" w:styleId="WWOutlineListStyle14">
    <w:name w:val="WW_OutlineListStyle_14"/>
    <w:basedOn w:val="Brezseznama"/>
    <w:rsid w:val="00687A25"/>
    <w:pPr>
      <w:numPr>
        <w:numId w:val="28"/>
      </w:numPr>
    </w:pPr>
  </w:style>
  <w:style w:type="numbering" w:customStyle="1" w:styleId="WWOutlineListStyle13">
    <w:name w:val="WW_OutlineListStyle_13"/>
    <w:basedOn w:val="Brezseznama"/>
    <w:rsid w:val="00687A25"/>
    <w:pPr>
      <w:numPr>
        <w:numId w:val="29"/>
      </w:numPr>
    </w:pPr>
  </w:style>
  <w:style w:type="numbering" w:customStyle="1" w:styleId="WWOutlineListStyle12">
    <w:name w:val="WW_OutlineListStyle_12"/>
    <w:basedOn w:val="Brezseznama"/>
    <w:rsid w:val="00687A25"/>
    <w:pPr>
      <w:numPr>
        <w:numId w:val="30"/>
      </w:numPr>
    </w:pPr>
  </w:style>
  <w:style w:type="numbering" w:customStyle="1" w:styleId="WWOutlineListStyle11">
    <w:name w:val="WW_OutlineListStyle_11"/>
    <w:basedOn w:val="Brezseznama"/>
    <w:rsid w:val="00687A25"/>
    <w:pPr>
      <w:numPr>
        <w:numId w:val="31"/>
      </w:numPr>
    </w:pPr>
  </w:style>
  <w:style w:type="numbering" w:customStyle="1" w:styleId="WWOutlineListStyle10">
    <w:name w:val="WW_OutlineListStyle_10"/>
    <w:basedOn w:val="Brezseznama"/>
    <w:rsid w:val="00687A25"/>
    <w:pPr>
      <w:numPr>
        <w:numId w:val="32"/>
      </w:numPr>
    </w:pPr>
  </w:style>
  <w:style w:type="numbering" w:customStyle="1" w:styleId="WWOutlineListStyle9">
    <w:name w:val="WW_OutlineListStyle_9"/>
    <w:basedOn w:val="Brezseznama"/>
    <w:rsid w:val="00687A25"/>
    <w:pPr>
      <w:numPr>
        <w:numId w:val="33"/>
      </w:numPr>
    </w:pPr>
  </w:style>
  <w:style w:type="numbering" w:customStyle="1" w:styleId="WWOutlineListStyle8">
    <w:name w:val="WW_OutlineListStyle_8"/>
    <w:basedOn w:val="Brezseznama"/>
    <w:rsid w:val="00687A25"/>
    <w:pPr>
      <w:numPr>
        <w:numId w:val="34"/>
      </w:numPr>
    </w:pPr>
  </w:style>
  <w:style w:type="numbering" w:customStyle="1" w:styleId="WWOutlineListStyle7">
    <w:name w:val="WW_OutlineListStyle_7"/>
    <w:basedOn w:val="Brezseznama"/>
    <w:rsid w:val="00687A25"/>
    <w:pPr>
      <w:numPr>
        <w:numId w:val="35"/>
      </w:numPr>
    </w:pPr>
  </w:style>
  <w:style w:type="numbering" w:customStyle="1" w:styleId="WWOutlineListStyle6">
    <w:name w:val="WW_OutlineListStyle_6"/>
    <w:basedOn w:val="Brezseznama"/>
    <w:rsid w:val="00687A25"/>
    <w:pPr>
      <w:numPr>
        <w:numId w:val="36"/>
      </w:numPr>
    </w:pPr>
  </w:style>
  <w:style w:type="numbering" w:customStyle="1" w:styleId="WWOutlineListStyle5">
    <w:name w:val="WW_OutlineListStyle_5"/>
    <w:basedOn w:val="Brezseznama"/>
    <w:rsid w:val="00687A25"/>
    <w:pPr>
      <w:numPr>
        <w:numId w:val="37"/>
      </w:numPr>
    </w:pPr>
  </w:style>
  <w:style w:type="numbering" w:customStyle="1" w:styleId="WWOutlineListStyle4">
    <w:name w:val="WW_OutlineListStyle_4"/>
    <w:basedOn w:val="Brezseznama"/>
    <w:rsid w:val="00687A25"/>
    <w:pPr>
      <w:numPr>
        <w:numId w:val="38"/>
      </w:numPr>
    </w:pPr>
  </w:style>
  <w:style w:type="numbering" w:customStyle="1" w:styleId="WWOutlineListStyle3">
    <w:name w:val="WW_OutlineListStyle_3"/>
    <w:basedOn w:val="Brezseznama"/>
    <w:rsid w:val="00687A25"/>
    <w:pPr>
      <w:numPr>
        <w:numId w:val="39"/>
      </w:numPr>
    </w:pPr>
  </w:style>
  <w:style w:type="numbering" w:customStyle="1" w:styleId="WWOutlineListStyle2">
    <w:name w:val="WW_OutlineListStyle_2"/>
    <w:basedOn w:val="Brezseznama"/>
    <w:rsid w:val="00687A25"/>
    <w:pPr>
      <w:numPr>
        <w:numId w:val="40"/>
      </w:numPr>
    </w:pPr>
  </w:style>
  <w:style w:type="numbering" w:customStyle="1" w:styleId="WWOutlineListStyle1">
    <w:name w:val="WW_OutlineListStyle_1"/>
    <w:basedOn w:val="Brezseznama"/>
    <w:rsid w:val="00687A25"/>
    <w:pPr>
      <w:numPr>
        <w:numId w:val="41"/>
      </w:numPr>
    </w:pPr>
  </w:style>
  <w:style w:type="numbering" w:customStyle="1" w:styleId="WWOutlineListStyle">
    <w:name w:val="WW_OutlineListStyle"/>
    <w:basedOn w:val="Brezseznama"/>
    <w:rsid w:val="00687A25"/>
    <w:pPr>
      <w:numPr>
        <w:numId w:val="42"/>
      </w:numPr>
    </w:pPr>
  </w:style>
  <w:style w:type="numbering" w:customStyle="1" w:styleId="LFO2">
    <w:name w:val="LFO2"/>
    <w:basedOn w:val="Brezseznama"/>
    <w:rsid w:val="00687A25"/>
    <w:pPr>
      <w:numPr>
        <w:numId w:val="81"/>
      </w:numPr>
    </w:pPr>
  </w:style>
  <w:style w:type="numbering" w:customStyle="1" w:styleId="LFO3">
    <w:name w:val="LFO3"/>
    <w:basedOn w:val="Brezseznama"/>
    <w:rsid w:val="00687A25"/>
    <w:pPr>
      <w:numPr>
        <w:numId w:val="44"/>
      </w:numPr>
    </w:pPr>
  </w:style>
  <w:style w:type="numbering" w:customStyle="1" w:styleId="LFO4">
    <w:name w:val="LFO4"/>
    <w:basedOn w:val="Brezseznama"/>
    <w:rsid w:val="00687A25"/>
    <w:pPr>
      <w:numPr>
        <w:numId w:val="45"/>
      </w:numPr>
    </w:pPr>
  </w:style>
  <w:style w:type="numbering" w:customStyle="1" w:styleId="LFO5">
    <w:name w:val="LFO5"/>
    <w:basedOn w:val="Brezseznama"/>
    <w:rsid w:val="00687A25"/>
    <w:pPr>
      <w:numPr>
        <w:numId w:val="46"/>
      </w:numPr>
    </w:pPr>
  </w:style>
  <w:style w:type="numbering" w:customStyle="1" w:styleId="LFO23">
    <w:name w:val="LFO23"/>
    <w:basedOn w:val="Brezseznama"/>
    <w:rsid w:val="00687A25"/>
    <w:pPr>
      <w:numPr>
        <w:numId w:val="47"/>
      </w:numPr>
    </w:pPr>
  </w:style>
  <w:style w:type="numbering" w:customStyle="1" w:styleId="LFO25">
    <w:name w:val="LFO25"/>
    <w:basedOn w:val="Brezseznama"/>
    <w:rsid w:val="00687A25"/>
    <w:pPr>
      <w:numPr>
        <w:numId w:val="48"/>
      </w:numPr>
    </w:pPr>
  </w:style>
  <w:style w:type="paragraph" w:customStyle="1" w:styleId="CM1">
    <w:name w:val="CM1"/>
    <w:basedOn w:val="Default"/>
    <w:next w:val="Default"/>
    <w:uiPriority w:val="99"/>
    <w:rsid w:val="005D64DC"/>
    <w:rPr>
      <w:rFonts w:ascii="EUAlbertina" w:hAnsi="EUAlbertina" w:cs="Times New Roman"/>
      <w:color w:val="auto"/>
    </w:rPr>
  </w:style>
  <w:style w:type="paragraph" w:customStyle="1" w:styleId="CM3">
    <w:name w:val="CM3"/>
    <w:basedOn w:val="Default"/>
    <w:next w:val="Default"/>
    <w:uiPriority w:val="99"/>
    <w:rsid w:val="005D64DC"/>
    <w:rPr>
      <w:rFonts w:ascii="EUAlbertina" w:hAnsi="EUAlbertin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31602">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233867">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17536">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849623">
      <w:bodyDiv w:val="1"/>
      <w:marLeft w:val="0"/>
      <w:marRight w:val="0"/>
      <w:marTop w:val="0"/>
      <w:marBottom w:val="0"/>
      <w:divBdr>
        <w:top w:val="none" w:sz="0" w:space="0" w:color="auto"/>
        <w:left w:val="none" w:sz="0" w:space="0" w:color="auto"/>
        <w:bottom w:val="none" w:sz="0" w:space="0" w:color="auto"/>
        <w:right w:val="none" w:sz="0" w:space="0" w:color="auto"/>
      </w:divBdr>
    </w:div>
    <w:div w:id="645936655">
      <w:bodyDiv w:val="1"/>
      <w:marLeft w:val="0"/>
      <w:marRight w:val="0"/>
      <w:marTop w:val="0"/>
      <w:marBottom w:val="0"/>
      <w:divBdr>
        <w:top w:val="none" w:sz="0" w:space="0" w:color="auto"/>
        <w:left w:val="none" w:sz="0" w:space="0" w:color="auto"/>
        <w:bottom w:val="none" w:sz="0" w:space="0" w:color="auto"/>
        <w:right w:val="none" w:sz="0" w:space="0" w:color="auto"/>
      </w:divBdr>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56229578">
      <w:bodyDiv w:val="1"/>
      <w:marLeft w:val="0"/>
      <w:marRight w:val="0"/>
      <w:marTop w:val="0"/>
      <w:marBottom w:val="0"/>
      <w:divBdr>
        <w:top w:val="none" w:sz="0" w:space="0" w:color="auto"/>
        <w:left w:val="none" w:sz="0" w:space="0" w:color="auto"/>
        <w:bottom w:val="none" w:sz="0" w:space="0" w:color="auto"/>
        <w:right w:val="none" w:sz="0" w:space="0" w:color="auto"/>
      </w:divBdr>
    </w:div>
    <w:div w:id="681708253">
      <w:bodyDiv w:val="1"/>
      <w:marLeft w:val="0"/>
      <w:marRight w:val="0"/>
      <w:marTop w:val="0"/>
      <w:marBottom w:val="0"/>
      <w:divBdr>
        <w:top w:val="none" w:sz="0" w:space="0" w:color="auto"/>
        <w:left w:val="none" w:sz="0" w:space="0" w:color="auto"/>
        <w:bottom w:val="none" w:sz="0" w:space="0" w:color="auto"/>
        <w:right w:val="none" w:sz="0" w:space="0" w:color="auto"/>
      </w:divBdr>
    </w:div>
    <w:div w:id="715396678">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444331">
      <w:bodyDiv w:val="1"/>
      <w:marLeft w:val="0"/>
      <w:marRight w:val="0"/>
      <w:marTop w:val="0"/>
      <w:marBottom w:val="0"/>
      <w:divBdr>
        <w:top w:val="none" w:sz="0" w:space="0" w:color="auto"/>
        <w:left w:val="none" w:sz="0" w:space="0" w:color="auto"/>
        <w:bottom w:val="none" w:sz="0" w:space="0" w:color="auto"/>
        <w:right w:val="none" w:sz="0" w:space="0" w:color="auto"/>
      </w:divBdr>
    </w:div>
    <w:div w:id="920720022">
      <w:bodyDiv w:val="1"/>
      <w:marLeft w:val="0"/>
      <w:marRight w:val="0"/>
      <w:marTop w:val="0"/>
      <w:marBottom w:val="0"/>
      <w:divBdr>
        <w:top w:val="none" w:sz="0" w:space="0" w:color="auto"/>
        <w:left w:val="none" w:sz="0" w:space="0" w:color="auto"/>
        <w:bottom w:val="none" w:sz="0" w:space="0" w:color="auto"/>
        <w:right w:val="none" w:sz="0" w:space="0" w:color="auto"/>
      </w:divBdr>
    </w:div>
    <w:div w:id="944580182">
      <w:bodyDiv w:val="1"/>
      <w:marLeft w:val="0"/>
      <w:marRight w:val="0"/>
      <w:marTop w:val="0"/>
      <w:marBottom w:val="0"/>
      <w:divBdr>
        <w:top w:val="none" w:sz="0" w:space="0" w:color="auto"/>
        <w:left w:val="none" w:sz="0" w:space="0" w:color="auto"/>
        <w:bottom w:val="none" w:sz="0" w:space="0" w:color="auto"/>
        <w:right w:val="none" w:sz="0" w:space="0" w:color="auto"/>
      </w:divBdr>
    </w:div>
    <w:div w:id="1058360753">
      <w:bodyDiv w:val="1"/>
      <w:marLeft w:val="0"/>
      <w:marRight w:val="0"/>
      <w:marTop w:val="0"/>
      <w:marBottom w:val="0"/>
      <w:divBdr>
        <w:top w:val="none" w:sz="0" w:space="0" w:color="auto"/>
        <w:left w:val="none" w:sz="0" w:space="0" w:color="auto"/>
        <w:bottom w:val="none" w:sz="0" w:space="0" w:color="auto"/>
        <w:right w:val="none" w:sz="0" w:space="0" w:color="auto"/>
      </w:divBdr>
    </w:div>
    <w:div w:id="1125735647">
      <w:bodyDiv w:val="1"/>
      <w:marLeft w:val="0"/>
      <w:marRight w:val="0"/>
      <w:marTop w:val="0"/>
      <w:marBottom w:val="0"/>
      <w:divBdr>
        <w:top w:val="none" w:sz="0" w:space="0" w:color="auto"/>
        <w:left w:val="none" w:sz="0" w:space="0" w:color="auto"/>
        <w:bottom w:val="none" w:sz="0" w:space="0" w:color="auto"/>
        <w:right w:val="none" w:sz="0" w:space="0" w:color="auto"/>
      </w:divBdr>
    </w:div>
    <w:div w:id="1142308675">
      <w:bodyDiv w:val="1"/>
      <w:marLeft w:val="0"/>
      <w:marRight w:val="0"/>
      <w:marTop w:val="0"/>
      <w:marBottom w:val="0"/>
      <w:divBdr>
        <w:top w:val="none" w:sz="0" w:space="0" w:color="auto"/>
        <w:left w:val="none" w:sz="0" w:space="0" w:color="auto"/>
        <w:bottom w:val="none" w:sz="0" w:space="0" w:color="auto"/>
        <w:right w:val="none" w:sz="0" w:space="0" w:color="auto"/>
      </w:divBdr>
    </w:div>
    <w:div w:id="1170608919">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098874">
      <w:bodyDiv w:val="1"/>
      <w:marLeft w:val="0"/>
      <w:marRight w:val="0"/>
      <w:marTop w:val="0"/>
      <w:marBottom w:val="0"/>
      <w:divBdr>
        <w:top w:val="none" w:sz="0" w:space="0" w:color="auto"/>
        <w:left w:val="none" w:sz="0" w:space="0" w:color="auto"/>
        <w:bottom w:val="none" w:sz="0" w:space="0" w:color="auto"/>
        <w:right w:val="none" w:sz="0" w:space="0" w:color="auto"/>
      </w:divBdr>
    </w:div>
    <w:div w:id="1254053850">
      <w:bodyDiv w:val="1"/>
      <w:marLeft w:val="0"/>
      <w:marRight w:val="0"/>
      <w:marTop w:val="0"/>
      <w:marBottom w:val="0"/>
      <w:divBdr>
        <w:top w:val="none" w:sz="0" w:space="0" w:color="auto"/>
        <w:left w:val="none" w:sz="0" w:space="0" w:color="auto"/>
        <w:bottom w:val="none" w:sz="0" w:space="0" w:color="auto"/>
        <w:right w:val="none" w:sz="0" w:space="0" w:color="auto"/>
      </w:divBdr>
    </w:div>
    <w:div w:id="1272320214">
      <w:bodyDiv w:val="1"/>
      <w:marLeft w:val="0"/>
      <w:marRight w:val="0"/>
      <w:marTop w:val="0"/>
      <w:marBottom w:val="0"/>
      <w:divBdr>
        <w:top w:val="none" w:sz="0" w:space="0" w:color="auto"/>
        <w:left w:val="none" w:sz="0" w:space="0" w:color="auto"/>
        <w:bottom w:val="none" w:sz="0" w:space="0" w:color="auto"/>
        <w:right w:val="none" w:sz="0" w:space="0" w:color="auto"/>
      </w:divBdr>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50888792">
      <w:bodyDiv w:val="1"/>
      <w:marLeft w:val="0"/>
      <w:marRight w:val="0"/>
      <w:marTop w:val="0"/>
      <w:marBottom w:val="0"/>
      <w:divBdr>
        <w:top w:val="none" w:sz="0" w:space="0" w:color="auto"/>
        <w:left w:val="none" w:sz="0" w:space="0" w:color="auto"/>
        <w:bottom w:val="none" w:sz="0" w:space="0" w:color="auto"/>
        <w:right w:val="none" w:sz="0" w:space="0" w:color="auto"/>
      </w:divBdr>
    </w:div>
    <w:div w:id="1792557286">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396339">
      <w:bodyDiv w:val="1"/>
      <w:marLeft w:val="0"/>
      <w:marRight w:val="0"/>
      <w:marTop w:val="0"/>
      <w:marBottom w:val="0"/>
      <w:divBdr>
        <w:top w:val="none" w:sz="0" w:space="0" w:color="auto"/>
        <w:left w:val="none" w:sz="0" w:space="0" w:color="auto"/>
        <w:bottom w:val="none" w:sz="0" w:space="0" w:color="auto"/>
        <w:right w:val="none" w:sz="0" w:space="0" w:color="auto"/>
      </w:divBdr>
    </w:div>
    <w:div w:id="1844977007">
      <w:bodyDiv w:val="1"/>
      <w:marLeft w:val="0"/>
      <w:marRight w:val="0"/>
      <w:marTop w:val="0"/>
      <w:marBottom w:val="0"/>
      <w:divBdr>
        <w:top w:val="none" w:sz="0" w:space="0" w:color="auto"/>
        <w:left w:val="none" w:sz="0" w:space="0" w:color="auto"/>
        <w:bottom w:val="none" w:sz="0" w:space="0" w:color="auto"/>
        <w:right w:val="none" w:sz="0" w:space="0" w:color="auto"/>
      </w:divBdr>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825252">
      <w:bodyDiv w:val="1"/>
      <w:marLeft w:val="0"/>
      <w:marRight w:val="0"/>
      <w:marTop w:val="0"/>
      <w:marBottom w:val="0"/>
      <w:divBdr>
        <w:top w:val="none" w:sz="0" w:space="0" w:color="auto"/>
        <w:left w:val="none" w:sz="0" w:space="0" w:color="auto"/>
        <w:bottom w:val="none" w:sz="0" w:space="0" w:color="auto"/>
        <w:right w:val="none" w:sz="0" w:space="0" w:color="auto"/>
      </w:divBdr>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76586520">
      <w:bodyDiv w:val="1"/>
      <w:marLeft w:val="0"/>
      <w:marRight w:val="0"/>
      <w:marTop w:val="0"/>
      <w:marBottom w:val="0"/>
      <w:divBdr>
        <w:top w:val="none" w:sz="0" w:space="0" w:color="auto"/>
        <w:left w:val="none" w:sz="0" w:space="0" w:color="auto"/>
        <w:bottom w:val="none" w:sz="0" w:space="0" w:color="auto"/>
        <w:right w:val="none" w:sz="0" w:space="0" w:color="auto"/>
      </w:divBdr>
    </w:div>
    <w:div w:id="210483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17.xml"/><Relationship Id="rId50" Type="http://schemas.openxmlformats.org/officeDocument/2006/relationships/header" Target="header22.xml"/><Relationship Id="rId55" Type="http://schemas.openxmlformats.org/officeDocument/2006/relationships/footer" Target="footer21.xml"/><Relationship Id="rId63" Type="http://schemas.openxmlformats.org/officeDocument/2006/relationships/footer" Target="footer2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eu-skladi.si/dokumenti/navodila/navodila-ou-za-financno-upravljanje-2014-2020.pdf"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7.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header" Target="header26.xml"/><Relationship Id="rId66"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5.xml"/><Relationship Id="rId49" Type="http://schemas.openxmlformats.org/officeDocument/2006/relationships/footer" Target="footer18.xml"/><Relationship Id="rId57" Type="http://schemas.openxmlformats.org/officeDocument/2006/relationships/footer" Target="footer22.xml"/><Relationship Id="rId61" Type="http://schemas.openxmlformats.org/officeDocument/2006/relationships/footer" Target="footer23.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8.xml"/><Relationship Id="rId65" Type="http://schemas.openxmlformats.org/officeDocument/2006/relationships/footer" Target="footer2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30.xml"/><Relationship Id="rId8" Type="http://schemas.openxmlformats.org/officeDocument/2006/relationships/footnotes" Target="footnotes.xml"/><Relationship Id="rId51" Type="http://schemas.openxmlformats.org/officeDocument/2006/relationships/footer" Target="footer19.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7.xml"/><Relationship Id="rId67"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14.xml"/><Relationship Id="rId54" Type="http://schemas.openxmlformats.org/officeDocument/2006/relationships/header" Target="header24.xml"/><Relationship Id="rId62" Type="http://schemas.openxmlformats.org/officeDocument/2006/relationships/header" Target="header29.xml"/></Relationships>
</file>

<file path=word/_rels/header1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BD24A-1592-436E-A54D-3577053F45A4}">
  <ds:schemaRefs>
    <ds:schemaRef ds:uri="http://schemas.openxmlformats.org/officeDocument/2006/bibliography"/>
  </ds:schemaRefs>
</ds:datastoreItem>
</file>

<file path=customXml/itemProps2.xml><?xml version="1.0" encoding="utf-8"?>
<ds:datastoreItem xmlns:ds="http://schemas.openxmlformats.org/officeDocument/2006/customXml" ds:itemID="{A5FCDB1A-82DF-48E6-AC01-1331EBBC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17125</Words>
  <Characters>124854</Characters>
  <Application>Microsoft Office Word</Application>
  <DocSecurity>0</DocSecurity>
  <Lines>1040</Lines>
  <Paragraphs>283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141696</CharactersWithSpaces>
  <SharedDoc>false</SharedDoc>
  <HLinks>
    <vt:vector size="318" baseType="variant">
      <vt:variant>
        <vt:i4>5046358</vt:i4>
      </vt:variant>
      <vt:variant>
        <vt:i4>306</vt:i4>
      </vt:variant>
      <vt:variant>
        <vt:i4>0</vt:i4>
      </vt:variant>
      <vt:variant>
        <vt:i4>5</vt:i4>
      </vt:variant>
      <vt:variant>
        <vt:lpwstr>http://www.eu-skladi.si/dokumenti/navodila/navodila-ou-za-financno-upravljanje-2014-2020.pdf</vt:lpwstr>
      </vt:variant>
      <vt:variant>
        <vt:lpwstr/>
      </vt:variant>
      <vt:variant>
        <vt:i4>1966129</vt:i4>
      </vt:variant>
      <vt:variant>
        <vt:i4>300</vt:i4>
      </vt:variant>
      <vt:variant>
        <vt:i4>0</vt:i4>
      </vt:variant>
      <vt:variant>
        <vt:i4>5</vt:i4>
      </vt:variant>
      <vt:variant>
        <vt:lpwstr/>
      </vt:variant>
      <vt:variant>
        <vt:lpwstr>_Toc430675293</vt:lpwstr>
      </vt:variant>
      <vt:variant>
        <vt:i4>1966129</vt:i4>
      </vt:variant>
      <vt:variant>
        <vt:i4>294</vt:i4>
      </vt:variant>
      <vt:variant>
        <vt:i4>0</vt:i4>
      </vt:variant>
      <vt:variant>
        <vt:i4>5</vt:i4>
      </vt:variant>
      <vt:variant>
        <vt:lpwstr/>
      </vt:variant>
      <vt:variant>
        <vt:lpwstr>_Toc430675292</vt:lpwstr>
      </vt:variant>
      <vt:variant>
        <vt:i4>1966129</vt:i4>
      </vt:variant>
      <vt:variant>
        <vt:i4>288</vt:i4>
      </vt:variant>
      <vt:variant>
        <vt:i4>0</vt:i4>
      </vt:variant>
      <vt:variant>
        <vt:i4>5</vt:i4>
      </vt:variant>
      <vt:variant>
        <vt:lpwstr/>
      </vt:variant>
      <vt:variant>
        <vt:lpwstr>_Toc430675291</vt:lpwstr>
      </vt:variant>
      <vt:variant>
        <vt:i4>1966129</vt:i4>
      </vt:variant>
      <vt:variant>
        <vt:i4>282</vt:i4>
      </vt:variant>
      <vt:variant>
        <vt:i4>0</vt:i4>
      </vt:variant>
      <vt:variant>
        <vt:i4>5</vt:i4>
      </vt:variant>
      <vt:variant>
        <vt:lpwstr/>
      </vt:variant>
      <vt:variant>
        <vt:lpwstr>_Toc430675290</vt:lpwstr>
      </vt:variant>
      <vt:variant>
        <vt:i4>2031665</vt:i4>
      </vt:variant>
      <vt:variant>
        <vt:i4>276</vt:i4>
      </vt:variant>
      <vt:variant>
        <vt:i4>0</vt:i4>
      </vt:variant>
      <vt:variant>
        <vt:i4>5</vt:i4>
      </vt:variant>
      <vt:variant>
        <vt:lpwstr/>
      </vt:variant>
      <vt:variant>
        <vt:lpwstr>_Toc430675289</vt:lpwstr>
      </vt:variant>
      <vt:variant>
        <vt:i4>2031665</vt:i4>
      </vt:variant>
      <vt:variant>
        <vt:i4>270</vt:i4>
      </vt:variant>
      <vt:variant>
        <vt:i4>0</vt:i4>
      </vt:variant>
      <vt:variant>
        <vt:i4>5</vt:i4>
      </vt:variant>
      <vt:variant>
        <vt:lpwstr/>
      </vt:variant>
      <vt:variant>
        <vt:lpwstr>_Toc430675288</vt:lpwstr>
      </vt:variant>
      <vt:variant>
        <vt:i4>2031665</vt:i4>
      </vt:variant>
      <vt:variant>
        <vt:i4>267</vt:i4>
      </vt:variant>
      <vt:variant>
        <vt:i4>0</vt:i4>
      </vt:variant>
      <vt:variant>
        <vt:i4>5</vt:i4>
      </vt:variant>
      <vt:variant>
        <vt:lpwstr/>
      </vt:variant>
      <vt:variant>
        <vt:lpwstr>_Toc430675287</vt:lpwstr>
      </vt:variant>
      <vt:variant>
        <vt:i4>2031665</vt:i4>
      </vt:variant>
      <vt:variant>
        <vt:i4>261</vt:i4>
      </vt:variant>
      <vt:variant>
        <vt:i4>0</vt:i4>
      </vt:variant>
      <vt:variant>
        <vt:i4>5</vt:i4>
      </vt:variant>
      <vt:variant>
        <vt:lpwstr/>
      </vt:variant>
      <vt:variant>
        <vt:lpwstr>_Toc430675286</vt:lpwstr>
      </vt:variant>
      <vt:variant>
        <vt:i4>2031665</vt:i4>
      </vt:variant>
      <vt:variant>
        <vt:i4>255</vt:i4>
      </vt:variant>
      <vt:variant>
        <vt:i4>0</vt:i4>
      </vt:variant>
      <vt:variant>
        <vt:i4>5</vt:i4>
      </vt:variant>
      <vt:variant>
        <vt:lpwstr/>
      </vt:variant>
      <vt:variant>
        <vt:lpwstr>_Toc430675285</vt:lpwstr>
      </vt:variant>
      <vt:variant>
        <vt:i4>2031665</vt:i4>
      </vt:variant>
      <vt:variant>
        <vt:i4>249</vt:i4>
      </vt:variant>
      <vt:variant>
        <vt:i4>0</vt:i4>
      </vt:variant>
      <vt:variant>
        <vt:i4>5</vt:i4>
      </vt:variant>
      <vt:variant>
        <vt:lpwstr/>
      </vt:variant>
      <vt:variant>
        <vt:lpwstr>_Toc430675284</vt:lpwstr>
      </vt:variant>
      <vt:variant>
        <vt:i4>2031665</vt:i4>
      </vt:variant>
      <vt:variant>
        <vt:i4>243</vt:i4>
      </vt:variant>
      <vt:variant>
        <vt:i4>0</vt:i4>
      </vt:variant>
      <vt:variant>
        <vt:i4>5</vt:i4>
      </vt:variant>
      <vt:variant>
        <vt:lpwstr/>
      </vt:variant>
      <vt:variant>
        <vt:lpwstr>_Toc430675283</vt:lpwstr>
      </vt:variant>
      <vt:variant>
        <vt:i4>2031665</vt:i4>
      </vt:variant>
      <vt:variant>
        <vt:i4>240</vt:i4>
      </vt:variant>
      <vt:variant>
        <vt:i4>0</vt:i4>
      </vt:variant>
      <vt:variant>
        <vt:i4>5</vt:i4>
      </vt:variant>
      <vt:variant>
        <vt:lpwstr/>
      </vt:variant>
      <vt:variant>
        <vt:lpwstr>_Toc430675282</vt:lpwstr>
      </vt:variant>
      <vt:variant>
        <vt:i4>2031665</vt:i4>
      </vt:variant>
      <vt:variant>
        <vt:i4>234</vt:i4>
      </vt:variant>
      <vt:variant>
        <vt:i4>0</vt:i4>
      </vt:variant>
      <vt:variant>
        <vt:i4>5</vt:i4>
      </vt:variant>
      <vt:variant>
        <vt:lpwstr/>
      </vt:variant>
      <vt:variant>
        <vt:lpwstr>_Toc430675281</vt:lpwstr>
      </vt:variant>
      <vt:variant>
        <vt:i4>2031665</vt:i4>
      </vt:variant>
      <vt:variant>
        <vt:i4>228</vt:i4>
      </vt:variant>
      <vt:variant>
        <vt:i4>0</vt:i4>
      </vt:variant>
      <vt:variant>
        <vt:i4>5</vt:i4>
      </vt:variant>
      <vt:variant>
        <vt:lpwstr/>
      </vt:variant>
      <vt:variant>
        <vt:lpwstr>_Toc430675280</vt:lpwstr>
      </vt:variant>
      <vt:variant>
        <vt:i4>1048625</vt:i4>
      </vt:variant>
      <vt:variant>
        <vt:i4>225</vt:i4>
      </vt:variant>
      <vt:variant>
        <vt:i4>0</vt:i4>
      </vt:variant>
      <vt:variant>
        <vt:i4>5</vt:i4>
      </vt:variant>
      <vt:variant>
        <vt:lpwstr/>
      </vt:variant>
      <vt:variant>
        <vt:lpwstr>_Toc430675279</vt:lpwstr>
      </vt:variant>
      <vt:variant>
        <vt:i4>1048625</vt:i4>
      </vt:variant>
      <vt:variant>
        <vt:i4>218</vt:i4>
      </vt:variant>
      <vt:variant>
        <vt:i4>0</vt:i4>
      </vt:variant>
      <vt:variant>
        <vt:i4>5</vt:i4>
      </vt:variant>
      <vt:variant>
        <vt:lpwstr/>
      </vt:variant>
      <vt:variant>
        <vt:lpwstr>_Toc430675278</vt:lpwstr>
      </vt:variant>
      <vt:variant>
        <vt:i4>1048625</vt:i4>
      </vt:variant>
      <vt:variant>
        <vt:i4>212</vt:i4>
      </vt:variant>
      <vt:variant>
        <vt:i4>0</vt:i4>
      </vt:variant>
      <vt:variant>
        <vt:i4>5</vt:i4>
      </vt:variant>
      <vt:variant>
        <vt:lpwstr/>
      </vt:variant>
      <vt:variant>
        <vt:lpwstr>_Toc430675277</vt:lpwstr>
      </vt:variant>
      <vt:variant>
        <vt:i4>1048625</vt:i4>
      </vt:variant>
      <vt:variant>
        <vt:i4>206</vt:i4>
      </vt:variant>
      <vt:variant>
        <vt:i4>0</vt:i4>
      </vt:variant>
      <vt:variant>
        <vt:i4>5</vt:i4>
      </vt:variant>
      <vt:variant>
        <vt:lpwstr/>
      </vt:variant>
      <vt:variant>
        <vt:lpwstr>_Toc430675276</vt:lpwstr>
      </vt:variant>
      <vt:variant>
        <vt:i4>1048625</vt:i4>
      </vt:variant>
      <vt:variant>
        <vt:i4>200</vt:i4>
      </vt:variant>
      <vt:variant>
        <vt:i4>0</vt:i4>
      </vt:variant>
      <vt:variant>
        <vt:i4>5</vt:i4>
      </vt:variant>
      <vt:variant>
        <vt:lpwstr/>
      </vt:variant>
      <vt:variant>
        <vt:lpwstr>_Toc430675275</vt:lpwstr>
      </vt:variant>
      <vt:variant>
        <vt:i4>1048625</vt:i4>
      </vt:variant>
      <vt:variant>
        <vt:i4>194</vt:i4>
      </vt:variant>
      <vt:variant>
        <vt:i4>0</vt:i4>
      </vt:variant>
      <vt:variant>
        <vt:i4>5</vt:i4>
      </vt:variant>
      <vt:variant>
        <vt:lpwstr/>
      </vt:variant>
      <vt:variant>
        <vt:lpwstr>_Toc430675274</vt:lpwstr>
      </vt:variant>
      <vt:variant>
        <vt:i4>1048625</vt:i4>
      </vt:variant>
      <vt:variant>
        <vt:i4>188</vt:i4>
      </vt:variant>
      <vt:variant>
        <vt:i4>0</vt:i4>
      </vt:variant>
      <vt:variant>
        <vt:i4>5</vt:i4>
      </vt:variant>
      <vt:variant>
        <vt:lpwstr/>
      </vt:variant>
      <vt:variant>
        <vt:lpwstr>_Toc430675273</vt:lpwstr>
      </vt:variant>
      <vt:variant>
        <vt:i4>1048625</vt:i4>
      </vt:variant>
      <vt:variant>
        <vt:i4>182</vt:i4>
      </vt:variant>
      <vt:variant>
        <vt:i4>0</vt:i4>
      </vt:variant>
      <vt:variant>
        <vt:i4>5</vt:i4>
      </vt:variant>
      <vt:variant>
        <vt:lpwstr/>
      </vt:variant>
      <vt:variant>
        <vt:lpwstr>_Toc430675272</vt:lpwstr>
      </vt:variant>
      <vt:variant>
        <vt:i4>1048625</vt:i4>
      </vt:variant>
      <vt:variant>
        <vt:i4>176</vt:i4>
      </vt:variant>
      <vt:variant>
        <vt:i4>0</vt:i4>
      </vt:variant>
      <vt:variant>
        <vt:i4>5</vt:i4>
      </vt:variant>
      <vt:variant>
        <vt:lpwstr/>
      </vt:variant>
      <vt:variant>
        <vt:lpwstr>_Toc430675271</vt:lpwstr>
      </vt:variant>
      <vt:variant>
        <vt:i4>1048625</vt:i4>
      </vt:variant>
      <vt:variant>
        <vt:i4>170</vt:i4>
      </vt:variant>
      <vt:variant>
        <vt:i4>0</vt:i4>
      </vt:variant>
      <vt:variant>
        <vt:i4>5</vt:i4>
      </vt:variant>
      <vt:variant>
        <vt:lpwstr/>
      </vt:variant>
      <vt:variant>
        <vt:lpwstr>_Toc430675270</vt:lpwstr>
      </vt:variant>
      <vt:variant>
        <vt:i4>1114161</vt:i4>
      </vt:variant>
      <vt:variant>
        <vt:i4>164</vt:i4>
      </vt:variant>
      <vt:variant>
        <vt:i4>0</vt:i4>
      </vt:variant>
      <vt:variant>
        <vt:i4>5</vt:i4>
      </vt:variant>
      <vt:variant>
        <vt:lpwstr/>
      </vt:variant>
      <vt:variant>
        <vt:lpwstr>_Toc430675269</vt:lpwstr>
      </vt:variant>
      <vt:variant>
        <vt:i4>1114161</vt:i4>
      </vt:variant>
      <vt:variant>
        <vt:i4>158</vt:i4>
      </vt:variant>
      <vt:variant>
        <vt:i4>0</vt:i4>
      </vt:variant>
      <vt:variant>
        <vt:i4>5</vt:i4>
      </vt:variant>
      <vt:variant>
        <vt:lpwstr/>
      </vt:variant>
      <vt:variant>
        <vt:lpwstr>_Toc430675268</vt:lpwstr>
      </vt:variant>
      <vt:variant>
        <vt:i4>1114161</vt:i4>
      </vt:variant>
      <vt:variant>
        <vt:i4>152</vt:i4>
      </vt:variant>
      <vt:variant>
        <vt:i4>0</vt:i4>
      </vt:variant>
      <vt:variant>
        <vt:i4>5</vt:i4>
      </vt:variant>
      <vt:variant>
        <vt:lpwstr/>
      </vt:variant>
      <vt:variant>
        <vt:lpwstr>_Toc430675267</vt:lpwstr>
      </vt:variant>
      <vt:variant>
        <vt:i4>1114161</vt:i4>
      </vt:variant>
      <vt:variant>
        <vt:i4>146</vt:i4>
      </vt:variant>
      <vt:variant>
        <vt:i4>0</vt:i4>
      </vt:variant>
      <vt:variant>
        <vt:i4>5</vt:i4>
      </vt:variant>
      <vt:variant>
        <vt:lpwstr/>
      </vt:variant>
      <vt:variant>
        <vt:lpwstr>_Toc430675266</vt:lpwstr>
      </vt:variant>
      <vt:variant>
        <vt:i4>1114161</vt:i4>
      </vt:variant>
      <vt:variant>
        <vt:i4>140</vt:i4>
      </vt:variant>
      <vt:variant>
        <vt:i4>0</vt:i4>
      </vt:variant>
      <vt:variant>
        <vt:i4>5</vt:i4>
      </vt:variant>
      <vt:variant>
        <vt:lpwstr/>
      </vt:variant>
      <vt:variant>
        <vt:lpwstr>_Toc430675265</vt:lpwstr>
      </vt:variant>
      <vt:variant>
        <vt:i4>1114161</vt:i4>
      </vt:variant>
      <vt:variant>
        <vt:i4>134</vt:i4>
      </vt:variant>
      <vt:variant>
        <vt:i4>0</vt:i4>
      </vt:variant>
      <vt:variant>
        <vt:i4>5</vt:i4>
      </vt:variant>
      <vt:variant>
        <vt:lpwstr/>
      </vt:variant>
      <vt:variant>
        <vt:lpwstr>_Toc430675264</vt:lpwstr>
      </vt:variant>
      <vt:variant>
        <vt:i4>1114161</vt:i4>
      </vt:variant>
      <vt:variant>
        <vt:i4>128</vt:i4>
      </vt:variant>
      <vt:variant>
        <vt:i4>0</vt:i4>
      </vt:variant>
      <vt:variant>
        <vt:i4>5</vt:i4>
      </vt:variant>
      <vt:variant>
        <vt:lpwstr/>
      </vt:variant>
      <vt:variant>
        <vt:lpwstr>_Toc430675263</vt:lpwstr>
      </vt:variant>
      <vt:variant>
        <vt:i4>1114161</vt:i4>
      </vt:variant>
      <vt:variant>
        <vt:i4>122</vt:i4>
      </vt:variant>
      <vt:variant>
        <vt:i4>0</vt:i4>
      </vt:variant>
      <vt:variant>
        <vt:i4>5</vt:i4>
      </vt:variant>
      <vt:variant>
        <vt:lpwstr/>
      </vt:variant>
      <vt:variant>
        <vt:lpwstr>_Toc430675262</vt:lpwstr>
      </vt:variant>
      <vt:variant>
        <vt:i4>1114161</vt:i4>
      </vt:variant>
      <vt:variant>
        <vt:i4>116</vt:i4>
      </vt:variant>
      <vt:variant>
        <vt:i4>0</vt:i4>
      </vt:variant>
      <vt:variant>
        <vt:i4>5</vt:i4>
      </vt:variant>
      <vt:variant>
        <vt:lpwstr/>
      </vt:variant>
      <vt:variant>
        <vt:lpwstr>_Toc430675261</vt:lpwstr>
      </vt:variant>
      <vt:variant>
        <vt:i4>1114161</vt:i4>
      </vt:variant>
      <vt:variant>
        <vt:i4>110</vt:i4>
      </vt:variant>
      <vt:variant>
        <vt:i4>0</vt:i4>
      </vt:variant>
      <vt:variant>
        <vt:i4>5</vt:i4>
      </vt:variant>
      <vt:variant>
        <vt:lpwstr/>
      </vt:variant>
      <vt:variant>
        <vt:lpwstr>_Toc430675260</vt:lpwstr>
      </vt:variant>
      <vt:variant>
        <vt:i4>1179697</vt:i4>
      </vt:variant>
      <vt:variant>
        <vt:i4>104</vt:i4>
      </vt:variant>
      <vt:variant>
        <vt:i4>0</vt:i4>
      </vt:variant>
      <vt:variant>
        <vt:i4>5</vt:i4>
      </vt:variant>
      <vt:variant>
        <vt:lpwstr/>
      </vt:variant>
      <vt:variant>
        <vt:lpwstr>_Toc430675259</vt:lpwstr>
      </vt:variant>
      <vt:variant>
        <vt:i4>1179697</vt:i4>
      </vt:variant>
      <vt:variant>
        <vt:i4>98</vt:i4>
      </vt:variant>
      <vt:variant>
        <vt:i4>0</vt:i4>
      </vt:variant>
      <vt:variant>
        <vt:i4>5</vt:i4>
      </vt:variant>
      <vt:variant>
        <vt:lpwstr/>
      </vt:variant>
      <vt:variant>
        <vt:lpwstr>_Toc430675258</vt:lpwstr>
      </vt:variant>
      <vt:variant>
        <vt:i4>1179697</vt:i4>
      </vt:variant>
      <vt:variant>
        <vt:i4>92</vt:i4>
      </vt:variant>
      <vt:variant>
        <vt:i4>0</vt:i4>
      </vt:variant>
      <vt:variant>
        <vt:i4>5</vt:i4>
      </vt:variant>
      <vt:variant>
        <vt:lpwstr/>
      </vt:variant>
      <vt:variant>
        <vt:lpwstr>_Toc430675257</vt:lpwstr>
      </vt:variant>
      <vt:variant>
        <vt:i4>1179697</vt:i4>
      </vt:variant>
      <vt:variant>
        <vt:i4>86</vt:i4>
      </vt:variant>
      <vt:variant>
        <vt:i4>0</vt:i4>
      </vt:variant>
      <vt:variant>
        <vt:i4>5</vt:i4>
      </vt:variant>
      <vt:variant>
        <vt:lpwstr/>
      </vt:variant>
      <vt:variant>
        <vt:lpwstr>_Toc430675256</vt:lpwstr>
      </vt:variant>
      <vt:variant>
        <vt:i4>1179697</vt:i4>
      </vt:variant>
      <vt:variant>
        <vt:i4>80</vt:i4>
      </vt:variant>
      <vt:variant>
        <vt:i4>0</vt:i4>
      </vt:variant>
      <vt:variant>
        <vt:i4>5</vt:i4>
      </vt:variant>
      <vt:variant>
        <vt:lpwstr/>
      </vt:variant>
      <vt:variant>
        <vt:lpwstr>_Toc430675255</vt:lpwstr>
      </vt:variant>
      <vt:variant>
        <vt:i4>1179697</vt:i4>
      </vt:variant>
      <vt:variant>
        <vt:i4>74</vt:i4>
      </vt:variant>
      <vt:variant>
        <vt:i4>0</vt:i4>
      </vt:variant>
      <vt:variant>
        <vt:i4>5</vt:i4>
      </vt:variant>
      <vt:variant>
        <vt:lpwstr/>
      </vt:variant>
      <vt:variant>
        <vt:lpwstr>_Toc430675254</vt:lpwstr>
      </vt:variant>
      <vt:variant>
        <vt:i4>1179697</vt:i4>
      </vt:variant>
      <vt:variant>
        <vt:i4>68</vt:i4>
      </vt:variant>
      <vt:variant>
        <vt:i4>0</vt:i4>
      </vt:variant>
      <vt:variant>
        <vt:i4>5</vt:i4>
      </vt:variant>
      <vt:variant>
        <vt:lpwstr/>
      </vt:variant>
      <vt:variant>
        <vt:lpwstr>_Toc430675253</vt:lpwstr>
      </vt:variant>
      <vt:variant>
        <vt:i4>1179697</vt:i4>
      </vt:variant>
      <vt:variant>
        <vt:i4>62</vt:i4>
      </vt:variant>
      <vt:variant>
        <vt:i4>0</vt:i4>
      </vt:variant>
      <vt:variant>
        <vt:i4>5</vt:i4>
      </vt:variant>
      <vt:variant>
        <vt:lpwstr/>
      </vt:variant>
      <vt:variant>
        <vt:lpwstr>_Toc430675252</vt:lpwstr>
      </vt:variant>
      <vt:variant>
        <vt:i4>1179697</vt:i4>
      </vt:variant>
      <vt:variant>
        <vt:i4>56</vt:i4>
      </vt:variant>
      <vt:variant>
        <vt:i4>0</vt:i4>
      </vt:variant>
      <vt:variant>
        <vt:i4>5</vt:i4>
      </vt:variant>
      <vt:variant>
        <vt:lpwstr/>
      </vt:variant>
      <vt:variant>
        <vt:lpwstr>_Toc430675251</vt:lpwstr>
      </vt:variant>
      <vt:variant>
        <vt:i4>1179697</vt:i4>
      </vt:variant>
      <vt:variant>
        <vt:i4>50</vt:i4>
      </vt:variant>
      <vt:variant>
        <vt:i4>0</vt:i4>
      </vt:variant>
      <vt:variant>
        <vt:i4>5</vt:i4>
      </vt:variant>
      <vt:variant>
        <vt:lpwstr/>
      </vt:variant>
      <vt:variant>
        <vt:lpwstr>_Toc430675250</vt:lpwstr>
      </vt:variant>
      <vt:variant>
        <vt:i4>1245233</vt:i4>
      </vt:variant>
      <vt:variant>
        <vt:i4>44</vt:i4>
      </vt:variant>
      <vt:variant>
        <vt:i4>0</vt:i4>
      </vt:variant>
      <vt:variant>
        <vt:i4>5</vt:i4>
      </vt:variant>
      <vt:variant>
        <vt:lpwstr/>
      </vt:variant>
      <vt:variant>
        <vt:lpwstr>_Toc430675249</vt:lpwstr>
      </vt:variant>
      <vt:variant>
        <vt:i4>1245233</vt:i4>
      </vt:variant>
      <vt:variant>
        <vt:i4>38</vt:i4>
      </vt:variant>
      <vt:variant>
        <vt:i4>0</vt:i4>
      </vt:variant>
      <vt:variant>
        <vt:i4>5</vt:i4>
      </vt:variant>
      <vt:variant>
        <vt:lpwstr/>
      </vt:variant>
      <vt:variant>
        <vt:lpwstr>_Toc430675248</vt:lpwstr>
      </vt:variant>
      <vt:variant>
        <vt:i4>1245233</vt:i4>
      </vt:variant>
      <vt:variant>
        <vt:i4>32</vt:i4>
      </vt:variant>
      <vt:variant>
        <vt:i4>0</vt:i4>
      </vt:variant>
      <vt:variant>
        <vt:i4>5</vt:i4>
      </vt:variant>
      <vt:variant>
        <vt:lpwstr/>
      </vt:variant>
      <vt:variant>
        <vt:lpwstr>_Toc430675247</vt:lpwstr>
      </vt:variant>
      <vt:variant>
        <vt:i4>1245233</vt:i4>
      </vt:variant>
      <vt:variant>
        <vt:i4>26</vt:i4>
      </vt:variant>
      <vt:variant>
        <vt:i4>0</vt:i4>
      </vt:variant>
      <vt:variant>
        <vt:i4>5</vt:i4>
      </vt:variant>
      <vt:variant>
        <vt:lpwstr/>
      </vt:variant>
      <vt:variant>
        <vt:lpwstr>_Toc430675246</vt:lpwstr>
      </vt:variant>
      <vt:variant>
        <vt:i4>1245233</vt:i4>
      </vt:variant>
      <vt:variant>
        <vt:i4>20</vt:i4>
      </vt:variant>
      <vt:variant>
        <vt:i4>0</vt:i4>
      </vt:variant>
      <vt:variant>
        <vt:i4>5</vt:i4>
      </vt:variant>
      <vt:variant>
        <vt:lpwstr/>
      </vt:variant>
      <vt:variant>
        <vt:lpwstr>_Toc430675245</vt:lpwstr>
      </vt:variant>
      <vt:variant>
        <vt:i4>1245233</vt:i4>
      </vt:variant>
      <vt:variant>
        <vt:i4>14</vt:i4>
      </vt:variant>
      <vt:variant>
        <vt:i4>0</vt:i4>
      </vt:variant>
      <vt:variant>
        <vt:i4>5</vt:i4>
      </vt:variant>
      <vt:variant>
        <vt:lpwstr/>
      </vt:variant>
      <vt:variant>
        <vt:lpwstr>_Toc430675244</vt:lpwstr>
      </vt:variant>
      <vt:variant>
        <vt:i4>1245233</vt:i4>
      </vt:variant>
      <vt:variant>
        <vt:i4>8</vt:i4>
      </vt:variant>
      <vt:variant>
        <vt:i4>0</vt:i4>
      </vt:variant>
      <vt:variant>
        <vt:i4>5</vt:i4>
      </vt:variant>
      <vt:variant>
        <vt:lpwstr/>
      </vt:variant>
      <vt:variant>
        <vt:lpwstr>_Toc430675243</vt:lpwstr>
      </vt:variant>
      <vt:variant>
        <vt:i4>1245233</vt:i4>
      </vt:variant>
      <vt:variant>
        <vt:i4>2</vt:i4>
      </vt:variant>
      <vt:variant>
        <vt:i4>0</vt:i4>
      </vt:variant>
      <vt:variant>
        <vt:i4>5</vt:i4>
      </vt:variant>
      <vt:variant>
        <vt:lpwstr/>
      </vt:variant>
      <vt:variant>
        <vt:lpwstr>_Toc430675241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Peter Jurjevec</dc:creator>
  <cp:lastModifiedBy>Miha Muhič</cp:lastModifiedBy>
  <cp:revision>4</cp:revision>
  <cp:lastPrinted>2015-11-05T13:38:00Z</cp:lastPrinted>
  <dcterms:created xsi:type="dcterms:W3CDTF">2015-11-06T10:06:00Z</dcterms:created>
  <dcterms:modified xsi:type="dcterms:W3CDTF">2015-11-06T10:07:00Z</dcterms:modified>
</cp:coreProperties>
</file>